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0A" w:rsidRPr="00A272E0" w:rsidRDefault="004E370A" w:rsidP="004E370A">
      <w:pPr>
        <w:pStyle w:val="Standard"/>
        <w:jc w:val="center"/>
        <w:rPr>
          <w:rFonts w:ascii="Tahoma" w:hAnsi="Tahoma" w:cs="Tahoma"/>
          <w:sz w:val="22"/>
          <w:szCs w:val="22"/>
        </w:rPr>
      </w:pPr>
      <w:bookmarkStart w:id="0" w:name="__RefHeading__54094_2101831504"/>
      <w:r w:rsidRPr="00A272E0">
        <w:rPr>
          <w:rStyle w:val="Fontepargpadro8"/>
          <w:rFonts w:ascii="Tahoma" w:hAnsi="Tahoma" w:cs="Tahoma"/>
          <w:sz w:val="22"/>
          <w:szCs w:val="22"/>
        </w:rPr>
        <w:t>MODALIDADE: REGIME DIFERENCIADO DE CONTRATAÇÕES ELETRÔNICO</w:t>
      </w:r>
      <w:bookmarkEnd w:id="0"/>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spacing w:line="240" w:lineRule="auto"/>
        <w:contextualSpacing/>
        <w:jc w:val="center"/>
        <w:rPr>
          <w:rStyle w:val="Fontepargpadro8"/>
          <w:rFonts w:ascii="Tahoma" w:hAnsi="Tahoma" w:cs="Tahoma"/>
          <w:sz w:val="22"/>
          <w:szCs w:val="22"/>
        </w:rPr>
      </w:pPr>
      <w:r w:rsidRPr="00A272E0">
        <w:rPr>
          <w:rStyle w:val="Fontepargpadro8"/>
          <w:rFonts w:ascii="Tahoma" w:hAnsi="Tahoma" w:cs="Tahoma"/>
          <w:sz w:val="22"/>
          <w:szCs w:val="22"/>
        </w:rPr>
        <w:t>OBJETO:</w:t>
      </w:r>
    </w:p>
    <w:p w:rsidR="004E370A" w:rsidRPr="00A272E0" w:rsidRDefault="004E370A" w:rsidP="004E370A">
      <w:pPr>
        <w:pStyle w:val="Standard"/>
        <w:spacing w:line="240" w:lineRule="auto"/>
        <w:contextualSpacing/>
        <w:jc w:val="center"/>
        <w:rPr>
          <w:rFonts w:ascii="Tahoma" w:hAnsi="Tahoma" w:cs="Tahoma"/>
          <w:sz w:val="22"/>
          <w:szCs w:val="22"/>
        </w:rPr>
      </w:pPr>
    </w:p>
    <w:p w:rsidR="006A581E" w:rsidRPr="00A272E0" w:rsidRDefault="000D5C47" w:rsidP="004E370A">
      <w:pPr>
        <w:pStyle w:val="Standard"/>
        <w:spacing w:line="240" w:lineRule="auto"/>
        <w:contextualSpacing/>
        <w:jc w:val="center"/>
        <w:rPr>
          <w:rStyle w:val="Fontepargpadro8"/>
          <w:rFonts w:ascii="Tahoma" w:eastAsia="Arial" w:hAnsi="Tahoma" w:cs="Tahoma"/>
          <w:sz w:val="22"/>
          <w:szCs w:val="22"/>
        </w:rPr>
      </w:pPr>
      <w:r w:rsidRPr="00A272E0">
        <w:rPr>
          <w:rStyle w:val="Fontepargpadro8"/>
          <w:rFonts w:ascii="Tahoma" w:hAnsi="Tahoma" w:cs="Tahoma"/>
          <w:bCs/>
          <w:sz w:val="22"/>
          <w:szCs w:val="22"/>
        </w:rPr>
        <w:t>CONTRATAÇÃO DE EMPRESA DE ENGENHARIA</w:t>
      </w:r>
      <w:r w:rsidR="006A581E" w:rsidRPr="00A272E0">
        <w:rPr>
          <w:rStyle w:val="Fontepargpadro8"/>
          <w:rFonts w:ascii="Tahoma" w:hAnsi="Tahoma" w:cs="Tahoma"/>
          <w:bCs/>
          <w:sz w:val="22"/>
          <w:szCs w:val="22"/>
        </w:rPr>
        <w:t xml:space="preserve"> PARA</w:t>
      </w:r>
      <w:r w:rsidR="006A581E" w:rsidRPr="00A272E0">
        <w:rPr>
          <w:rFonts w:ascii="Tahoma" w:hAnsi="Tahoma" w:cs="Tahoma"/>
          <w:sz w:val="22"/>
          <w:szCs w:val="22"/>
        </w:rPr>
        <w:t xml:space="preserve"> </w:t>
      </w:r>
      <w:r w:rsidR="006A581E" w:rsidRPr="00A272E0">
        <w:rPr>
          <w:rStyle w:val="Fontepargpadro8"/>
          <w:rFonts w:ascii="Tahoma" w:hAnsi="Tahoma" w:cs="Tahoma"/>
          <w:sz w:val="22"/>
          <w:szCs w:val="22"/>
        </w:rPr>
        <w:t xml:space="preserve">EXECUÇÃO DE OBRAS DE ACESSIBILIDADE PARA OS CÂMPUS DO IFG DAS CIDADES DE ANAPOLIS, APARECIDA DE GOIÂNIA, FORMOSA E </w:t>
      </w:r>
      <w:proofErr w:type="gramStart"/>
      <w:r w:rsidR="006A581E" w:rsidRPr="00A272E0">
        <w:rPr>
          <w:rStyle w:val="Fontepargpadro8"/>
          <w:rFonts w:ascii="Tahoma" w:hAnsi="Tahoma" w:cs="Tahoma"/>
          <w:sz w:val="22"/>
          <w:szCs w:val="22"/>
        </w:rPr>
        <w:t>LUZIÂNIA</w:t>
      </w:r>
      <w:proofErr w:type="gramEnd"/>
      <w:r w:rsidR="006A581E" w:rsidRPr="00A272E0">
        <w:rPr>
          <w:rStyle w:val="Fontepargpadro8"/>
          <w:rFonts w:ascii="Tahoma" w:eastAsia="Arial" w:hAnsi="Tahoma" w:cs="Tahoma"/>
          <w:sz w:val="22"/>
          <w:szCs w:val="22"/>
        </w:rPr>
        <w:t xml:space="preserve"> </w:t>
      </w:r>
    </w:p>
    <w:p w:rsidR="004E370A" w:rsidRPr="00A272E0" w:rsidRDefault="004E370A" w:rsidP="004E370A">
      <w:pPr>
        <w:pStyle w:val="Standard"/>
        <w:spacing w:line="240" w:lineRule="auto"/>
        <w:contextualSpacing/>
        <w:jc w:val="center"/>
        <w:rPr>
          <w:rFonts w:ascii="Tahoma" w:hAnsi="Tahoma" w:cs="Tahoma"/>
          <w:sz w:val="22"/>
          <w:szCs w:val="22"/>
        </w:rPr>
      </w:pPr>
      <w:proofErr w:type="gramStart"/>
      <w:r w:rsidRPr="00A272E0">
        <w:rPr>
          <w:rStyle w:val="Fontepargpadro8"/>
          <w:rFonts w:ascii="Tahoma" w:eastAsia="Arial" w:hAnsi="Tahoma" w:cs="Tahoma"/>
          <w:sz w:val="22"/>
          <w:szCs w:val="22"/>
        </w:rPr>
        <w:t>por</w:t>
      </w:r>
      <w:proofErr w:type="gramEnd"/>
      <w:r w:rsidRPr="00A272E0">
        <w:rPr>
          <w:rStyle w:val="Fontepargpadro8"/>
          <w:rFonts w:ascii="Tahoma" w:eastAsia="Arial" w:hAnsi="Tahoma" w:cs="Tahoma"/>
          <w:sz w:val="22"/>
          <w:szCs w:val="22"/>
        </w:rPr>
        <w:t xml:space="preserve"> meio do </w:t>
      </w:r>
      <w:r w:rsidRPr="00A272E0">
        <w:rPr>
          <w:rStyle w:val="Fontepargpadro8"/>
          <w:rFonts w:ascii="Tahoma" w:hAnsi="Tahoma" w:cs="Tahoma"/>
          <w:sz w:val="22"/>
          <w:szCs w:val="22"/>
        </w:rPr>
        <w:t>Regime</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Diferenciado</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de</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Contratações</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Públicas</w:t>
      </w:r>
      <w:r w:rsidR="00B97F71" w:rsidRPr="00A272E0">
        <w:rPr>
          <w:rStyle w:val="Fontepargpadro8"/>
          <w:rFonts w:ascii="Tahoma" w:hAnsi="Tahoma" w:cs="Tahoma"/>
          <w:sz w:val="22"/>
          <w:szCs w:val="22"/>
        </w:rPr>
        <w:t xml:space="preserve"> </w:t>
      </w:r>
      <w:r w:rsidRPr="00A272E0">
        <w:rPr>
          <w:rStyle w:val="Fontepargpadro8"/>
          <w:rFonts w:ascii="Tahoma" w:eastAsia="Arial" w:hAnsi="Tahoma" w:cs="Tahoma"/>
          <w:sz w:val="22"/>
          <w:szCs w:val="22"/>
        </w:rPr>
        <w:t xml:space="preserve">Eletrônico – </w:t>
      </w:r>
      <w:r w:rsidRPr="00A272E0">
        <w:rPr>
          <w:rStyle w:val="Fontepargpadro8"/>
          <w:rFonts w:ascii="Tahoma" w:hAnsi="Tahoma" w:cs="Tahoma"/>
          <w:sz w:val="22"/>
          <w:szCs w:val="22"/>
        </w:rPr>
        <w:t>RDC</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Lei</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12.462/2011</w:t>
      </w:r>
    </w:p>
    <w:p w:rsidR="004E370A" w:rsidRPr="00A272E0" w:rsidRDefault="004E370A" w:rsidP="004E370A">
      <w:pPr>
        <w:pStyle w:val="Standard"/>
        <w:spacing w:before="80" w:after="80" w:line="360" w:lineRule="auto"/>
        <w:jc w:val="center"/>
        <w:rPr>
          <w:rFonts w:ascii="Tahoma" w:hAnsi="Tahoma" w:cs="Tahoma"/>
          <w:sz w:val="22"/>
          <w:szCs w:val="22"/>
        </w:rPr>
      </w:pPr>
    </w:p>
    <w:p w:rsidR="004E370A" w:rsidRPr="00A272E0" w:rsidRDefault="004E370A" w:rsidP="004E370A">
      <w:pPr>
        <w:pStyle w:val="Standard"/>
        <w:spacing w:before="80" w:after="80" w:line="360" w:lineRule="auto"/>
        <w:jc w:val="center"/>
        <w:rPr>
          <w:rFonts w:ascii="Tahoma" w:hAnsi="Tahoma" w:cs="Tahoma"/>
          <w:sz w:val="22"/>
          <w:szCs w:val="22"/>
        </w:rPr>
      </w:pPr>
    </w:p>
    <w:p w:rsidR="004E370A" w:rsidRDefault="004E370A" w:rsidP="004E370A">
      <w:pPr>
        <w:pStyle w:val="Standard"/>
        <w:spacing w:before="80" w:after="80" w:line="360" w:lineRule="auto"/>
        <w:jc w:val="center"/>
        <w:rPr>
          <w:rFonts w:ascii="Tahoma" w:hAnsi="Tahoma" w:cs="Tahoma"/>
          <w:b/>
          <w:sz w:val="22"/>
          <w:szCs w:val="22"/>
        </w:rPr>
      </w:pPr>
    </w:p>
    <w:p w:rsidR="00A272E0" w:rsidRPr="00A272E0" w:rsidRDefault="00A272E0" w:rsidP="004E370A">
      <w:pPr>
        <w:pStyle w:val="Standard"/>
        <w:spacing w:before="80" w:after="80" w:line="360" w:lineRule="auto"/>
        <w:jc w:val="center"/>
        <w:rPr>
          <w:rFonts w:ascii="Tahoma" w:hAnsi="Tahoma" w:cs="Tahoma"/>
          <w:b/>
          <w:sz w:val="22"/>
          <w:szCs w:val="22"/>
        </w:rPr>
      </w:pPr>
    </w:p>
    <w:p w:rsidR="004E370A" w:rsidRPr="00A272E0" w:rsidRDefault="004E370A" w:rsidP="009F3E48">
      <w:pPr>
        <w:pStyle w:val="Standard"/>
        <w:spacing w:line="240" w:lineRule="auto"/>
        <w:contextualSpacing/>
        <w:jc w:val="center"/>
        <w:rPr>
          <w:rFonts w:ascii="Tahoma" w:hAnsi="Tahoma" w:cs="Tahoma"/>
          <w:b/>
          <w:sz w:val="22"/>
          <w:szCs w:val="22"/>
        </w:rPr>
      </w:pPr>
    </w:p>
    <w:p w:rsidR="004E370A" w:rsidRPr="00A272E0" w:rsidRDefault="00DB27C5" w:rsidP="009F3E48">
      <w:pPr>
        <w:pStyle w:val="Standard"/>
        <w:spacing w:line="240" w:lineRule="auto"/>
        <w:contextualSpacing/>
        <w:jc w:val="center"/>
        <w:rPr>
          <w:rFonts w:ascii="Tahoma" w:hAnsi="Tahoma" w:cs="Tahoma"/>
          <w:sz w:val="22"/>
          <w:szCs w:val="22"/>
        </w:rPr>
      </w:pPr>
      <w:r>
        <w:rPr>
          <w:rStyle w:val="Fontepargpadro8"/>
          <w:rFonts w:ascii="Tahoma" w:eastAsia="Arial" w:hAnsi="Tahoma" w:cs="Tahoma"/>
          <w:sz w:val="22"/>
          <w:szCs w:val="22"/>
        </w:rPr>
        <w:t>RDC ELETRÔNICO 04</w:t>
      </w:r>
      <w:r w:rsidR="00381367" w:rsidRPr="00A272E0">
        <w:rPr>
          <w:rStyle w:val="Fontepargpadro8"/>
          <w:rFonts w:ascii="Tahoma" w:eastAsia="Arial" w:hAnsi="Tahoma" w:cs="Tahoma"/>
          <w:sz w:val="22"/>
          <w:szCs w:val="22"/>
        </w:rPr>
        <w:t>/2016</w:t>
      </w:r>
    </w:p>
    <w:p w:rsidR="004E370A" w:rsidRPr="00A272E0" w:rsidRDefault="004E370A" w:rsidP="009F3E48">
      <w:pPr>
        <w:pStyle w:val="Standard"/>
        <w:spacing w:line="240" w:lineRule="auto"/>
        <w:contextualSpacing/>
        <w:jc w:val="center"/>
        <w:rPr>
          <w:rFonts w:ascii="Tahoma" w:hAnsi="Tahoma" w:cs="Tahoma"/>
          <w:sz w:val="22"/>
          <w:szCs w:val="22"/>
        </w:rPr>
      </w:pPr>
      <w:r w:rsidRPr="00A272E0">
        <w:rPr>
          <w:rStyle w:val="Fontepargpadro8"/>
          <w:rFonts w:ascii="Tahoma" w:hAnsi="Tahoma" w:cs="Tahoma"/>
          <w:sz w:val="22"/>
          <w:szCs w:val="22"/>
        </w:rPr>
        <w:t>ATENÇÃO:</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verifique</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as</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orientações</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sobre</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RDC</w:t>
      </w:r>
      <w:r w:rsidRPr="00A272E0">
        <w:rPr>
          <w:rStyle w:val="Fontepargpadro8"/>
          <w:rFonts w:ascii="Tahoma" w:eastAsia="Arial" w:hAnsi="Tahoma" w:cs="Tahoma"/>
          <w:sz w:val="22"/>
          <w:szCs w:val="22"/>
        </w:rPr>
        <w:t xml:space="preserve"> na próxima página</w:t>
      </w:r>
    </w:p>
    <w:p w:rsidR="004E370A" w:rsidRPr="00A272E0" w:rsidRDefault="004E370A" w:rsidP="009F3E48">
      <w:pPr>
        <w:pStyle w:val="Standard"/>
        <w:spacing w:line="240" w:lineRule="auto"/>
        <w:contextualSpacing/>
        <w:jc w:val="center"/>
        <w:rPr>
          <w:rFonts w:ascii="Tahoma" w:hAnsi="Tahoma" w:cs="Tahoma"/>
          <w:sz w:val="22"/>
          <w:szCs w:val="22"/>
        </w:rPr>
      </w:pPr>
    </w:p>
    <w:p w:rsidR="004E370A" w:rsidRPr="00A272E0" w:rsidRDefault="004E370A" w:rsidP="009F3E48">
      <w:pPr>
        <w:pStyle w:val="Standard"/>
        <w:spacing w:line="240" w:lineRule="auto"/>
        <w:contextualSpacing/>
        <w:jc w:val="center"/>
        <w:rPr>
          <w:rFonts w:ascii="Tahoma" w:hAnsi="Tahoma" w:cs="Tahoma"/>
          <w:sz w:val="22"/>
          <w:szCs w:val="22"/>
        </w:rPr>
      </w:pPr>
    </w:p>
    <w:p w:rsidR="004E370A" w:rsidRPr="00D01D4B" w:rsidRDefault="004E370A" w:rsidP="009F3E48">
      <w:pPr>
        <w:pStyle w:val="Standard"/>
        <w:spacing w:line="240" w:lineRule="auto"/>
        <w:contextualSpacing/>
        <w:jc w:val="center"/>
        <w:rPr>
          <w:rFonts w:ascii="Tahoma" w:hAnsi="Tahoma" w:cs="Tahoma"/>
          <w:sz w:val="22"/>
          <w:szCs w:val="22"/>
        </w:rPr>
      </w:pPr>
      <w:r w:rsidRPr="00D01D4B">
        <w:rPr>
          <w:rStyle w:val="Fontepargpadro8"/>
          <w:rFonts w:ascii="Tahoma" w:hAnsi="Tahoma" w:cs="Tahoma"/>
          <w:sz w:val="22"/>
          <w:szCs w:val="22"/>
        </w:rPr>
        <w:t>DATA</w:t>
      </w:r>
      <w:r w:rsidRPr="00D01D4B">
        <w:rPr>
          <w:rStyle w:val="Fontepargpadro8"/>
          <w:rFonts w:ascii="Tahoma" w:eastAsia="Arial" w:hAnsi="Tahoma" w:cs="Tahoma"/>
          <w:sz w:val="22"/>
          <w:szCs w:val="22"/>
        </w:rPr>
        <w:t xml:space="preserve"> </w:t>
      </w:r>
      <w:r w:rsidRPr="00D01D4B">
        <w:rPr>
          <w:rStyle w:val="Fontepargpadro8"/>
          <w:rFonts w:ascii="Tahoma" w:hAnsi="Tahoma" w:cs="Tahoma"/>
          <w:sz w:val="22"/>
          <w:szCs w:val="22"/>
        </w:rPr>
        <w:t>DA</w:t>
      </w:r>
      <w:r w:rsidRPr="00D01D4B">
        <w:rPr>
          <w:rStyle w:val="Fontepargpadro8"/>
          <w:rFonts w:ascii="Tahoma" w:eastAsia="Arial" w:hAnsi="Tahoma" w:cs="Tahoma"/>
          <w:sz w:val="22"/>
          <w:szCs w:val="22"/>
        </w:rPr>
        <w:t xml:space="preserve"> </w:t>
      </w:r>
      <w:r w:rsidRPr="00D01D4B">
        <w:rPr>
          <w:rStyle w:val="Fontepargpadro8"/>
          <w:rFonts w:ascii="Tahoma" w:hAnsi="Tahoma" w:cs="Tahoma"/>
          <w:sz w:val="22"/>
          <w:szCs w:val="22"/>
        </w:rPr>
        <w:t>ABERTURA:</w:t>
      </w:r>
      <w:r w:rsidRPr="00D01D4B">
        <w:rPr>
          <w:rStyle w:val="Fontepargpadro8"/>
          <w:rFonts w:ascii="Tahoma" w:eastAsia="Arial" w:hAnsi="Tahoma" w:cs="Tahoma"/>
          <w:sz w:val="22"/>
          <w:szCs w:val="22"/>
        </w:rPr>
        <w:t xml:space="preserve"> </w:t>
      </w:r>
      <w:r w:rsidR="00D01D4B" w:rsidRPr="00D01D4B">
        <w:rPr>
          <w:rStyle w:val="Fontepargpadro8"/>
          <w:rFonts w:ascii="Tahoma" w:eastAsia="Arial" w:hAnsi="Tahoma" w:cs="Tahoma"/>
          <w:sz w:val="22"/>
          <w:szCs w:val="22"/>
        </w:rPr>
        <w:t>03</w:t>
      </w:r>
      <w:r w:rsidRPr="00D01D4B">
        <w:rPr>
          <w:rStyle w:val="Fontepargpadro8"/>
          <w:rFonts w:ascii="Tahoma" w:eastAsia="Arial" w:hAnsi="Tahoma" w:cs="Tahoma"/>
          <w:sz w:val="22"/>
          <w:szCs w:val="22"/>
        </w:rPr>
        <w:t>/</w:t>
      </w:r>
      <w:r w:rsidR="00D01D4B" w:rsidRPr="00D01D4B">
        <w:rPr>
          <w:rStyle w:val="Fontepargpadro8"/>
          <w:rFonts w:ascii="Tahoma" w:eastAsia="Arial" w:hAnsi="Tahoma" w:cs="Tahoma"/>
          <w:sz w:val="22"/>
          <w:szCs w:val="22"/>
        </w:rPr>
        <w:t>11</w:t>
      </w:r>
      <w:r w:rsidR="000009A4" w:rsidRPr="00D01D4B">
        <w:rPr>
          <w:rStyle w:val="Fontepargpadro8"/>
          <w:rFonts w:ascii="Tahoma" w:eastAsia="Arial" w:hAnsi="Tahoma" w:cs="Tahoma"/>
          <w:sz w:val="22"/>
          <w:szCs w:val="22"/>
        </w:rPr>
        <w:t>/2016</w:t>
      </w:r>
    </w:p>
    <w:p w:rsidR="004E370A" w:rsidRPr="00CB6625" w:rsidRDefault="004E370A" w:rsidP="009F3E48">
      <w:pPr>
        <w:pStyle w:val="Standard"/>
        <w:spacing w:line="240" w:lineRule="auto"/>
        <w:contextualSpacing/>
        <w:jc w:val="center"/>
        <w:rPr>
          <w:rFonts w:ascii="Tahoma" w:hAnsi="Tahoma" w:cs="Tahoma"/>
          <w:sz w:val="22"/>
          <w:szCs w:val="22"/>
        </w:rPr>
      </w:pPr>
      <w:r w:rsidRPr="00D01D4B">
        <w:rPr>
          <w:rStyle w:val="Fontepargpadro8"/>
          <w:rFonts w:ascii="Tahoma" w:hAnsi="Tahoma" w:cs="Tahoma"/>
          <w:sz w:val="22"/>
          <w:szCs w:val="22"/>
        </w:rPr>
        <w:t>HORÁRIO:</w:t>
      </w:r>
      <w:r w:rsidRPr="00D01D4B">
        <w:rPr>
          <w:rStyle w:val="Fontepargpadro8"/>
          <w:rFonts w:ascii="Tahoma" w:eastAsia="Arial" w:hAnsi="Tahoma" w:cs="Tahoma"/>
          <w:sz w:val="22"/>
          <w:szCs w:val="22"/>
        </w:rPr>
        <w:t xml:space="preserve"> </w:t>
      </w:r>
      <w:proofErr w:type="gramStart"/>
      <w:r w:rsidR="00D01D4B" w:rsidRPr="00D01D4B">
        <w:rPr>
          <w:rStyle w:val="Fontepargpadro8"/>
          <w:rFonts w:ascii="Tahoma" w:eastAsia="Arial" w:hAnsi="Tahoma" w:cs="Tahoma"/>
          <w:sz w:val="22"/>
          <w:szCs w:val="22"/>
        </w:rPr>
        <w:t>08:3</w:t>
      </w:r>
      <w:r w:rsidR="00D610E3" w:rsidRPr="00D01D4B">
        <w:rPr>
          <w:rStyle w:val="Fontepargpadro8"/>
          <w:rFonts w:ascii="Tahoma" w:eastAsia="Arial" w:hAnsi="Tahoma" w:cs="Tahoma"/>
          <w:sz w:val="22"/>
          <w:szCs w:val="22"/>
        </w:rPr>
        <w:t>0</w:t>
      </w:r>
      <w:proofErr w:type="gramEnd"/>
      <w:r w:rsidR="00B97F71" w:rsidRPr="00D01D4B">
        <w:rPr>
          <w:rStyle w:val="Fontepargpadro8"/>
          <w:rFonts w:ascii="Tahoma" w:eastAsia="Arial" w:hAnsi="Tahoma" w:cs="Tahoma"/>
          <w:sz w:val="22"/>
          <w:szCs w:val="22"/>
        </w:rPr>
        <w:t xml:space="preserve"> </w:t>
      </w:r>
      <w:r w:rsidRPr="00D01D4B">
        <w:rPr>
          <w:rStyle w:val="Fontepargpadro8"/>
          <w:rFonts w:ascii="Tahoma" w:eastAsia="Arial" w:hAnsi="Tahoma" w:cs="Tahoma"/>
          <w:sz w:val="22"/>
          <w:szCs w:val="22"/>
        </w:rPr>
        <w:t>horas</w:t>
      </w:r>
    </w:p>
    <w:p w:rsidR="004E370A" w:rsidRPr="00A272E0" w:rsidRDefault="004E370A">
      <w:pPr>
        <w:rPr>
          <w:rFonts w:ascii="Tahoma" w:hAnsi="Tahoma" w:cs="Tahoma"/>
        </w:rPr>
      </w:pPr>
    </w:p>
    <w:p w:rsidR="004E370A" w:rsidRPr="00A272E0" w:rsidRDefault="004E370A">
      <w:pPr>
        <w:rPr>
          <w:rFonts w:ascii="Tahoma" w:hAnsi="Tahoma" w:cs="Tahoma"/>
        </w:rPr>
      </w:pPr>
    </w:p>
    <w:p w:rsidR="00EB1E3D" w:rsidRPr="00A272E0" w:rsidRDefault="00EB1E3D">
      <w:pPr>
        <w:rPr>
          <w:rFonts w:ascii="Tahoma" w:hAnsi="Tahoma" w:cs="Tahoma"/>
        </w:rPr>
      </w:pPr>
    </w:p>
    <w:p w:rsidR="00A671F8" w:rsidRDefault="00A671F8">
      <w:pPr>
        <w:rPr>
          <w:rFonts w:ascii="Tahoma" w:hAnsi="Tahoma" w:cs="Tahoma"/>
        </w:rPr>
      </w:pPr>
    </w:p>
    <w:p w:rsidR="00A272E0" w:rsidRDefault="00A272E0">
      <w:pPr>
        <w:rPr>
          <w:rFonts w:ascii="Tahoma" w:hAnsi="Tahoma" w:cs="Tahoma"/>
        </w:rPr>
      </w:pPr>
    </w:p>
    <w:p w:rsidR="00A272E0" w:rsidRPr="00A272E0" w:rsidRDefault="00A272E0">
      <w:pPr>
        <w:rPr>
          <w:rFonts w:ascii="Tahoma" w:hAnsi="Tahoma" w:cs="Tahoma"/>
        </w:rPr>
      </w:pPr>
    </w:p>
    <w:p w:rsidR="00425582" w:rsidRPr="00A272E0" w:rsidRDefault="00425582" w:rsidP="004E370A">
      <w:pPr>
        <w:jc w:val="both"/>
        <w:rPr>
          <w:rStyle w:val="TXTOGERAL"/>
          <w:rFonts w:ascii="Tahoma" w:hAnsi="Tahoma" w:cs="Tahoma"/>
          <w:sz w:val="22"/>
          <w:szCs w:val="22"/>
        </w:rPr>
      </w:pPr>
    </w:p>
    <w:p w:rsidR="004E370A" w:rsidRPr="00A272E0" w:rsidRDefault="004E370A" w:rsidP="004E370A">
      <w:pPr>
        <w:jc w:val="both"/>
        <w:rPr>
          <w:rStyle w:val="TXTOGERAL"/>
          <w:rFonts w:ascii="Tahoma" w:hAnsi="Tahoma" w:cs="Tahoma"/>
          <w:sz w:val="22"/>
          <w:szCs w:val="22"/>
        </w:rPr>
      </w:pPr>
      <w:r w:rsidRPr="00A272E0">
        <w:rPr>
          <w:rStyle w:val="TXTOGERAL"/>
          <w:rFonts w:ascii="Tahoma" w:hAnsi="Tahoma" w:cs="Tahoma"/>
          <w:sz w:val="22"/>
          <w:szCs w:val="22"/>
        </w:rPr>
        <w:t xml:space="preserve">A empresa interessada na </w:t>
      </w:r>
      <w:r w:rsidR="00120B05">
        <w:rPr>
          <w:rStyle w:val="TXTOGERAL"/>
          <w:rFonts w:ascii="Tahoma" w:hAnsi="Tahoma" w:cs="Tahoma"/>
          <w:sz w:val="22"/>
          <w:szCs w:val="22"/>
        </w:rPr>
        <w:t>participação da RDC 04</w:t>
      </w:r>
      <w:r w:rsidR="00381367" w:rsidRPr="00A272E0">
        <w:rPr>
          <w:rStyle w:val="TXTOGERAL"/>
          <w:rFonts w:ascii="Tahoma" w:hAnsi="Tahoma" w:cs="Tahoma"/>
          <w:sz w:val="22"/>
          <w:szCs w:val="22"/>
        </w:rPr>
        <w:t>/2016</w:t>
      </w:r>
      <w:r w:rsidRPr="00A272E0">
        <w:rPr>
          <w:rStyle w:val="TXTOGERAL"/>
          <w:rFonts w:ascii="Tahoma" w:hAnsi="Tahoma" w:cs="Tahoma"/>
          <w:sz w:val="22"/>
          <w:szCs w:val="22"/>
        </w:rPr>
        <w:t xml:space="preserve"> deverá preencher as inform</w:t>
      </w:r>
      <w:r w:rsidRPr="00A272E0">
        <w:rPr>
          <w:rStyle w:val="TXTOGERAL"/>
          <w:rFonts w:ascii="Tahoma" w:hAnsi="Tahoma" w:cs="Tahoma"/>
          <w:sz w:val="22"/>
          <w:szCs w:val="22"/>
        </w:rPr>
        <w:t>a</w:t>
      </w:r>
      <w:r w:rsidRPr="00A272E0">
        <w:rPr>
          <w:rStyle w:val="TXTOGERAL"/>
          <w:rFonts w:ascii="Tahoma" w:hAnsi="Tahoma" w:cs="Tahoma"/>
          <w:sz w:val="22"/>
          <w:szCs w:val="22"/>
        </w:rPr>
        <w:t xml:space="preserve">ções solicitadas neste formulário e remetê-lo para o </w:t>
      </w:r>
      <w:r w:rsidR="00620EB6" w:rsidRPr="00A272E0">
        <w:rPr>
          <w:rStyle w:val="TXTOGERAL"/>
          <w:rFonts w:ascii="Tahoma" w:hAnsi="Tahoma" w:cs="Tahoma"/>
          <w:sz w:val="22"/>
          <w:szCs w:val="22"/>
        </w:rPr>
        <w:t>IFG</w:t>
      </w:r>
      <w:r w:rsidRPr="00A272E0">
        <w:rPr>
          <w:rStyle w:val="TXTOGERAL"/>
          <w:rFonts w:ascii="Tahoma" w:hAnsi="Tahoma" w:cs="Tahoma"/>
          <w:sz w:val="22"/>
          <w:szCs w:val="22"/>
        </w:rPr>
        <w:t xml:space="preserve">, via e-mail </w:t>
      </w:r>
      <w:r w:rsidR="00F05DD3" w:rsidRPr="00A272E0">
        <w:rPr>
          <w:rFonts w:ascii="Tahoma" w:eastAsia="Arial" w:hAnsi="Tahoma" w:cs="Tahoma"/>
          <w:kern w:val="3"/>
          <w:lang w:eastAsia="zh-CN"/>
        </w:rPr>
        <w:t>comi</w:t>
      </w:r>
      <w:r w:rsidR="00F05DD3" w:rsidRPr="00A272E0">
        <w:rPr>
          <w:rFonts w:ascii="Tahoma" w:eastAsia="Arial" w:hAnsi="Tahoma" w:cs="Tahoma"/>
          <w:kern w:val="3"/>
          <w:lang w:eastAsia="zh-CN"/>
        </w:rPr>
        <w:t>s</w:t>
      </w:r>
      <w:r w:rsidR="00F05DD3" w:rsidRPr="00A272E0">
        <w:rPr>
          <w:rFonts w:ascii="Tahoma" w:eastAsia="Arial" w:hAnsi="Tahoma" w:cs="Tahoma"/>
          <w:kern w:val="3"/>
          <w:lang w:eastAsia="zh-CN"/>
        </w:rPr>
        <w:t>sao.rdc.ifg@gmail.com</w:t>
      </w:r>
      <w:r w:rsidRPr="00A272E0">
        <w:rPr>
          <w:rStyle w:val="TXTOGERAL"/>
          <w:rFonts w:ascii="Tahoma" w:hAnsi="Tahoma" w:cs="Tahoma"/>
          <w:sz w:val="22"/>
          <w:szCs w:val="22"/>
        </w:rPr>
        <w:t xml:space="preserve">. Caso contrário, a </w:t>
      </w:r>
      <w:r w:rsidRPr="00A272E0">
        <w:rPr>
          <w:rStyle w:val="TXTOGERAL"/>
          <w:rFonts w:ascii="Tahoma" w:hAnsi="Tahoma" w:cs="Tahoma"/>
          <w:b/>
          <w:bCs/>
          <w:sz w:val="22"/>
          <w:szCs w:val="22"/>
        </w:rPr>
        <w:t>Comissão Permanente de Licitação RDC (CPL-RDC)</w:t>
      </w:r>
      <w:r w:rsidRPr="00A272E0">
        <w:rPr>
          <w:rStyle w:val="TXTOGERAL"/>
          <w:rFonts w:ascii="Tahoma" w:hAnsi="Tahoma" w:cs="Tahoma"/>
          <w:sz w:val="22"/>
          <w:szCs w:val="22"/>
        </w:rPr>
        <w:t xml:space="preserve"> exime-se da obrigação de comunicar, diretamente ao interessado, poss</w:t>
      </w:r>
      <w:r w:rsidRPr="00A272E0">
        <w:rPr>
          <w:rStyle w:val="TXTOGERAL"/>
          <w:rFonts w:ascii="Tahoma" w:hAnsi="Tahoma" w:cs="Tahoma"/>
          <w:sz w:val="22"/>
          <w:szCs w:val="22"/>
        </w:rPr>
        <w:t>í</w:t>
      </w:r>
      <w:r w:rsidRPr="00A272E0">
        <w:rPr>
          <w:rStyle w:val="TXTOGERAL"/>
          <w:rFonts w:ascii="Tahoma" w:hAnsi="Tahoma" w:cs="Tahoma"/>
          <w:sz w:val="22"/>
          <w:szCs w:val="22"/>
        </w:rPr>
        <w:t>veis alterações no Edital, bem como esclarecimentos posteriores.</w:t>
      </w:r>
    </w:p>
    <w:p w:rsidR="004E370A" w:rsidRPr="00A272E0" w:rsidRDefault="004E370A" w:rsidP="004E370A">
      <w:pPr>
        <w:pStyle w:val="Standard"/>
        <w:jc w:val="center"/>
        <w:rPr>
          <w:rStyle w:val="Fontepargpadro8"/>
          <w:rFonts w:ascii="Tahoma" w:hAnsi="Tahoma" w:cs="Tahoma"/>
          <w:sz w:val="22"/>
          <w:szCs w:val="22"/>
        </w:rPr>
      </w:pPr>
      <w:bookmarkStart w:id="1" w:name="__RefHeading__54096_2101831504"/>
      <w:r w:rsidRPr="00A272E0">
        <w:rPr>
          <w:rStyle w:val="Fontepargpadro8"/>
          <w:rFonts w:ascii="Tahoma" w:hAnsi="Tahoma" w:cs="Tahoma"/>
          <w:sz w:val="22"/>
          <w:szCs w:val="22"/>
        </w:rPr>
        <w:lastRenderedPageBreak/>
        <w:t>TERMO</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DE</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RETIRADA</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DO</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EDITAL</w:t>
      </w:r>
      <w:bookmarkEnd w:id="1"/>
    </w:p>
    <w:p w:rsidR="004E370A" w:rsidRPr="00A272E0" w:rsidRDefault="004E370A" w:rsidP="004E370A">
      <w:pPr>
        <w:pStyle w:val="Standard"/>
        <w:jc w:val="center"/>
        <w:rPr>
          <w:rStyle w:val="Fontepargpadro8"/>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jc w:val="center"/>
        <w:rPr>
          <w:rFonts w:ascii="Tahoma" w:hAnsi="Tahoma" w:cs="Tahoma"/>
          <w:sz w:val="22"/>
          <w:szCs w:val="22"/>
        </w:rPr>
      </w:pPr>
    </w:p>
    <w:p w:rsidR="004E370A" w:rsidRPr="00A272E0" w:rsidRDefault="004E370A" w:rsidP="004E370A">
      <w:pPr>
        <w:pStyle w:val="Standard"/>
        <w:spacing w:line="360" w:lineRule="auto"/>
        <w:jc w:val="both"/>
        <w:rPr>
          <w:rFonts w:ascii="Tahoma" w:hAnsi="Tahoma" w:cs="Tahoma"/>
          <w:sz w:val="22"/>
          <w:szCs w:val="22"/>
        </w:rPr>
      </w:pPr>
      <w:r w:rsidRPr="00A272E0">
        <w:rPr>
          <w:rFonts w:ascii="Tahoma" w:hAnsi="Tahoma" w:cs="Tahoma"/>
          <w:sz w:val="22"/>
          <w:szCs w:val="22"/>
        </w:rPr>
        <w:t xml:space="preserve">EMPRESA: </w:t>
      </w:r>
    </w:p>
    <w:p w:rsidR="004E370A" w:rsidRPr="00A272E0" w:rsidRDefault="004E370A" w:rsidP="004E370A">
      <w:pPr>
        <w:pStyle w:val="Standard"/>
        <w:spacing w:line="360" w:lineRule="auto"/>
        <w:jc w:val="both"/>
        <w:rPr>
          <w:rFonts w:ascii="Tahoma" w:hAnsi="Tahoma" w:cs="Tahoma"/>
          <w:sz w:val="22"/>
          <w:szCs w:val="22"/>
        </w:rPr>
      </w:pPr>
      <w:r w:rsidRPr="00A272E0">
        <w:rPr>
          <w:rFonts w:ascii="Tahoma" w:hAnsi="Tahoma" w:cs="Tahoma"/>
          <w:sz w:val="22"/>
          <w:szCs w:val="22"/>
        </w:rPr>
        <w:t>ENDEREÇO:</w:t>
      </w:r>
    </w:p>
    <w:p w:rsidR="004E370A" w:rsidRPr="00A272E0" w:rsidRDefault="004E370A" w:rsidP="004E370A">
      <w:pPr>
        <w:pStyle w:val="Standard"/>
        <w:spacing w:line="360" w:lineRule="auto"/>
        <w:jc w:val="both"/>
        <w:rPr>
          <w:rFonts w:ascii="Tahoma" w:hAnsi="Tahoma" w:cs="Tahoma"/>
          <w:sz w:val="22"/>
          <w:szCs w:val="22"/>
        </w:rPr>
      </w:pPr>
      <w:r w:rsidRPr="00A272E0">
        <w:rPr>
          <w:rFonts w:ascii="Tahoma" w:hAnsi="Tahoma" w:cs="Tahoma"/>
          <w:sz w:val="22"/>
          <w:szCs w:val="22"/>
        </w:rPr>
        <w:t>CNPJ:</w:t>
      </w:r>
    </w:p>
    <w:p w:rsidR="004E370A" w:rsidRPr="00A272E0" w:rsidRDefault="004E370A" w:rsidP="004E370A">
      <w:pPr>
        <w:pStyle w:val="Standard"/>
        <w:spacing w:line="360" w:lineRule="auto"/>
        <w:jc w:val="both"/>
        <w:rPr>
          <w:rFonts w:ascii="Tahoma" w:hAnsi="Tahoma" w:cs="Tahoma"/>
          <w:sz w:val="22"/>
          <w:szCs w:val="22"/>
        </w:rPr>
      </w:pPr>
      <w:r w:rsidRPr="00A272E0">
        <w:rPr>
          <w:rFonts w:ascii="Tahoma" w:hAnsi="Tahoma" w:cs="Tahoma"/>
          <w:sz w:val="22"/>
          <w:szCs w:val="22"/>
        </w:rPr>
        <w:t>RESPONSÁVEL:</w:t>
      </w:r>
    </w:p>
    <w:p w:rsidR="004E370A" w:rsidRPr="00A272E0" w:rsidRDefault="004E370A" w:rsidP="004E370A">
      <w:pPr>
        <w:pStyle w:val="Standard"/>
        <w:spacing w:line="360" w:lineRule="auto"/>
        <w:jc w:val="both"/>
        <w:rPr>
          <w:rFonts w:ascii="Tahoma" w:hAnsi="Tahoma" w:cs="Tahoma"/>
          <w:sz w:val="22"/>
          <w:szCs w:val="22"/>
        </w:rPr>
      </w:pPr>
      <w:r w:rsidRPr="00A272E0">
        <w:rPr>
          <w:rFonts w:ascii="Tahoma" w:hAnsi="Tahoma" w:cs="Tahoma"/>
          <w:sz w:val="22"/>
          <w:szCs w:val="22"/>
        </w:rPr>
        <w:t>E-MAIL:</w:t>
      </w:r>
    </w:p>
    <w:p w:rsidR="004E370A" w:rsidRPr="00A272E0" w:rsidRDefault="004E370A" w:rsidP="004E370A">
      <w:pPr>
        <w:pStyle w:val="Standard"/>
        <w:spacing w:line="360" w:lineRule="auto"/>
        <w:jc w:val="both"/>
        <w:rPr>
          <w:rFonts w:ascii="Tahoma" w:hAnsi="Tahoma" w:cs="Tahoma"/>
          <w:sz w:val="22"/>
          <w:szCs w:val="22"/>
        </w:rPr>
      </w:pPr>
      <w:r w:rsidRPr="00A272E0">
        <w:rPr>
          <w:rFonts w:ascii="Tahoma" w:hAnsi="Tahoma" w:cs="Tahoma"/>
          <w:sz w:val="22"/>
          <w:szCs w:val="22"/>
        </w:rPr>
        <w:t>TELEFONE:</w:t>
      </w:r>
    </w:p>
    <w:p w:rsidR="004E370A" w:rsidRPr="00A272E0" w:rsidRDefault="004E370A" w:rsidP="004E370A">
      <w:pPr>
        <w:pStyle w:val="Standard"/>
        <w:jc w:val="both"/>
        <w:rPr>
          <w:rFonts w:ascii="Tahoma" w:hAnsi="Tahoma" w:cs="Tahoma"/>
          <w:sz w:val="22"/>
          <w:szCs w:val="22"/>
        </w:rPr>
      </w:pPr>
    </w:p>
    <w:p w:rsidR="004E370A" w:rsidRPr="00A272E0" w:rsidRDefault="004E370A" w:rsidP="004E370A">
      <w:pPr>
        <w:jc w:val="both"/>
        <w:rPr>
          <w:rFonts w:ascii="Tahoma" w:hAnsi="Tahoma" w:cs="Tahoma"/>
        </w:rPr>
      </w:pPr>
    </w:p>
    <w:p w:rsidR="004E370A" w:rsidRPr="00A272E0" w:rsidRDefault="004E370A" w:rsidP="004E370A">
      <w:pPr>
        <w:jc w:val="both"/>
        <w:rPr>
          <w:rFonts w:ascii="Tahoma" w:hAnsi="Tahoma" w:cs="Tahoma"/>
        </w:rPr>
      </w:pPr>
    </w:p>
    <w:p w:rsidR="004E370A" w:rsidRPr="00A272E0" w:rsidRDefault="004E370A" w:rsidP="004E370A">
      <w:pPr>
        <w:jc w:val="both"/>
        <w:rPr>
          <w:rFonts w:ascii="Tahoma" w:hAnsi="Tahoma" w:cs="Tahoma"/>
        </w:rPr>
      </w:pPr>
    </w:p>
    <w:p w:rsidR="004E370A" w:rsidRPr="00A272E0" w:rsidRDefault="004E370A" w:rsidP="004E370A">
      <w:pPr>
        <w:jc w:val="both"/>
        <w:rPr>
          <w:rFonts w:ascii="Tahoma" w:hAnsi="Tahoma" w:cs="Tahoma"/>
        </w:rPr>
      </w:pPr>
    </w:p>
    <w:p w:rsidR="004E370A" w:rsidRPr="00A272E0" w:rsidRDefault="004E370A" w:rsidP="004E370A">
      <w:pPr>
        <w:jc w:val="center"/>
        <w:rPr>
          <w:rFonts w:ascii="Tahoma" w:hAnsi="Tahoma" w:cs="Tahoma"/>
        </w:rPr>
      </w:pPr>
      <w:r w:rsidRPr="00A272E0">
        <w:rPr>
          <w:rFonts w:ascii="Tahoma" w:hAnsi="Tahoma" w:cs="Tahoma"/>
        </w:rPr>
        <w:t>Goiâni</w:t>
      </w:r>
      <w:r w:rsidR="000009A4" w:rsidRPr="00A272E0">
        <w:rPr>
          <w:rFonts w:ascii="Tahoma" w:hAnsi="Tahoma" w:cs="Tahoma"/>
        </w:rPr>
        <w:t xml:space="preserve">a, ___ de ______________ </w:t>
      </w:r>
      <w:proofErr w:type="spellStart"/>
      <w:r w:rsidR="000009A4" w:rsidRPr="00A272E0">
        <w:rPr>
          <w:rFonts w:ascii="Tahoma" w:hAnsi="Tahoma" w:cs="Tahoma"/>
        </w:rPr>
        <w:t>de</w:t>
      </w:r>
      <w:proofErr w:type="spellEnd"/>
      <w:r w:rsidR="000009A4" w:rsidRPr="00A272E0">
        <w:rPr>
          <w:rFonts w:ascii="Tahoma" w:hAnsi="Tahoma" w:cs="Tahoma"/>
        </w:rPr>
        <w:t xml:space="preserve"> 201</w:t>
      </w:r>
      <w:r w:rsidR="00381367" w:rsidRPr="00A272E0">
        <w:rPr>
          <w:rFonts w:ascii="Tahoma" w:hAnsi="Tahoma" w:cs="Tahoma"/>
        </w:rPr>
        <w:t>6</w:t>
      </w:r>
      <w:r w:rsidRPr="00A272E0">
        <w:rPr>
          <w:rFonts w:ascii="Tahoma" w:hAnsi="Tahoma" w:cs="Tahoma"/>
        </w:rPr>
        <w:t>.</w:t>
      </w:r>
    </w:p>
    <w:p w:rsidR="004E370A" w:rsidRPr="00A272E0" w:rsidRDefault="004E370A" w:rsidP="004E370A">
      <w:pPr>
        <w:jc w:val="center"/>
        <w:rPr>
          <w:rFonts w:ascii="Tahoma" w:hAnsi="Tahoma" w:cs="Tahoma"/>
        </w:rPr>
      </w:pPr>
    </w:p>
    <w:p w:rsidR="004E370A" w:rsidRPr="00A272E0" w:rsidRDefault="004E370A" w:rsidP="004E370A">
      <w:pPr>
        <w:jc w:val="center"/>
        <w:rPr>
          <w:rFonts w:ascii="Tahoma" w:hAnsi="Tahoma" w:cs="Tahoma"/>
        </w:rPr>
      </w:pPr>
    </w:p>
    <w:p w:rsidR="004E370A" w:rsidRPr="00A272E0" w:rsidRDefault="004E370A" w:rsidP="004E370A">
      <w:pPr>
        <w:jc w:val="center"/>
        <w:rPr>
          <w:rFonts w:ascii="Tahoma" w:hAnsi="Tahoma" w:cs="Tahoma"/>
        </w:rPr>
      </w:pPr>
    </w:p>
    <w:p w:rsidR="004E370A" w:rsidRPr="00A272E0" w:rsidRDefault="004E370A" w:rsidP="004E370A">
      <w:pPr>
        <w:spacing w:after="0" w:line="240" w:lineRule="auto"/>
        <w:contextualSpacing/>
        <w:jc w:val="center"/>
        <w:rPr>
          <w:rFonts w:ascii="Tahoma" w:hAnsi="Tahoma" w:cs="Tahoma"/>
        </w:rPr>
      </w:pPr>
      <w:r w:rsidRPr="00A272E0">
        <w:rPr>
          <w:rFonts w:ascii="Tahoma" w:hAnsi="Tahoma" w:cs="Tahoma"/>
        </w:rPr>
        <w:t>____________________________________________________________</w:t>
      </w:r>
    </w:p>
    <w:p w:rsidR="004E370A" w:rsidRPr="00A272E0" w:rsidRDefault="004E370A" w:rsidP="004E370A">
      <w:pPr>
        <w:spacing w:after="0" w:line="240" w:lineRule="auto"/>
        <w:contextualSpacing/>
        <w:jc w:val="center"/>
        <w:rPr>
          <w:rFonts w:ascii="Tahoma" w:hAnsi="Tahoma" w:cs="Tahoma"/>
        </w:rPr>
      </w:pPr>
      <w:r w:rsidRPr="00A272E0">
        <w:rPr>
          <w:rFonts w:ascii="Tahoma" w:hAnsi="Tahoma" w:cs="Tahoma"/>
        </w:rPr>
        <w:t>Nome e Assinatura do Representante Legal da Licitante</w:t>
      </w:r>
    </w:p>
    <w:p w:rsidR="004E370A" w:rsidRPr="00A272E0" w:rsidRDefault="004E370A" w:rsidP="004E370A">
      <w:pPr>
        <w:spacing w:after="0" w:line="240" w:lineRule="auto"/>
        <w:contextualSpacing/>
        <w:jc w:val="center"/>
        <w:rPr>
          <w:rFonts w:ascii="Tahoma" w:hAnsi="Tahoma" w:cs="Tahoma"/>
        </w:rPr>
      </w:pPr>
    </w:p>
    <w:p w:rsidR="004E370A" w:rsidRPr="00A272E0" w:rsidRDefault="004E370A" w:rsidP="004E370A">
      <w:pPr>
        <w:spacing w:after="0" w:line="240" w:lineRule="auto"/>
        <w:contextualSpacing/>
        <w:jc w:val="center"/>
        <w:rPr>
          <w:rFonts w:ascii="Tahoma" w:hAnsi="Tahoma" w:cs="Tahoma"/>
        </w:rPr>
      </w:pPr>
    </w:p>
    <w:p w:rsidR="004E370A" w:rsidRPr="00A272E0" w:rsidRDefault="004E370A" w:rsidP="004E370A">
      <w:pPr>
        <w:spacing w:after="0" w:line="240" w:lineRule="auto"/>
        <w:contextualSpacing/>
        <w:jc w:val="center"/>
        <w:rPr>
          <w:rFonts w:ascii="Tahoma" w:hAnsi="Tahoma" w:cs="Tahoma"/>
        </w:rPr>
      </w:pPr>
    </w:p>
    <w:p w:rsidR="00EB1E3D" w:rsidRPr="00A272E0" w:rsidRDefault="00EB1E3D" w:rsidP="004E370A">
      <w:pPr>
        <w:spacing w:after="0" w:line="240" w:lineRule="auto"/>
        <w:contextualSpacing/>
        <w:jc w:val="center"/>
        <w:rPr>
          <w:rFonts w:ascii="Tahoma" w:hAnsi="Tahoma" w:cs="Tahoma"/>
        </w:rPr>
      </w:pPr>
    </w:p>
    <w:p w:rsidR="00EB1E3D" w:rsidRPr="00A272E0" w:rsidRDefault="00EB1E3D" w:rsidP="004E370A">
      <w:pPr>
        <w:spacing w:after="0" w:line="240" w:lineRule="auto"/>
        <w:contextualSpacing/>
        <w:jc w:val="center"/>
        <w:rPr>
          <w:rFonts w:ascii="Tahoma" w:hAnsi="Tahoma" w:cs="Tahoma"/>
        </w:rPr>
      </w:pPr>
    </w:p>
    <w:p w:rsidR="00EB1E3D" w:rsidRPr="00A272E0" w:rsidRDefault="00EB1E3D" w:rsidP="004E370A">
      <w:pPr>
        <w:spacing w:after="0" w:line="240" w:lineRule="auto"/>
        <w:contextualSpacing/>
        <w:jc w:val="center"/>
        <w:rPr>
          <w:rFonts w:ascii="Tahoma" w:hAnsi="Tahoma" w:cs="Tahoma"/>
        </w:rPr>
      </w:pPr>
    </w:p>
    <w:p w:rsidR="00EB1E3D" w:rsidRPr="00A272E0" w:rsidRDefault="00EB1E3D" w:rsidP="004E370A">
      <w:pPr>
        <w:spacing w:after="0" w:line="240" w:lineRule="auto"/>
        <w:contextualSpacing/>
        <w:jc w:val="center"/>
        <w:rPr>
          <w:rFonts w:ascii="Tahoma" w:hAnsi="Tahoma" w:cs="Tahoma"/>
        </w:rPr>
      </w:pPr>
    </w:p>
    <w:p w:rsidR="00EB1E3D" w:rsidRPr="00A272E0" w:rsidRDefault="00EB1E3D" w:rsidP="004E370A">
      <w:pPr>
        <w:spacing w:after="0" w:line="240" w:lineRule="auto"/>
        <w:contextualSpacing/>
        <w:jc w:val="center"/>
        <w:rPr>
          <w:rFonts w:ascii="Tahoma" w:hAnsi="Tahoma" w:cs="Tahoma"/>
        </w:rPr>
      </w:pPr>
    </w:p>
    <w:p w:rsidR="00EB1E3D" w:rsidRPr="00A272E0" w:rsidRDefault="00EB1E3D" w:rsidP="004E370A">
      <w:pPr>
        <w:spacing w:after="0" w:line="240" w:lineRule="auto"/>
        <w:contextualSpacing/>
        <w:jc w:val="center"/>
        <w:rPr>
          <w:rFonts w:ascii="Tahoma" w:hAnsi="Tahoma" w:cs="Tahoma"/>
        </w:rPr>
      </w:pPr>
    </w:p>
    <w:p w:rsidR="00EB1E3D" w:rsidRPr="00A272E0" w:rsidRDefault="00EB1E3D" w:rsidP="004E370A">
      <w:pPr>
        <w:spacing w:after="0" w:line="240" w:lineRule="auto"/>
        <w:contextualSpacing/>
        <w:jc w:val="center"/>
        <w:rPr>
          <w:rFonts w:ascii="Tahoma" w:hAnsi="Tahoma" w:cs="Tahoma"/>
        </w:rPr>
      </w:pPr>
    </w:p>
    <w:p w:rsidR="00EB1E3D" w:rsidRDefault="00EB1E3D" w:rsidP="004E370A">
      <w:pPr>
        <w:spacing w:after="0" w:line="240" w:lineRule="auto"/>
        <w:contextualSpacing/>
        <w:jc w:val="center"/>
        <w:rPr>
          <w:rFonts w:ascii="Tahoma" w:hAnsi="Tahoma" w:cs="Tahoma"/>
        </w:rPr>
      </w:pPr>
    </w:p>
    <w:p w:rsidR="00A272E0" w:rsidRDefault="00A272E0" w:rsidP="004E370A">
      <w:pPr>
        <w:spacing w:after="0" w:line="240" w:lineRule="auto"/>
        <w:contextualSpacing/>
        <w:jc w:val="center"/>
        <w:rPr>
          <w:rFonts w:ascii="Tahoma" w:hAnsi="Tahoma" w:cs="Tahoma"/>
        </w:rPr>
      </w:pPr>
    </w:p>
    <w:p w:rsidR="00A272E0" w:rsidRPr="00A272E0" w:rsidRDefault="00A272E0" w:rsidP="004E370A">
      <w:pPr>
        <w:spacing w:after="0" w:line="240" w:lineRule="auto"/>
        <w:contextualSpacing/>
        <w:jc w:val="center"/>
        <w:rPr>
          <w:rFonts w:ascii="Tahoma" w:hAnsi="Tahoma" w:cs="Tahoma"/>
        </w:rPr>
      </w:pPr>
    </w:p>
    <w:p w:rsidR="00EB1E3D" w:rsidRPr="00A272E0" w:rsidRDefault="00EB1E3D" w:rsidP="004E370A">
      <w:pPr>
        <w:spacing w:after="0" w:line="240" w:lineRule="auto"/>
        <w:contextualSpacing/>
        <w:jc w:val="center"/>
        <w:rPr>
          <w:rFonts w:ascii="Tahoma" w:hAnsi="Tahoma" w:cs="Tahoma"/>
        </w:rPr>
      </w:pPr>
    </w:p>
    <w:p w:rsidR="00EB1E3D" w:rsidRPr="00A272E0" w:rsidRDefault="00EB1E3D" w:rsidP="004E370A">
      <w:pPr>
        <w:spacing w:after="0" w:line="240" w:lineRule="auto"/>
        <w:contextualSpacing/>
        <w:jc w:val="center"/>
        <w:rPr>
          <w:rFonts w:ascii="Tahoma" w:hAnsi="Tahoma" w:cs="Tahoma"/>
        </w:rPr>
      </w:pPr>
    </w:p>
    <w:p w:rsidR="000009A4" w:rsidRPr="00A272E0" w:rsidRDefault="000009A4" w:rsidP="00A671F8">
      <w:pPr>
        <w:spacing w:after="0" w:line="240" w:lineRule="auto"/>
        <w:contextualSpacing/>
        <w:rPr>
          <w:rFonts w:ascii="Tahoma" w:hAnsi="Tahoma" w:cs="Tahoma"/>
        </w:rPr>
      </w:pPr>
    </w:p>
    <w:p w:rsidR="00C36B1D" w:rsidRPr="00A272E0" w:rsidRDefault="00C36B1D" w:rsidP="00DE1344">
      <w:pPr>
        <w:spacing w:after="0" w:line="240" w:lineRule="auto"/>
        <w:contextualSpacing/>
        <w:rPr>
          <w:rFonts w:ascii="Tahoma" w:hAnsi="Tahoma" w:cs="Tahoma"/>
          <w:b/>
        </w:rPr>
      </w:pPr>
    </w:p>
    <w:p w:rsidR="00C36B1D" w:rsidRPr="00A272E0" w:rsidRDefault="00C36B1D" w:rsidP="00C36B1D">
      <w:pPr>
        <w:spacing w:after="0" w:line="240" w:lineRule="auto"/>
        <w:contextualSpacing/>
        <w:jc w:val="center"/>
        <w:rPr>
          <w:rFonts w:ascii="Tahoma" w:hAnsi="Tahoma" w:cs="Tahoma"/>
          <w:b/>
        </w:rPr>
      </w:pPr>
      <w:r w:rsidRPr="00A272E0">
        <w:rPr>
          <w:rFonts w:ascii="Tahoma" w:hAnsi="Tahoma" w:cs="Tahoma"/>
          <w:b/>
        </w:rPr>
        <w:lastRenderedPageBreak/>
        <w:t xml:space="preserve">PREÂMBULO </w:t>
      </w:r>
    </w:p>
    <w:p w:rsidR="00C36B1D" w:rsidRPr="00A272E0" w:rsidRDefault="00C36B1D" w:rsidP="00C36B1D">
      <w:pPr>
        <w:spacing w:after="0" w:line="240" w:lineRule="auto"/>
        <w:contextualSpacing/>
        <w:jc w:val="center"/>
        <w:rPr>
          <w:rFonts w:ascii="Tahoma" w:hAnsi="Tahoma" w:cs="Tahoma"/>
          <w:b/>
        </w:rPr>
      </w:pPr>
      <w:r w:rsidRPr="00A272E0">
        <w:rPr>
          <w:rFonts w:ascii="Tahoma" w:hAnsi="Tahoma" w:cs="Tahoma"/>
          <w:b/>
        </w:rPr>
        <w:t>COMISSÃO PERMANENTE DE LICITAÇÃO – CPL – RDC</w:t>
      </w:r>
    </w:p>
    <w:p w:rsidR="00C36B1D" w:rsidRPr="00A272E0" w:rsidRDefault="00552CE8" w:rsidP="00C36B1D">
      <w:pPr>
        <w:spacing w:after="0" w:line="240" w:lineRule="auto"/>
        <w:contextualSpacing/>
        <w:jc w:val="center"/>
        <w:rPr>
          <w:rFonts w:ascii="Tahoma" w:hAnsi="Tahoma" w:cs="Tahoma"/>
          <w:b/>
        </w:rPr>
      </w:pPr>
      <w:r w:rsidRPr="00A272E0">
        <w:rPr>
          <w:rFonts w:ascii="Tahoma" w:hAnsi="Tahoma" w:cs="Tahoma"/>
          <w:b/>
        </w:rPr>
        <w:t xml:space="preserve">EDITAL </w:t>
      </w:r>
      <w:r w:rsidR="00120B05">
        <w:rPr>
          <w:rFonts w:ascii="Tahoma" w:hAnsi="Tahoma" w:cs="Tahoma"/>
          <w:b/>
        </w:rPr>
        <w:t>RDC 04</w:t>
      </w:r>
      <w:r w:rsidR="00381367" w:rsidRPr="00A272E0">
        <w:rPr>
          <w:rFonts w:ascii="Tahoma" w:hAnsi="Tahoma" w:cs="Tahoma"/>
          <w:b/>
        </w:rPr>
        <w:t>/2016</w:t>
      </w:r>
    </w:p>
    <w:p w:rsidR="00C36B1D" w:rsidRPr="00A272E0" w:rsidRDefault="00C36B1D" w:rsidP="00C36B1D">
      <w:pPr>
        <w:spacing w:after="0" w:line="240" w:lineRule="auto"/>
        <w:contextualSpacing/>
        <w:jc w:val="center"/>
        <w:rPr>
          <w:rFonts w:ascii="Tahoma" w:hAnsi="Tahoma" w:cs="Tahoma"/>
          <w:b/>
        </w:rPr>
      </w:pPr>
    </w:p>
    <w:p w:rsidR="00425582" w:rsidRPr="00A272E0" w:rsidRDefault="00425582" w:rsidP="00C36B1D">
      <w:pPr>
        <w:spacing w:after="0" w:line="240" w:lineRule="auto"/>
        <w:contextualSpacing/>
        <w:jc w:val="center"/>
        <w:rPr>
          <w:rFonts w:ascii="Tahoma" w:hAnsi="Tahoma" w:cs="Tahoma"/>
          <w:b/>
        </w:rPr>
      </w:pPr>
    </w:p>
    <w:p w:rsidR="00331841" w:rsidRPr="00A272E0" w:rsidRDefault="00C36B1D" w:rsidP="00331841">
      <w:pPr>
        <w:pStyle w:val="Standard"/>
        <w:spacing w:line="240" w:lineRule="auto"/>
        <w:contextualSpacing/>
        <w:jc w:val="both"/>
        <w:rPr>
          <w:rFonts w:ascii="Tahoma" w:hAnsi="Tahoma" w:cs="Tahoma"/>
          <w:sz w:val="22"/>
          <w:szCs w:val="22"/>
        </w:rPr>
      </w:pPr>
      <w:r w:rsidRPr="00A272E0">
        <w:rPr>
          <w:rStyle w:val="TXTOGERAL"/>
          <w:rFonts w:ascii="Tahoma" w:hAnsi="Tahoma" w:cs="Tahoma"/>
          <w:color w:val="auto"/>
          <w:sz w:val="22"/>
          <w:szCs w:val="22"/>
        </w:rPr>
        <w:t xml:space="preserve">A Comissão Permanente de Licitação – RDC (CPL-RDC) designada pela </w:t>
      </w:r>
      <w:r w:rsidR="00F228AC" w:rsidRPr="00A272E0">
        <w:rPr>
          <w:rStyle w:val="TXTOGERAL"/>
          <w:rFonts w:ascii="Tahoma" w:hAnsi="Tahoma" w:cs="Tahoma"/>
          <w:color w:val="auto"/>
          <w:sz w:val="22"/>
          <w:szCs w:val="22"/>
        </w:rPr>
        <w:t>Portaria n.º 661, de 30/03</w:t>
      </w:r>
      <w:r w:rsidR="007A699D" w:rsidRPr="00A272E0">
        <w:rPr>
          <w:rStyle w:val="TXTOGERAL"/>
          <w:rFonts w:ascii="Tahoma" w:hAnsi="Tahoma" w:cs="Tahoma"/>
          <w:color w:val="auto"/>
          <w:sz w:val="22"/>
          <w:szCs w:val="22"/>
        </w:rPr>
        <w:t>/2016</w:t>
      </w:r>
      <w:r w:rsidR="00693A30" w:rsidRPr="00A272E0">
        <w:rPr>
          <w:rStyle w:val="TXTOGERAL"/>
          <w:rFonts w:ascii="Tahoma" w:hAnsi="Tahoma" w:cs="Tahoma"/>
          <w:color w:val="auto"/>
          <w:sz w:val="22"/>
          <w:szCs w:val="22"/>
        </w:rPr>
        <w:t>,</w:t>
      </w:r>
      <w:r w:rsidRPr="00A272E0">
        <w:rPr>
          <w:rStyle w:val="TXTOGERAL"/>
          <w:rFonts w:ascii="Tahoma" w:hAnsi="Tahoma" w:cs="Tahoma"/>
          <w:color w:val="auto"/>
          <w:sz w:val="22"/>
          <w:szCs w:val="22"/>
        </w:rPr>
        <w:t xml:space="preserve"> da Reitoria do INSTITUTO FEDERAL DE EDUCAÇÃO, CIÊNCIA E TECNOLOGIA DE GOIÁS – IFG, leva ao conhecimento dos interessados que às </w:t>
      </w:r>
      <w:proofErr w:type="gramStart"/>
      <w:r w:rsidR="00D96602">
        <w:rPr>
          <w:rStyle w:val="TXTOGERAL"/>
          <w:rFonts w:ascii="Tahoma" w:hAnsi="Tahoma" w:cs="Tahoma"/>
          <w:color w:val="auto"/>
          <w:sz w:val="22"/>
          <w:szCs w:val="22"/>
        </w:rPr>
        <w:t>08:30</w:t>
      </w:r>
      <w:proofErr w:type="gramEnd"/>
      <w:r w:rsidR="00693A30" w:rsidRPr="00A272E0">
        <w:rPr>
          <w:rStyle w:val="TXTOGERAL"/>
          <w:rFonts w:ascii="Tahoma" w:hAnsi="Tahoma" w:cs="Tahoma"/>
          <w:color w:val="auto"/>
          <w:sz w:val="22"/>
          <w:szCs w:val="22"/>
        </w:rPr>
        <w:t xml:space="preserve"> </w:t>
      </w:r>
      <w:r w:rsidRPr="00A272E0">
        <w:rPr>
          <w:rStyle w:val="TXTOGERAL"/>
          <w:rFonts w:ascii="Tahoma" w:hAnsi="Tahoma" w:cs="Tahoma"/>
          <w:color w:val="auto"/>
          <w:sz w:val="22"/>
          <w:szCs w:val="22"/>
        </w:rPr>
        <w:t xml:space="preserve">horas do dia </w:t>
      </w:r>
      <w:r w:rsidR="00D96602" w:rsidRPr="00D96602">
        <w:rPr>
          <w:rStyle w:val="TXTOGERAL"/>
          <w:rFonts w:ascii="Tahoma" w:hAnsi="Tahoma" w:cs="Tahoma"/>
          <w:color w:val="auto"/>
          <w:sz w:val="22"/>
          <w:szCs w:val="22"/>
        </w:rPr>
        <w:t>03</w:t>
      </w:r>
      <w:r w:rsidRPr="00D96602">
        <w:rPr>
          <w:rStyle w:val="TXTOGERAL"/>
          <w:rFonts w:ascii="Tahoma" w:hAnsi="Tahoma" w:cs="Tahoma"/>
          <w:color w:val="auto"/>
          <w:sz w:val="22"/>
          <w:szCs w:val="22"/>
        </w:rPr>
        <w:t>/</w:t>
      </w:r>
      <w:r w:rsidR="00D96602" w:rsidRPr="00D96602">
        <w:rPr>
          <w:rStyle w:val="TXTOGERAL"/>
          <w:rFonts w:ascii="Tahoma" w:hAnsi="Tahoma" w:cs="Tahoma"/>
          <w:color w:val="auto"/>
          <w:sz w:val="22"/>
          <w:szCs w:val="22"/>
        </w:rPr>
        <w:t>11</w:t>
      </w:r>
      <w:r w:rsidR="000009A4" w:rsidRPr="00D96602">
        <w:rPr>
          <w:rStyle w:val="TXTOGERAL"/>
          <w:rFonts w:ascii="Tahoma" w:hAnsi="Tahoma" w:cs="Tahoma"/>
          <w:color w:val="auto"/>
          <w:sz w:val="22"/>
          <w:szCs w:val="22"/>
        </w:rPr>
        <w:t>/201</w:t>
      </w:r>
      <w:r w:rsidR="00D96602" w:rsidRPr="00D96602">
        <w:rPr>
          <w:rStyle w:val="TXTOGERAL"/>
          <w:rFonts w:ascii="Tahoma" w:hAnsi="Tahoma" w:cs="Tahoma"/>
          <w:color w:val="auto"/>
          <w:sz w:val="22"/>
          <w:szCs w:val="22"/>
        </w:rPr>
        <w:t>6</w:t>
      </w:r>
      <w:r w:rsidRPr="00D96602">
        <w:rPr>
          <w:rStyle w:val="TXTOGERAL"/>
          <w:rFonts w:ascii="Tahoma" w:hAnsi="Tahoma" w:cs="Tahoma"/>
          <w:color w:val="auto"/>
          <w:sz w:val="22"/>
          <w:szCs w:val="22"/>
        </w:rPr>
        <w:t>,</w:t>
      </w:r>
      <w:r w:rsidRPr="00A272E0">
        <w:rPr>
          <w:rStyle w:val="TXTOGERAL"/>
          <w:rFonts w:ascii="Tahoma" w:hAnsi="Tahoma" w:cs="Tahoma"/>
          <w:color w:val="auto"/>
          <w:sz w:val="22"/>
          <w:szCs w:val="22"/>
        </w:rPr>
        <w:t xml:space="preserve"> será realizada licitação</w:t>
      </w:r>
      <w:r w:rsidR="00A84625" w:rsidRPr="00A272E0">
        <w:rPr>
          <w:rStyle w:val="TXTOGERAL"/>
          <w:rFonts w:ascii="Tahoma" w:hAnsi="Tahoma" w:cs="Tahoma"/>
          <w:color w:val="auto"/>
          <w:sz w:val="22"/>
          <w:szCs w:val="22"/>
        </w:rPr>
        <w:t xml:space="preserve"> eletrônica</w:t>
      </w:r>
      <w:r w:rsidRPr="00A272E0">
        <w:rPr>
          <w:rStyle w:val="TXTOGERAL"/>
          <w:rFonts w:ascii="Tahoma" w:hAnsi="Tahoma" w:cs="Tahoma"/>
          <w:color w:val="auto"/>
          <w:sz w:val="22"/>
          <w:szCs w:val="22"/>
        </w:rPr>
        <w:t xml:space="preserve"> na modalidade </w:t>
      </w:r>
      <w:r w:rsidRPr="00A272E0">
        <w:rPr>
          <w:rStyle w:val="TXTOGERAL"/>
          <w:rFonts w:ascii="Tahoma" w:hAnsi="Tahoma" w:cs="Tahoma"/>
          <w:b/>
          <w:bCs/>
          <w:color w:val="auto"/>
          <w:sz w:val="22"/>
          <w:szCs w:val="22"/>
        </w:rPr>
        <w:t>Regime Diferenciado de Contratações Eletrônico – RDC</w:t>
      </w:r>
      <w:r w:rsidRPr="00A272E0">
        <w:rPr>
          <w:rStyle w:val="TXTOGERAL"/>
          <w:rFonts w:ascii="Tahoma" w:hAnsi="Tahoma" w:cs="Tahoma"/>
          <w:color w:val="auto"/>
          <w:sz w:val="22"/>
          <w:szCs w:val="22"/>
        </w:rPr>
        <w:t xml:space="preserve">, do tipo </w:t>
      </w:r>
      <w:r w:rsidRPr="00A272E0">
        <w:rPr>
          <w:rStyle w:val="TXTOGERAL"/>
          <w:rFonts w:ascii="Tahoma" w:hAnsi="Tahoma" w:cs="Tahoma"/>
          <w:b/>
          <w:bCs/>
          <w:color w:val="auto"/>
          <w:sz w:val="22"/>
          <w:szCs w:val="22"/>
        </w:rPr>
        <w:t>MAIOR DESCONTO</w:t>
      </w:r>
      <w:r w:rsidRPr="00A272E0">
        <w:rPr>
          <w:rStyle w:val="TXTOGERAL"/>
          <w:rFonts w:ascii="Tahoma" w:hAnsi="Tahoma" w:cs="Tahoma"/>
          <w:color w:val="auto"/>
          <w:sz w:val="22"/>
          <w:szCs w:val="22"/>
        </w:rPr>
        <w:t xml:space="preserve">, sob o </w:t>
      </w:r>
      <w:r w:rsidRPr="00A272E0">
        <w:rPr>
          <w:rStyle w:val="TXTOGERAL"/>
          <w:rFonts w:ascii="Tahoma" w:hAnsi="Tahoma" w:cs="Tahoma"/>
          <w:b/>
          <w:bCs/>
          <w:color w:val="auto"/>
          <w:sz w:val="22"/>
          <w:szCs w:val="22"/>
        </w:rPr>
        <w:t>REGIME DE EMPREITADA POR PREÇO GLOBAL</w:t>
      </w:r>
      <w:r w:rsidRPr="00A272E0">
        <w:rPr>
          <w:rStyle w:val="TXTOGERAL"/>
          <w:rFonts w:ascii="Tahoma" w:hAnsi="Tahoma" w:cs="Tahoma"/>
          <w:color w:val="auto"/>
          <w:sz w:val="22"/>
          <w:szCs w:val="22"/>
        </w:rPr>
        <w:t xml:space="preserve">, </w:t>
      </w:r>
      <w:r w:rsidRPr="00A272E0">
        <w:rPr>
          <w:rStyle w:val="TXTOGERAL"/>
          <w:rFonts w:ascii="Tahoma" w:hAnsi="Tahoma" w:cs="Tahoma"/>
          <w:b/>
          <w:bCs/>
          <w:color w:val="auto"/>
          <w:sz w:val="22"/>
          <w:szCs w:val="22"/>
        </w:rPr>
        <w:t>MODO DE DISPUTA COMBINADO FECHADO/ABERTO</w:t>
      </w:r>
      <w:r w:rsidRPr="00A272E0">
        <w:rPr>
          <w:rStyle w:val="TXTOGERAL"/>
          <w:rFonts w:ascii="Tahoma" w:hAnsi="Tahoma" w:cs="Tahoma"/>
          <w:color w:val="auto"/>
          <w:sz w:val="22"/>
          <w:szCs w:val="22"/>
        </w:rPr>
        <w:t xml:space="preserve">, sendo o objeto: </w:t>
      </w:r>
      <w:r w:rsidR="00331841" w:rsidRPr="00A272E0">
        <w:rPr>
          <w:rStyle w:val="Fontepargpadro8"/>
          <w:rFonts w:ascii="Tahoma" w:hAnsi="Tahoma" w:cs="Tahoma"/>
          <w:bCs/>
          <w:sz w:val="22"/>
          <w:szCs w:val="22"/>
        </w:rPr>
        <w:t xml:space="preserve">CONTRATAÇÃO </w:t>
      </w:r>
      <w:r w:rsidR="003E5F53" w:rsidRPr="00A272E0">
        <w:rPr>
          <w:rStyle w:val="Fontepargpadro8"/>
          <w:rFonts w:ascii="Tahoma" w:hAnsi="Tahoma" w:cs="Tahoma"/>
          <w:bCs/>
          <w:sz w:val="22"/>
          <w:szCs w:val="22"/>
        </w:rPr>
        <w:t>DE EMPRESA DE ENGENHARIA</w:t>
      </w:r>
      <w:r w:rsidR="00331841" w:rsidRPr="00A272E0">
        <w:rPr>
          <w:rStyle w:val="Fontepargpadro8"/>
          <w:rFonts w:ascii="Tahoma" w:hAnsi="Tahoma" w:cs="Tahoma"/>
          <w:bCs/>
          <w:sz w:val="22"/>
          <w:szCs w:val="22"/>
        </w:rPr>
        <w:t xml:space="preserve"> PARA</w:t>
      </w:r>
      <w:r w:rsidR="00331841" w:rsidRPr="00A272E0">
        <w:rPr>
          <w:rFonts w:ascii="Tahoma" w:hAnsi="Tahoma" w:cs="Tahoma"/>
          <w:sz w:val="22"/>
          <w:szCs w:val="22"/>
        </w:rPr>
        <w:t xml:space="preserve"> </w:t>
      </w:r>
      <w:r w:rsidR="00331841" w:rsidRPr="00A272E0">
        <w:rPr>
          <w:rStyle w:val="Fontepargpadro8"/>
          <w:rFonts w:ascii="Tahoma" w:hAnsi="Tahoma" w:cs="Tahoma"/>
          <w:sz w:val="22"/>
          <w:szCs w:val="22"/>
        </w:rPr>
        <w:t>EXECUÇÃO D</w:t>
      </w:r>
      <w:r w:rsidR="006A581E" w:rsidRPr="00A272E0">
        <w:rPr>
          <w:rStyle w:val="Fontepargpadro8"/>
          <w:rFonts w:ascii="Tahoma" w:hAnsi="Tahoma" w:cs="Tahoma"/>
          <w:sz w:val="22"/>
          <w:szCs w:val="22"/>
        </w:rPr>
        <w:t>E OBRAS DE ACESSIBILIDADE PARA O</w:t>
      </w:r>
      <w:r w:rsidR="00331841" w:rsidRPr="00A272E0">
        <w:rPr>
          <w:rStyle w:val="Fontepargpadro8"/>
          <w:rFonts w:ascii="Tahoma" w:hAnsi="Tahoma" w:cs="Tahoma"/>
          <w:sz w:val="22"/>
          <w:szCs w:val="22"/>
        </w:rPr>
        <w:t xml:space="preserve">S </w:t>
      </w:r>
      <w:r w:rsidR="006A581E" w:rsidRPr="00A272E0">
        <w:rPr>
          <w:rStyle w:val="Fontepargpadro8"/>
          <w:rFonts w:ascii="Tahoma" w:hAnsi="Tahoma" w:cs="Tahoma"/>
          <w:sz w:val="22"/>
          <w:szCs w:val="22"/>
        </w:rPr>
        <w:t xml:space="preserve">CÂMPUS DO IFG DAS </w:t>
      </w:r>
      <w:r w:rsidR="00331841" w:rsidRPr="00A272E0">
        <w:rPr>
          <w:rStyle w:val="Fontepargpadro8"/>
          <w:rFonts w:ascii="Tahoma" w:hAnsi="Tahoma" w:cs="Tahoma"/>
          <w:sz w:val="22"/>
          <w:szCs w:val="22"/>
        </w:rPr>
        <w:t>CIDADES DE ANAPOLIS, APARE</w:t>
      </w:r>
      <w:r w:rsidR="006A581E" w:rsidRPr="00A272E0">
        <w:rPr>
          <w:rStyle w:val="Fontepargpadro8"/>
          <w:rFonts w:ascii="Tahoma" w:hAnsi="Tahoma" w:cs="Tahoma"/>
          <w:sz w:val="22"/>
          <w:szCs w:val="22"/>
        </w:rPr>
        <w:t>CIDA DE GOIÂNIA, FORMOSA E LUZIÂ</w:t>
      </w:r>
      <w:r w:rsidR="00331841" w:rsidRPr="00A272E0">
        <w:rPr>
          <w:rStyle w:val="Fontepargpadro8"/>
          <w:rFonts w:ascii="Tahoma" w:hAnsi="Tahoma" w:cs="Tahoma"/>
          <w:sz w:val="22"/>
          <w:szCs w:val="22"/>
        </w:rPr>
        <w:t>NIA.</w:t>
      </w:r>
    </w:p>
    <w:p w:rsidR="003B537D" w:rsidRPr="00A272E0" w:rsidRDefault="003B537D" w:rsidP="0066072E">
      <w:pPr>
        <w:pStyle w:val="Textbody"/>
        <w:spacing w:before="0" w:after="0" w:line="276" w:lineRule="auto"/>
        <w:ind w:firstLine="709"/>
        <w:contextualSpacing/>
        <w:rPr>
          <w:rStyle w:val="TXTOGERAL"/>
          <w:rFonts w:ascii="Tahoma" w:hAnsi="Tahoma" w:cs="Tahoma"/>
          <w:b/>
          <w:bCs/>
          <w:caps/>
          <w:sz w:val="22"/>
          <w:szCs w:val="22"/>
        </w:rPr>
      </w:pPr>
    </w:p>
    <w:p w:rsidR="003B537D" w:rsidRPr="00A272E0" w:rsidRDefault="003B537D" w:rsidP="0066072E">
      <w:pPr>
        <w:pStyle w:val="Textbody"/>
        <w:spacing w:before="0" w:after="0" w:line="276" w:lineRule="auto"/>
        <w:ind w:firstLine="709"/>
        <w:contextualSpacing/>
        <w:rPr>
          <w:rFonts w:ascii="Tahoma" w:hAnsi="Tahoma" w:cs="Tahoma"/>
          <w:sz w:val="22"/>
          <w:szCs w:val="22"/>
        </w:rPr>
      </w:pPr>
    </w:p>
    <w:p w:rsidR="00C36B1D" w:rsidRPr="00A272E0" w:rsidRDefault="00C36B1D" w:rsidP="0066072E">
      <w:pPr>
        <w:pStyle w:val="Textbody"/>
        <w:spacing w:before="0" w:after="0" w:line="276" w:lineRule="auto"/>
        <w:ind w:firstLine="709"/>
        <w:contextualSpacing/>
        <w:rPr>
          <w:rFonts w:ascii="Tahoma" w:hAnsi="Tahoma" w:cs="Tahoma"/>
          <w:b/>
          <w:color w:val="auto"/>
          <w:sz w:val="22"/>
          <w:szCs w:val="22"/>
        </w:rPr>
      </w:pPr>
      <w:r w:rsidRPr="00A272E0">
        <w:rPr>
          <w:rStyle w:val="TXTOGERAL"/>
          <w:rFonts w:ascii="Tahoma" w:hAnsi="Tahoma" w:cs="Tahoma"/>
          <w:color w:val="auto"/>
          <w:sz w:val="22"/>
          <w:szCs w:val="22"/>
        </w:rPr>
        <w:t xml:space="preserve">O presente certame licitatório reger-se-á pelas disposições da Lei nº 12.462/2011, que é regulamentada pelos Decretos nº 7.581/2011, que foi alterado pelos Decretos nº 8.080/2013 e 8.251/2014; o Decreto 7.983/2013; a Lei nº 8.666/93 e suas alterações, no que couber; bem como, pela Instrução Normativa 02/2010 da SLTI e suas alterações, Lei Complementar 123/06 e suas alterações, Decreto nº 6.204/2007, Instrução Normativa nº 05/2012 da SLTI e demais legislações pertinentes e, ainda, pelo estabelecido no presente Edital e seus anexos, constante do </w:t>
      </w:r>
      <w:r w:rsidRPr="00A272E0">
        <w:rPr>
          <w:rStyle w:val="TXTOGERAL"/>
          <w:rFonts w:ascii="Tahoma" w:hAnsi="Tahoma" w:cs="Tahoma"/>
          <w:b/>
          <w:bCs/>
          <w:color w:val="auto"/>
          <w:sz w:val="22"/>
          <w:szCs w:val="22"/>
        </w:rPr>
        <w:t xml:space="preserve">Processo nº </w:t>
      </w:r>
      <w:r w:rsidR="000140CB" w:rsidRPr="00A272E0">
        <w:rPr>
          <w:rFonts w:ascii="Tahoma" w:hAnsi="Tahoma" w:cs="Tahoma"/>
          <w:b/>
          <w:sz w:val="22"/>
          <w:szCs w:val="22"/>
        </w:rPr>
        <w:t>23372.000161/2016-46</w:t>
      </w:r>
      <w:r w:rsidRPr="00A272E0">
        <w:rPr>
          <w:rStyle w:val="TXTOGERAL"/>
          <w:rFonts w:ascii="Tahoma" w:hAnsi="Tahoma" w:cs="Tahoma"/>
          <w:b/>
          <w:bCs/>
          <w:color w:val="auto"/>
          <w:sz w:val="22"/>
          <w:szCs w:val="22"/>
        </w:rPr>
        <w:t>.</w:t>
      </w:r>
    </w:p>
    <w:p w:rsidR="00C36B1D" w:rsidRPr="00A272E0" w:rsidRDefault="00C36B1D" w:rsidP="00DE4C61">
      <w:pPr>
        <w:pStyle w:val="SemEspaamento"/>
        <w:spacing w:line="276" w:lineRule="auto"/>
        <w:ind w:firstLine="708"/>
        <w:contextualSpacing/>
        <w:jc w:val="both"/>
        <w:rPr>
          <w:rFonts w:ascii="Tahoma" w:eastAsia="Arial" w:hAnsi="Tahoma" w:cs="Tahoma"/>
          <w:color w:val="000000"/>
          <w:kern w:val="3"/>
          <w:lang w:eastAsia="zh-CN"/>
        </w:rPr>
      </w:pPr>
      <w:r w:rsidRPr="00A272E0">
        <w:rPr>
          <w:rStyle w:val="TXTOGERAL"/>
          <w:rFonts w:ascii="Tahoma" w:hAnsi="Tahoma" w:cs="Tahoma"/>
          <w:sz w:val="22"/>
          <w:szCs w:val="22"/>
        </w:rPr>
        <w:t>Forma de Execução da Licitação: A licitação será realizada na forma ELETRÔN</w:t>
      </w:r>
      <w:r w:rsidRPr="00A272E0">
        <w:rPr>
          <w:rStyle w:val="TXTOGERAL"/>
          <w:rFonts w:ascii="Tahoma" w:hAnsi="Tahoma" w:cs="Tahoma"/>
          <w:sz w:val="22"/>
          <w:szCs w:val="22"/>
        </w:rPr>
        <w:t>I</w:t>
      </w:r>
      <w:r w:rsidRPr="00A272E0">
        <w:rPr>
          <w:rStyle w:val="TXTOGERAL"/>
          <w:rFonts w:ascii="Tahoma" w:hAnsi="Tahoma" w:cs="Tahoma"/>
          <w:sz w:val="22"/>
          <w:szCs w:val="22"/>
        </w:rPr>
        <w:t>CA, por meio do endereço eletrônico</w:t>
      </w:r>
      <w:r w:rsidR="00F135AE" w:rsidRPr="00A272E0">
        <w:rPr>
          <w:rStyle w:val="TXTOGERAL"/>
          <w:rFonts w:ascii="Tahoma" w:hAnsi="Tahoma" w:cs="Tahoma"/>
          <w:sz w:val="22"/>
          <w:szCs w:val="22"/>
        </w:rPr>
        <w:t xml:space="preserve"> </w:t>
      </w:r>
      <w:hyperlink r:id="rId9" w:history="1">
        <w:r w:rsidR="00FD6232" w:rsidRPr="00A272E0">
          <w:rPr>
            <w:rStyle w:val="Hyperlink"/>
            <w:rFonts w:ascii="Tahoma" w:eastAsia="Arial" w:hAnsi="Tahoma" w:cs="Tahoma"/>
            <w:kern w:val="3"/>
            <w:lang w:eastAsia="zh-CN"/>
          </w:rPr>
          <w:t>http://www.comprasgovernamentais.gov.br</w:t>
        </w:r>
      </w:hyperlink>
      <w:r w:rsidRPr="00A272E0">
        <w:rPr>
          <w:rStyle w:val="TXTOGERAL"/>
          <w:rFonts w:ascii="Tahoma" w:hAnsi="Tahoma" w:cs="Tahoma"/>
          <w:sz w:val="22"/>
          <w:szCs w:val="22"/>
        </w:rPr>
        <w:t>, m</w:t>
      </w:r>
      <w:r w:rsidRPr="00A272E0">
        <w:rPr>
          <w:rStyle w:val="TXTOGERAL"/>
          <w:rFonts w:ascii="Tahoma" w:hAnsi="Tahoma" w:cs="Tahoma"/>
          <w:sz w:val="22"/>
          <w:szCs w:val="22"/>
        </w:rPr>
        <w:t>e</w:t>
      </w:r>
      <w:r w:rsidRPr="00A272E0">
        <w:rPr>
          <w:rStyle w:val="TXTOGERAL"/>
          <w:rFonts w:ascii="Tahoma" w:hAnsi="Tahoma" w:cs="Tahoma"/>
          <w:sz w:val="22"/>
          <w:szCs w:val="22"/>
        </w:rPr>
        <w:t>diante condições de seguranç</w:t>
      </w:r>
      <w:r w:rsidR="002F31DA" w:rsidRPr="00A272E0">
        <w:rPr>
          <w:rStyle w:val="TXTOGERAL"/>
          <w:rFonts w:ascii="Tahoma" w:hAnsi="Tahoma" w:cs="Tahoma"/>
          <w:sz w:val="22"/>
          <w:szCs w:val="22"/>
        </w:rPr>
        <w:t>a – criptografia e autenticação.</w:t>
      </w:r>
    </w:p>
    <w:p w:rsidR="00C36B1D" w:rsidRPr="00A272E0" w:rsidRDefault="00C36B1D" w:rsidP="00DD4029">
      <w:pPr>
        <w:spacing w:after="0"/>
        <w:ind w:firstLine="709"/>
        <w:contextualSpacing/>
        <w:jc w:val="both"/>
        <w:rPr>
          <w:rStyle w:val="TXTOGERAL"/>
          <w:rFonts w:ascii="Tahoma" w:hAnsi="Tahoma" w:cs="Tahoma"/>
          <w:sz w:val="22"/>
          <w:szCs w:val="22"/>
        </w:rPr>
      </w:pPr>
      <w:proofErr w:type="gramStart"/>
      <w:r w:rsidRPr="00A272E0">
        <w:rPr>
          <w:rStyle w:val="TXTOGERAL"/>
          <w:rFonts w:ascii="Tahoma" w:hAnsi="Tahoma" w:cs="Tahoma"/>
          <w:sz w:val="22"/>
          <w:szCs w:val="22"/>
        </w:rPr>
        <w:t>O Edital, bem como seus anexos estão</w:t>
      </w:r>
      <w:proofErr w:type="gramEnd"/>
      <w:r w:rsidRPr="00A272E0">
        <w:rPr>
          <w:rStyle w:val="TXTOGERAL"/>
          <w:rFonts w:ascii="Tahoma" w:hAnsi="Tahoma" w:cs="Tahoma"/>
          <w:sz w:val="22"/>
          <w:szCs w:val="22"/>
        </w:rPr>
        <w:t xml:space="preserve"> disponíveis nos sítios </w:t>
      </w:r>
      <w:r w:rsidRPr="00A272E0">
        <w:rPr>
          <w:rFonts w:ascii="Tahoma" w:eastAsia="Arial" w:hAnsi="Tahoma" w:cs="Tahoma"/>
          <w:kern w:val="3"/>
          <w:lang w:eastAsia="zh-CN"/>
        </w:rPr>
        <w:t>www.ifg.edu.br</w:t>
      </w:r>
      <w:r w:rsidRPr="00A272E0">
        <w:rPr>
          <w:rStyle w:val="TXTOGERAL"/>
          <w:rFonts w:ascii="Tahoma" w:hAnsi="Tahoma" w:cs="Tahoma"/>
          <w:sz w:val="22"/>
          <w:szCs w:val="22"/>
        </w:rPr>
        <w:t xml:space="preserve"> e </w:t>
      </w:r>
      <w:hyperlink r:id="rId10" w:history="1">
        <w:r w:rsidRPr="00A272E0">
          <w:rPr>
            <w:rStyle w:val="TXTOGERAL"/>
            <w:rFonts w:ascii="Tahoma" w:hAnsi="Tahoma" w:cs="Tahoma"/>
            <w:sz w:val="22"/>
            <w:szCs w:val="22"/>
          </w:rPr>
          <w:t>http://www.comprasgovernamentais.gov.br</w:t>
        </w:r>
      </w:hyperlink>
      <w:r w:rsidRPr="00A272E0">
        <w:rPr>
          <w:rStyle w:val="TXTOGERAL"/>
          <w:rFonts w:ascii="Tahoma" w:hAnsi="Tahoma" w:cs="Tahoma"/>
          <w:sz w:val="22"/>
          <w:szCs w:val="22"/>
        </w:rPr>
        <w:t>, o processo e demais informações poderão ser obtidos junto à Diretoria de Projetos e Infraestrutura e na Pró-Reitoria de Admini</w:t>
      </w:r>
      <w:r w:rsidRPr="00A272E0">
        <w:rPr>
          <w:rStyle w:val="TXTOGERAL"/>
          <w:rFonts w:ascii="Tahoma" w:hAnsi="Tahoma" w:cs="Tahoma"/>
          <w:sz w:val="22"/>
          <w:szCs w:val="22"/>
        </w:rPr>
        <w:t>s</w:t>
      </w:r>
      <w:r w:rsidRPr="00A272E0">
        <w:rPr>
          <w:rStyle w:val="TXTOGERAL"/>
          <w:rFonts w:ascii="Tahoma" w:hAnsi="Tahoma" w:cs="Tahoma"/>
          <w:sz w:val="22"/>
          <w:szCs w:val="22"/>
        </w:rPr>
        <w:t xml:space="preserve">tração da Reitoria do IFG, situada na Avenida Assis Chateaubriand, nº 1658, Setor Oeste, Goiânia-GO, CEP: 74.130-012, de 2ª a 6ª feira (dias úteis), das 08:00 às 18:00 horas, ou pelo telefone (62) 3612-2219/2223/2204, ou e-mail </w:t>
      </w:r>
      <w:r w:rsidRPr="00A272E0">
        <w:rPr>
          <w:rStyle w:val="TXTOGERAL"/>
          <w:rFonts w:ascii="Tahoma" w:hAnsi="Tahoma" w:cs="Tahoma"/>
          <w:b/>
          <w:sz w:val="22"/>
          <w:szCs w:val="22"/>
        </w:rPr>
        <w:t>comi</w:t>
      </w:r>
      <w:r w:rsidRPr="00A272E0">
        <w:rPr>
          <w:rStyle w:val="TXTOGERAL"/>
          <w:rFonts w:ascii="Tahoma" w:hAnsi="Tahoma" w:cs="Tahoma"/>
          <w:b/>
          <w:sz w:val="22"/>
          <w:szCs w:val="22"/>
        </w:rPr>
        <w:t>s</w:t>
      </w:r>
      <w:r w:rsidRPr="00A272E0">
        <w:rPr>
          <w:rStyle w:val="TXTOGERAL"/>
          <w:rFonts w:ascii="Tahoma" w:hAnsi="Tahoma" w:cs="Tahoma"/>
          <w:b/>
          <w:sz w:val="22"/>
          <w:szCs w:val="22"/>
        </w:rPr>
        <w:t>sao.rdc.ifg@gmail.com</w:t>
      </w:r>
      <w:r w:rsidR="00937948" w:rsidRPr="00A272E0">
        <w:rPr>
          <w:rStyle w:val="TXTOGERAL"/>
          <w:rFonts w:ascii="Tahoma" w:hAnsi="Tahoma" w:cs="Tahoma"/>
          <w:sz w:val="22"/>
          <w:szCs w:val="22"/>
        </w:rPr>
        <w:t xml:space="preserve">. </w:t>
      </w:r>
    </w:p>
    <w:p w:rsidR="00C36B1D" w:rsidRPr="00A272E0" w:rsidRDefault="00C36B1D" w:rsidP="00AB108A">
      <w:pPr>
        <w:spacing w:after="0"/>
        <w:ind w:firstLine="709"/>
        <w:contextualSpacing/>
        <w:jc w:val="center"/>
        <w:rPr>
          <w:rStyle w:val="TXTOGERAL"/>
          <w:rFonts w:ascii="Tahoma" w:hAnsi="Tahoma" w:cs="Tahoma"/>
          <w:b/>
          <w:sz w:val="22"/>
          <w:szCs w:val="22"/>
        </w:rPr>
      </w:pPr>
    </w:p>
    <w:p w:rsidR="00F228AC" w:rsidRPr="00A272E0" w:rsidRDefault="00F228AC" w:rsidP="00074163">
      <w:pPr>
        <w:spacing w:after="0"/>
        <w:contextualSpacing/>
        <w:rPr>
          <w:rStyle w:val="TXTOGERAL"/>
          <w:rFonts w:ascii="Tahoma" w:hAnsi="Tahoma" w:cs="Tahoma"/>
          <w:b/>
          <w:sz w:val="22"/>
          <w:szCs w:val="22"/>
        </w:rPr>
      </w:pPr>
    </w:p>
    <w:p w:rsidR="00BD6F48" w:rsidRPr="00A272E0" w:rsidRDefault="00BD6F48" w:rsidP="009851F3">
      <w:pPr>
        <w:pStyle w:val="PargrafodaLista"/>
        <w:numPr>
          <w:ilvl w:val="0"/>
          <w:numId w:val="2"/>
        </w:numPr>
        <w:rPr>
          <w:rStyle w:val="TXTOGERAL"/>
          <w:rFonts w:ascii="Tahoma" w:eastAsiaTheme="majorEastAsia" w:hAnsi="Tahoma" w:cs="Tahoma"/>
          <w:b/>
          <w:color w:val="auto"/>
          <w:kern w:val="0"/>
          <w:sz w:val="22"/>
          <w:szCs w:val="22"/>
          <w:lang w:eastAsia="en-US"/>
        </w:rPr>
      </w:pPr>
      <w:r w:rsidRPr="00A272E0">
        <w:rPr>
          <w:rStyle w:val="TXTOGERAL"/>
          <w:rFonts w:ascii="Tahoma" w:eastAsiaTheme="majorEastAsia" w:hAnsi="Tahoma" w:cs="Tahoma"/>
          <w:b/>
          <w:color w:val="auto"/>
          <w:kern w:val="0"/>
          <w:sz w:val="22"/>
          <w:szCs w:val="22"/>
          <w:lang w:eastAsia="en-US"/>
        </w:rPr>
        <w:t>DA ABERTURA E ESCLARECIMENTOS</w:t>
      </w:r>
    </w:p>
    <w:p w:rsidR="009851F3" w:rsidRPr="00A272E0" w:rsidRDefault="009851F3" w:rsidP="009851F3">
      <w:pPr>
        <w:pStyle w:val="PargrafodaLista"/>
        <w:ind w:left="360"/>
        <w:rPr>
          <w:rStyle w:val="TXTOGERAL"/>
          <w:rFonts w:ascii="Tahoma" w:eastAsiaTheme="majorEastAsia" w:hAnsi="Tahoma" w:cs="Tahoma"/>
          <w:color w:val="auto"/>
          <w:kern w:val="0"/>
          <w:sz w:val="22"/>
          <w:szCs w:val="22"/>
          <w:lang w:eastAsia="en-US"/>
        </w:rPr>
      </w:pPr>
    </w:p>
    <w:p w:rsidR="009851F3" w:rsidRPr="00A272E0" w:rsidRDefault="00BD6F48"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272E0">
        <w:rPr>
          <w:rStyle w:val="TXTOGERAL"/>
          <w:rFonts w:ascii="Tahoma" w:eastAsiaTheme="majorEastAsia" w:hAnsi="Tahoma" w:cs="Tahoma"/>
          <w:color w:val="auto"/>
          <w:kern w:val="0"/>
          <w:sz w:val="22"/>
          <w:szCs w:val="22"/>
          <w:lang w:eastAsia="en-US"/>
        </w:rPr>
        <w:t>A a</w:t>
      </w:r>
      <w:r w:rsidRPr="00A272E0">
        <w:rPr>
          <w:rStyle w:val="TXTOGERAL"/>
          <w:rFonts w:ascii="Tahoma" w:hAnsi="Tahoma" w:cs="Tahoma"/>
          <w:sz w:val="22"/>
          <w:szCs w:val="22"/>
        </w:rPr>
        <w:t>bertura da presente licitação dar-se-á em sessão pública, por meio de sist</w:t>
      </w:r>
      <w:r w:rsidRPr="00A272E0">
        <w:rPr>
          <w:rStyle w:val="TXTOGERAL"/>
          <w:rFonts w:ascii="Tahoma" w:hAnsi="Tahoma" w:cs="Tahoma"/>
          <w:sz w:val="22"/>
          <w:szCs w:val="22"/>
        </w:rPr>
        <w:t>e</w:t>
      </w:r>
      <w:r w:rsidRPr="00A272E0">
        <w:rPr>
          <w:rStyle w:val="TXTOGERAL"/>
          <w:rFonts w:ascii="Tahoma" w:hAnsi="Tahoma" w:cs="Tahoma"/>
          <w:sz w:val="22"/>
          <w:szCs w:val="22"/>
        </w:rPr>
        <w:t xml:space="preserve">ma eletrônico (comunicação pela internet), dirigida </w:t>
      </w:r>
      <w:proofErr w:type="gramStart"/>
      <w:r w:rsidRPr="00A272E0">
        <w:rPr>
          <w:rStyle w:val="TXTOGERAL"/>
          <w:rFonts w:ascii="Tahoma" w:hAnsi="Tahoma" w:cs="Tahoma"/>
          <w:sz w:val="22"/>
          <w:szCs w:val="22"/>
        </w:rPr>
        <w:t>pelo(</w:t>
      </w:r>
      <w:proofErr w:type="gramEnd"/>
      <w:r w:rsidRPr="00A272E0">
        <w:rPr>
          <w:rStyle w:val="TXTOGERAL"/>
          <w:rFonts w:ascii="Tahoma" w:hAnsi="Tahoma" w:cs="Tahoma"/>
          <w:sz w:val="22"/>
          <w:szCs w:val="22"/>
        </w:rPr>
        <w:t>a) Presidente (a) da CPL-RDC, a ser realizada conforme indicado abaixo, de acordo com a legislação mencionada no preâmbulo deste edital. Todas as referências de tempo no Edital, no aviso e durante a sessão pública observarão obrigatoriamente o horário de Brasília – DF e, desta forma, serão registradas no sistema eletrônico e na documentação relativa ao certame.</w:t>
      </w:r>
    </w:p>
    <w:tbl>
      <w:tblPr>
        <w:tblW w:w="8559" w:type="dxa"/>
        <w:jc w:val="right"/>
        <w:tblInd w:w="1073" w:type="dxa"/>
        <w:tblLayout w:type="fixed"/>
        <w:tblCellMar>
          <w:left w:w="10" w:type="dxa"/>
          <w:right w:w="10" w:type="dxa"/>
        </w:tblCellMar>
        <w:tblLook w:val="0000" w:firstRow="0" w:lastRow="0" w:firstColumn="0" w:lastColumn="0" w:noHBand="0" w:noVBand="0"/>
      </w:tblPr>
      <w:tblGrid>
        <w:gridCol w:w="8559"/>
      </w:tblGrid>
      <w:tr w:rsidR="009851F3" w:rsidRPr="00A272E0" w:rsidTr="009851F3">
        <w:trPr>
          <w:jc w:val="right"/>
        </w:trPr>
        <w:tc>
          <w:tcPr>
            <w:tcW w:w="8559" w:type="dxa"/>
            <w:tcBorders>
              <w:top w:val="single" w:sz="8" w:space="0" w:color="579D1C"/>
              <w:left w:val="single" w:sz="8" w:space="0" w:color="579D1C"/>
              <w:bottom w:val="single" w:sz="8" w:space="0" w:color="579D1C"/>
              <w:right w:val="single" w:sz="8" w:space="0" w:color="579D1C"/>
            </w:tcBorders>
            <w:shd w:val="clear" w:color="auto" w:fill="auto"/>
            <w:tcMar>
              <w:top w:w="55" w:type="dxa"/>
              <w:left w:w="55" w:type="dxa"/>
              <w:bottom w:w="55" w:type="dxa"/>
              <w:right w:w="55" w:type="dxa"/>
            </w:tcMar>
          </w:tcPr>
          <w:p w:rsidR="009851F3" w:rsidRPr="00A272E0" w:rsidRDefault="009851F3" w:rsidP="009851F3">
            <w:pPr>
              <w:pStyle w:val="Textbody"/>
              <w:rPr>
                <w:rFonts w:ascii="Tahoma" w:hAnsi="Tahoma" w:cs="Tahoma"/>
                <w:sz w:val="22"/>
                <w:szCs w:val="22"/>
              </w:rPr>
            </w:pPr>
            <w:r w:rsidRPr="00A272E0">
              <w:rPr>
                <w:rStyle w:val="TXTOGERAL"/>
                <w:rFonts w:ascii="Arial" w:hAnsi="Arial"/>
                <w:color w:val="auto"/>
                <w:sz w:val="22"/>
                <w:szCs w:val="22"/>
              </w:rPr>
              <w:lastRenderedPageBreak/>
              <w:t>→</w:t>
            </w:r>
            <w:r w:rsidRPr="00A272E0">
              <w:rPr>
                <w:rStyle w:val="TXTOGERAL"/>
                <w:rFonts w:ascii="Tahoma" w:hAnsi="Tahoma" w:cs="Tahoma"/>
                <w:color w:val="auto"/>
                <w:sz w:val="22"/>
                <w:szCs w:val="22"/>
              </w:rPr>
              <w:t xml:space="preserve"> </w:t>
            </w:r>
            <w:r w:rsidRPr="00A272E0">
              <w:rPr>
                <w:rStyle w:val="TXTOGERAL"/>
                <w:rFonts w:ascii="Tahoma" w:hAnsi="Tahoma" w:cs="Tahoma"/>
                <w:b/>
                <w:bCs/>
                <w:color w:val="auto"/>
                <w:sz w:val="22"/>
                <w:szCs w:val="22"/>
              </w:rPr>
              <w:t xml:space="preserve">PRAZO PARA ENVIO DE PROPOSTA: </w:t>
            </w:r>
            <w:r w:rsidRPr="00A272E0">
              <w:rPr>
                <w:rStyle w:val="TXTOGERAL"/>
                <w:rFonts w:ascii="Tahoma" w:hAnsi="Tahoma" w:cs="Tahoma"/>
                <w:color w:val="auto"/>
                <w:sz w:val="22"/>
                <w:szCs w:val="22"/>
              </w:rPr>
              <w:t xml:space="preserve">da data da liberação do Edital no sítio </w:t>
            </w:r>
            <w:hyperlink r:id="rId11" w:history="1">
              <w:r w:rsidRPr="00A272E0">
                <w:rPr>
                  <w:rStyle w:val="TXTOGERAL"/>
                  <w:rFonts w:ascii="Tahoma" w:hAnsi="Tahoma" w:cs="Tahoma"/>
                  <w:sz w:val="22"/>
                  <w:szCs w:val="22"/>
                </w:rPr>
                <w:t>http://www.comprasgovernamentais.gov.br</w:t>
              </w:r>
            </w:hyperlink>
            <w:r w:rsidRPr="00A272E0">
              <w:rPr>
                <w:rStyle w:val="TXTOGERAL"/>
                <w:rFonts w:ascii="Tahoma" w:hAnsi="Tahoma" w:cs="Tahoma"/>
                <w:color w:val="auto"/>
                <w:sz w:val="22"/>
                <w:szCs w:val="22"/>
              </w:rPr>
              <w:t xml:space="preserve"> até o horário limite de início da sessão pública.</w:t>
            </w:r>
          </w:p>
          <w:p w:rsidR="009851F3" w:rsidRPr="00D96602" w:rsidRDefault="009851F3" w:rsidP="009851F3">
            <w:pPr>
              <w:pStyle w:val="Textbody"/>
              <w:rPr>
                <w:rFonts w:ascii="Tahoma" w:hAnsi="Tahoma" w:cs="Tahoma"/>
                <w:color w:val="auto"/>
                <w:sz w:val="22"/>
                <w:szCs w:val="22"/>
              </w:rPr>
            </w:pPr>
            <w:r w:rsidRPr="00A272E0">
              <w:rPr>
                <w:rStyle w:val="TXTOGERAL"/>
                <w:rFonts w:ascii="Arial" w:hAnsi="Arial"/>
                <w:color w:val="auto"/>
                <w:sz w:val="22"/>
                <w:szCs w:val="22"/>
              </w:rPr>
              <w:t>→</w:t>
            </w:r>
            <w:r w:rsidRPr="00A272E0">
              <w:rPr>
                <w:rStyle w:val="TXTOGERAL"/>
                <w:rFonts w:ascii="Tahoma" w:hAnsi="Tahoma" w:cs="Tahoma"/>
                <w:color w:val="auto"/>
                <w:sz w:val="22"/>
                <w:szCs w:val="22"/>
              </w:rPr>
              <w:t xml:space="preserve"> </w:t>
            </w:r>
            <w:r w:rsidRPr="00A272E0">
              <w:rPr>
                <w:rStyle w:val="TXTOGERAL"/>
                <w:rFonts w:ascii="Tahoma" w:hAnsi="Tahoma" w:cs="Tahoma"/>
                <w:b/>
                <w:bCs/>
                <w:color w:val="auto"/>
                <w:sz w:val="22"/>
                <w:szCs w:val="22"/>
              </w:rPr>
              <w:t>DATA DE ABERTURA</w:t>
            </w:r>
            <w:r w:rsidRPr="00CB6625">
              <w:rPr>
                <w:rStyle w:val="TXTOGERAL"/>
                <w:rFonts w:ascii="Tahoma" w:hAnsi="Tahoma" w:cs="Tahoma"/>
                <w:b/>
                <w:bCs/>
                <w:color w:val="auto"/>
                <w:sz w:val="22"/>
                <w:szCs w:val="22"/>
              </w:rPr>
              <w:t xml:space="preserve">: </w:t>
            </w:r>
            <w:r w:rsidR="00D96602" w:rsidRPr="00D96602">
              <w:rPr>
                <w:rStyle w:val="TXTOGERAL"/>
                <w:rFonts w:ascii="Tahoma" w:hAnsi="Tahoma" w:cs="Tahoma"/>
                <w:b/>
                <w:bCs/>
                <w:color w:val="auto"/>
                <w:sz w:val="22"/>
                <w:szCs w:val="22"/>
              </w:rPr>
              <w:t>03</w:t>
            </w:r>
            <w:r w:rsidRPr="00D96602">
              <w:rPr>
                <w:rStyle w:val="TXTOGERAL"/>
                <w:rFonts w:ascii="Tahoma" w:hAnsi="Tahoma" w:cs="Tahoma"/>
                <w:b/>
                <w:bCs/>
                <w:color w:val="auto"/>
                <w:sz w:val="22"/>
                <w:szCs w:val="22"/>
              </w:rPr>
              <w:t>/</w:t>
            </w:r>
            <w:r w:rsidR="00D96602" w:rsidRPr="00D96602">
              <w:rPr>
                <w:rStyle w:val="TXTOGERAL"/>
                <w:rFonts w:ascii="Tahoma" w:hAnsi="Tahoma" w:cs="Tahoma"/>
                <w:b/>
                <w:bCs/>
                <w:color w:val="auto"/>
                <w:sz w:val="22"/>
                <w:szCs w:val="22"/>
              </w:rPr>
              <w:t>11</w:t>
            </w:r>
            <w:r w:rsidRPr="00D96602">
              <w:rPr>
                <w:rStyle w:val="TXTOGERAL"/>
                <w:rFonts w:ascii="Tahoma" w:hAnsi="Tahoma" w:cs="Tahoma"/>
                <w:b/>
                <w:bCs/>
                <w:color w:val="auto"/>
                <w:sz w:val="22"/>
                <w:szCs w:val="22"/>
              </w:rPr>
              <w:t>/20</w:t>
            </w:r>
            <w:r w:rsidR="007A699D" w:rsidRPr="00D96602">
              <w:rPr>
                <w:rStyle w:val="TXTOGERAL"/>
                <w:rFonts w:ascii="Tahoma" w:hAnsi="Tahoma" w:cs="Tahoma"/>
                <w:b/>
                <w:bCs/>
                <w:color w:val="auto"/>
                <w:sz w:val="22"/>
                <w:szCs w:val="22"/>
              </w:rPr>
              <w:t>1</w:t>
            </w:r>
            <w:r w:rsidR="00D96602" w:rsidRPr="00D96602">
              <w:rPr>
                <w:rStyle w:val="TXTOGERAL"/>
                <w:rFonts w:ascii="Tahoma" w:hAnsi="Tahoma" w:cs="Tahoma"/>
                <w:b/>
                <w:bCs/>
                <w:color w:val="auto"/>
                <w:sz w:val="22"/>
                <w:szCs w:val="22"/>
              </w:rPr>
              <w:t>6</w:t>
            </w:r>
          </w:p>
          <w:p w:rsidR="009851F3" w:rsidRPr="00A272E0" w:rsidRDefault="009851F3" w:rsidP="009851F3">
            <w:pPr>
              <w:pStyle w:val="Textbody"/>
              <w:rPr>
                <w:rFonts w:ascii="Tahoma" w:hAnsi="Tahoma" w:cs="Tahoma"/>
                <w:sz w:val="22"/>
                <w:szCs w:val="22"/>
              </w:rPr>
            </w:pPr>
            <w:r w:rsidRPr="00D96602">
              <w:rPr>
                <w:rStyle w:val="TXTOGERAL"/>
                <w:rFonts w:ascii="Arial" w:hAnsi="Arial"/>
                <w:color w:val="auto"/>
                <w:sz w:val="22"/>
                <w:szCs w:val="22"/>
              </w:rPr>
              <w:t>→</w:t>
            </w:r>
            <w:r w:rsidRPr="00D96602">
              <w:rPr>
                <w:rStyle w:val="TXTOGERAL"/>
                <w:rFonts w:ascii="Tahoma" w:hAnsi="Tahoma" w:cs="Tahoma"/>
                <w:color w:val="auto"/>
                <w:sz w:val="22"/>
                <w:szCs w:val="22"/>
              </w:rPr>
              <w:t xml:space="preserve"> </w:t>
            </w:r>
            <w:r w:rsidRPr="00D96602">
              <w:rPr>
                <w:rStyle w:val="TXTOGERAL"/>
                <w:rFonts w:ascii="Tahoma" w:hAnsi="Tahoma" w:cs="Tahoma"/>
                <w:b/>
                <w:bCs/>
                <w:color w:val="auto"/>
                <w:sz w:val="22"/>
                <w:szCs w:val="22"/>
              </w:rPr>
              <w:t xml:space="preserve">HORA DA ABERTURA: </w:t>
            </w:r>
            <w:proofErr w:type="gramStart"/>
            <w:r w:rsidR="00D96602" w:rsidRPr="00D96602">
              <w:rPr>
                <w:rStyle w:val="TXTOGERAL"/>
                <w:rFonts w:ascii="Tahoma" w:hAnsi="Tahoma" w:cs="Tahoma"/>
                <w:b/>
                <w:bCs/>
                <w:color w:val="auto"/>
                <w:sz w:val="22"/>
                <w:szCs w:val="22"/>
              </w:rPr>
              <w:t>08</w:t>
            </w:r>
            <w:r w:rsidRPr="00D96602">
              <w:rPr>
                <w:rStyle w:val="TXTOGERAL"/>
                <w:rFonts w:ascii="Tahoma" w:hAnsi="Tahoma" w:cs="Tahoma"/>
                <w:b/>
                <w:bCs/>
                <w:color w:val="auto"/>
                <w:sz w:val="22"/>
                <w:szCs w:val="22"/>
              </w:rPr>
              <w:t>:</w:t>
            </w:r>
            <w:r w:rsidR="00D96602" w:rsidRPr="00D96602">
              <w:rPr>
                <w:rStyle w:val="TXTOGERAL"/>
                <w:rFonts w:ascii="Tahoma" w:hAnsi="Tahoma" w:cs="Tahoma"/>
                <w:b/>
                <w:bCs/>
                <w:color w:val="auto"/>
                <w:sz w:val="22"/>
                <w:szCs w:val="22"/>
              </w:rPr>
              <w:t>30</w:t>
            </w:r>
            <w:proofErr w:type="gramEnd"/>
            <w:r w:rsidRPr="00D96602">
              <w:rPr>
                <w:rStyle w:val="TXTOGERAL"/>
                <w:rFonts w:ascii="Tahoma" w:hAnsi="Tahoma" w:cs="Tahoma"/>
                <w:b/>
                <w:bCs/>
                <w:color w:val="auto"/>
                <w:sz w:val="22"/>
                <w:szCs w:val="22"/>
              </w:rPr>
              <w:t xml:space="preserve"> horas</w:t>
            </w:r>
            <w:r w:rsidRPr="00A272E0">
              <w:rPr>
                <w:rStyle w:val="TXTOGERAL"/>
                <w:rFonts w:ascii="Tahoma" w:hAnsi="Tahoma" w:cs="Tahoma"/>
                <w:color w:val="auto"/>
                <w:sz w:val="22"/>
                <w:szCs w:val="22"/>
              </w:rPr>
              <w:t xml:space="preserve"> (horário de Brasília)</w:t>
            </w:r>
          </w:p>
          <w:p w:rsidR="009851F3" w:rsidRPr="00A272E0" w:rsidRDefault="009851F3" w:rsidP="009851F3">
            <w:pPr>
              <w:pStyle w:val="Textbody"/>
              <w:rPr>
                <w:rFonts w:ascii="Tahoma" w:hAnsi="Tahoma" w:cs="Tahoma"/>
                <w:sz w:val="22"/>
                <w:szCs w:val="22"/>
              </w:rPr>
            </w:pPr>
            <w:r w:rsidRPr="00A272E0">
              <w:rPr>
                <w:rStyle w:val="TXTOGERAL"/>
                <w:rFonts w:ascii="Arial" w:hAnsi="Arial"/>
                <w:color w:val="auto"/>
                <w:sz w:val="22"/>
                <w:szCs w:val="22"/>
              </w:rPr>
              <w:t>→</w:t>
            </w:r>
            <w:r w:rsidRPr="00A272E0">
              <w:rPr>
                <w:rStyle w:val="TXTOGERAL"/>
                <w:rFonts w:ascii="Tahoma" w:hAnsi="Tahoma" w:cs="Tahoma"/>
                <w:color w:val="auto"/>
                <w:sz w:val="22"/>
                <w:szCs w:val="22"/>
              </w:rPr>
              <w:t xml:space="preserve"> </w:t>
            </w:r>
            <w:r w:rsidRPr="00A272E0">
              <w:rPr>
                <w:rStyle w:val="TXTOGERAL"/>
                <w:rFonts w:ascii="Tahoma" w:hAnsi="Tahoma" w:cs="Tahoma"/>
                <w:b/>
                <w:bCs/>
                <w:color w:val="auto"/>
                <w:sz w:val="22"/>
                <w:szCs w:val="22"/>
              </w:rPr>
              <w:t>ENDEREÇO ELETRÔNICO:</w:t>
            </w:r>
            <w:r w:rsidRPr="00A272E0">
              <w:rPr>
                <w:rStyle w:val="TXTOGERAL"/>
                <w:rFonts w:ascii="Tahoma" w:hAnsi="Tahoma" w:cs="Tahoma"/>
                <w:color w:val="auto"/>
                <w:sz w:val="22"/>
                <w:szCs w:val="22"/>
              </w:rPr>
              <w:t xml:space="preserve"> </w:t>
            </w:r>
            <w:hyperlink r:id="rId12" w:history="1">
              <w:r w:rsidRPr="00A272E0">
                <w:rPr>
                  <w:rStyle w:val="TXTOGERAL"/>
                  <w:rFonts w:ascii="Tahoma" w:hAnsi="Tahoma" w:cs="Tahoma"/>
                  <w:sz w:val="22"/>
                  <w:szCs w:val="22"/>
                </w:rPr>
                <w:t>http://www.comprasgovernamentais.gov.br</w:t>
              </w:r>
            </w:hyperlink>
          </w:p>
          <w:p w:rsidR="009851F3" w:rsidRPr="00A272E0" w:rsidRDefault="009851F3" w:rsidP="009851F3">
            <w:pPr>
              <w:pStyle w:val="Textbody"/>
              <w:rPr>
                <w:rFonts w:ascii="Tahoma" w:hAnsi="Tahoma" w:cs="Tahoma"/>
                <w:sz w:val="22"/>
                <w:szCs w:val="22"/>
              </w:rPr>
            </w:pPr>
            <w:r w:rsidRPr="00A272E0">
              <w:rPr>
                <w:rStyle w:val="TXTOGERAL"/>
                <w:rFonts w:ascii="Arial" w:hAnsi="Arial"/>
                <w:color w:val="auto"/>
                <w:sz w:val="22"/>
                <w:szCs w:val="22"/>
              </w:rPr>
              <w:t>→</w:t>
            </w:r>
            <w:r w:rsidRPr="00A272E0">
              <w:rPr>
                <w:rStyle w:val="TXTOGERAL"/>
                <w:rFonts w:ascii="Tahoma" w:hAnsi="Tahoma" w:cs="Tahoma"/>
                <w:color w:val="auto"/>
                <w:sz w:val="22"/>
                <w:szCs w:val="22"/>
              </w:rPr>
              <w:t xml:space="preserve"> </w:t>
            </w:r>
            <w:r w:rsidRPr="00A272E0">
              <w:rPr>
                <w:rStyle w:val="TXTOGERAL"/>
                <w:rFonts w:ascii="Tahoma" w:hAnsi="Tahoma" w:cs="Tahoma"/>
                <w:b/>
                <w:bCs/>
                <w:color w:val="auto"/>
                <w:sz w:val="22"/>
                <w:szCs w:val="22"/>
              </w:rPr>
              <w:t>UASG:</w:t>
            </w:r>
            <w:r w:rsidRPr="00A272E0">
              <w:rPr>
                <w:rStyle w:val="TXTOGERAL"/>
                <w:rFonts w:ascii="Tahoma" w:hAnsi="Tahoma" w:cs="Tahoma"/>
                <w:color w:val="auto"/>
                <w:sz w:val="22"/>
                <w:szCs w:val="22"/>
              </w:rPr>
              <w:t xml:space="preserve"> 158153</w:t>
            </w:r>
          </w:p>
        </w:tc>
      </w:tr>
    </w:tbl>
    <w:p w:rsidR="009851F3" w:rsidRPr="00A272E0" w:rsidRDefault="009851F3" w:rsidP="009851F3">
      <w:pPr>
        <w:pStyle w:val="PargrafodaLista"/>
        <w:ind w:left="0"/>
        <w:jc w:val="both"/>
        <w:rPr>
          <w:rStyle w:val="TXTOGERAL"/>
          <w:rFonts w:ascii="Tahoma" w:eastAsiaTheme="majorEastAsia" w:hAnsi="Tahoma" w:cs="Tahoma"/>
          <w:color w:val="auto"/>
          <w:kern w:val="0"/>
          <w:sz w:val="22"/>
          <w:szCs w:val="22"/>
          <w:lang w:eastAsia="en-US"/>
        </w:rPr>
      </w:pPr>
    </w:p>
    <w:p w:rsidR="009851F3" w:rsidRPr="00A272E0" w:rsidRDefault="00BD6F48"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272E0">
        <w:rPr>
          <w:rStyle w:val="TXTOGERAL"/>
          <w:rFonts w:ascii="Tahoma" w:hAnsi="Tahoma" w:cs="Tahoma"/>
          <w:sz w:val="22"/>
          <w:szCs w:val="22"/>
        </w:rPr>
        <w:t xml:space="preserve">As decisões da CPL-RDC serão comunicadas diretamente, por escrito, via sítio </w:t>
      </w:r>
      <w:hyperlink r:id="rId13" w:history="1">
        <w:r w:rsidRPr="00A272E0">
          <w:rPr>
            <w:rStyle w:val="TXTOGERAL"/>
            <w:rFonts w:ascii="Tahoma" w:hAnsi="Tahoma" w:cs="Tahoma"/>
            <w:sz w:val="22"/>
            <w:szCs w:val="22"/>
          </w:rPr>
          <w:t>http://www.comprasgovernamentais.gov.br</w:t>
        </w:r>
      </w:hyperlink>
      <w:r w:rsidRPr="00A272E0">
        <w:rPr>
          <w:rStyle w:val="TXTOGERAL"/>
          <w:rFonts w:ascii="Tahoma" w:hAnsi="Tahoma" w:cs="Tahoma"/>
          <w:sz w:val="22"/>
          <w:szCs w:val="22"/>
        </w:rPr>
        <w:t>, aos licitantes participantes, quanto a:</w:t>
      </w:r>
    </w:p>
    <w:p w:rsidR="009851F3" w:rsidRPr="00A272E0" w:rsidRDefault="009851F3" w:rsidP="00DD4029">
      <w:pPr>
        <w:pStyle w:val="PargrafodaLista"/>
        <w:spacing w:after="0"/>
        <w:rPr>
          <w:rStyle w:val="TXTOGERAL"/>
          <w:rFonts w:ascii="Tahoma" w:eastAsiaTheme="majorEastAsia" w:hAnsi="Tahoma" w:cs="Tahoma"/>
          <w:color w:val="auto"/>
          <w:kern w:val="0"/>
          <w:sz w:val="22"/>
          <w:szCs w:val="22"/>
          <w:lang w:eastAsia="en-US"/>
        </w:rPr>
      </w:pPr>
    </w:p>
    <w:p w:rsidR="009851F3" w:rsidRPr="00A272E0"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272E0">
        <w:rPr>
          <w:rStyle w:val="TXTOGERAL"/>
          <w:rFonts w:ascii="Tahoma" w:hAnsi="Tahoma" w:cs="Tahoma"/>
          <w:sz w:val="22"/>
          <w:szCs w:val="22"/>
        </w:rPr>
        <w:t>Julgamento das propostas;</w:t>
      </w:r>
    </w:p>
    <w:p w:rsidR="009851F3" w:rsidRPr="00A272E0"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272E0">
        <w:rPr>
          <w:rStyle w:val="TXTOGERAL"/>
          <w:rFonts w:ascii="Tahoma" w:hAnsi="Tahoma" w:cs="Tahoma"/>
          <w:sz w:val="22"/>
          <w:szCs w:val="22"/>
        </w:rPr>
        <w:t>Etapa de lances;</w:t>
      </w:r>
    </w:p>
    <w:p w:rsidR="009851F3" w:rsidRPr="00A272E0"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272E0">
        <w:rPr>
          <w:rStyle w:val="TXTOGERAL"/>
          <w:rFonts w:ascii="Tahoma" w:hAnsi="Tahoma" w:cs="Tahoma"/>
          <w:sz w:val="22"/>
          <w:szCs w:val="22"/>
        </w:rPr>
        <w:t>Habilitação ou Inabilitação da licitante;</w:t>
      </w:r>
    </w:p>
    <w:p w:rsidR="009851F3" w:rsidRPr="00A272E0"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272E0">
        <w:rPr>
          <w:rStyle w:val="TXTOGERAL"/>
          <w:rFonts w:ascii="Tahoma" w:hAnsi="Tahoma" w:cs="Tahoma"/>
          <w:sz w:val="22"/>
          <w:szCs w:val="22"/>
        </w:rPr>
        <w:t>Recursos porventura interpostos;</w:t>
      </w:r>
    </w:p>
    <w:p w:rsidR="009851F3" w:rsidRPr="00A272E0"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272E0">
        <w:rPr>
          <w:rStyle w:val="TXTOGERAL"/>
          <w:rFonts w:ascii="Tahoma" w:hAnsi="Tahoma" w:cs="Tahoma"/>
          <w:sz w:val="22"/>
          <w:szCs w:val="22"/>
        </w:rPr>
        <w:t>Resultado de recurso porventura interpostos;</w:t>
      </w:r>
    </w:p>
    <w:p w:rsidR="009851F3" w:rsidRPr="00A272E0" w:rsidRDefault="009851F3" w:rsidP="00DD4029">
      <w:pPr>
        <w:pStyle w:val="PargrafodaLista"/>
        <w:numPr>
          <w:ilvl w:val="2"/>
          <w:numId w:val="2"/>
        </w:numPr>
        <w:spacing w:after="0"/>
        <w:jc w:val="both"/>
        <w:rPr>
          <w:rStyle w:val="TXTOGERAL"/>
          <w:rFonts w:ascii="Tahoma" w:eastAsiaTheme="majorEastAsia" w:hAnsi="Tahoma" w:cs="Tahoma"/>
          <w:color w:val="auto"/>
          <w:kern w:val="0"/>
          <w:sz w:val="22"/>
          <w:szCs w:val="22"/>
          <w:lang w:eastAsia="en-US"/>
        </w:rPr>
      </w:pPr>
      <w:r w:rsidRPr="00A272E0">
        <w:rPr>
          <w:rStyle w:val="TXTOGERAL"/>
          <w:rFonts w:ascii="Tahoma" w:hAnsi="Tahoma" w:cs="Tahoma"/>
          <w:sz w:val="22"/>
          <w:szCs w:val="22"/>
        </w:rPr>
        <w:t>Resultado de julgamento deste RDC.</w:t>
      </w:r>
    </w:p>
    <w:p w:rsidR="009851F3" w:rsidRPr="00A272E0" w:rsidRDefault="009851F3" w:rsidP="00DD4029">
      <w:pPr>
        <w:pStyle w:val="PargrafodaLista"/>
        <w:spacing w:after="0"/>
        <w:ind w:left="0"/>
        <w:jc w:val="both"/>
        <w:rPr>
          <w:rStyle w:val="TXTOGERAL"/>
          <w:rFonts w:ascii="Tahoma" w:eastAsiaTheme="majorEastAsia" w:hAnsi="Tahoma" w:cs="Tahoma"/>
          <w:color w:val="auto"/>
          <w:kern w:val="0"/>
          <w:sz w:val="22"/>
          <w:szCs w:val="22"/>
          <w:lang w:eastAsia="en-US"/>
        </w:rPr>
      </w:pPr>
    </w:p>
    <w:p w:rsidR="009851F3" w:rsidRPr="00A272E0" w:rsidRDefault="009851F3"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272E0">
        <w:rPr>
          <w:rStyle w:val="TXTOGERAL"/>
          <w:rFonts w:ascii="Tahoma" w:hAnsi="Tahoma" w:cs="Tahoma"/>
          <w:sz w:val="22"/>
          <w:szCs w:val="22"/>
        </w:rPr>
        <w:t xml:space="preserve">A solicitação de esclarecimento de dúvidas a respeito das </w:t>
      </w:r>
      <w:r w:rsidRPr="00A272E0">
        <w:rPr>
          <w:rStyle w:val="TXTOGERAL"/>
          <w:rFonts w:ascii="Tahoma" w:hAnsi="Tahoma" w:cs="Tahoma"/>
          <w:bCs/>
          <w:sz w:val="22"/>
          <w:szCs w:val="22"/>
        </w:rPr>
        <w:t>condições deste Edital</w:t>
      </w:r>
      <w:r w:rsidRPr="00A272E0">
        <w:rPr>
          <w:rStyle w:val="TXTOGERAL"/>
          <w:rFonts w:ascii="Tahoma" w:hAnsi="Tahoma" w:cs="Tahoma"/>
          <w:sz w:val="22"/>
          <w:szCs w:val="22"/>
        </w:rPr>
        <w:t xml:space="preserve"> e de outros assuntos relacionados a presente licitação deverá ser efetuada pelas e</w:t>
      </w:r>
      <w:r w:rsidRPr="00A272E0">
        <w:rPr>
          <w:rStyle w:val="TXTOGERAL"/>
          <w:rFonts w:ascii="Tahoma" w:hAnsi="Tahoma" w:cs="Tahoma"/>
          <w:sz w:val="22"/>
          <w:szCs w:val="22"/>
        </w:rPr>
        <w:t>m</w:t>
      </w:r>
      <w:r w:rsidRPr="00A272E0">
        <w:rPr>
          <w:rStyle w:val="TXTOGERAL"/>
          <w:rFonts w:ascii="Tahoma" w:hAnsi="Tahoma" w:cs="Tahoma"/>
          <w:sz w:val="22"/>
          <w:szCs w:val="22"/>
        </w:rPr>
        <w:t xml:space="preserve">presas interessadas em participar do certame até o </w:t>
      </w:r>
      <w:r w:rsidRPr="00A272E0">
        <w:rPr>
          <w:rStyle w:val="TXTOGERAL"/>
          <w:rFonts w:ascii="Tahoma" w:hAnsi="Tahoma" w:cs="Tahoma"/>
          <w:bCs/>
          <w:sz w:val="22"/>
          <w:szCs w:val="22"/>
        </w:rPr>
        <w:t>5º (quinto) dia útil</w:t>
      </w:r>
      <w:r w:rsidRPr="00A272E0">
        <w:rPr>
          <w:rStyle w:val="TXTOGERAL"/>
          <w:rFonts w:ascii="Tahoma" w:hAnsi="Tahoma" w:cs="Tahoma"/>
          <w:sz w:val="22"/>
          <w:szCs w:val="22"/>
        </w:rPr>
        <w:t xml:space="preserve"> que anteceder a data estabelecida no quadro constante no item 1.1 deste Instrumento Convocatório, poderão ser solicitados, via e-mail, </w:t>
      </w:r>
      <w:r w:rsidR="00F05DD3" w:rsidRPr="00A272E0">
        <w:rPr>
          <w:rFonts w:ascii="Tahoma" w:eastAsia="Arial" w:hAnsi="Tahoma" w:cs="Tahoma"/>
          <w:b/>
          <w:kern w:val="3"/>
          <w:lang w:eastAsia="zh-CN"/>
        </w:rPr>
        <w:t>comissao.rdc.ifg@gmail.com</w:t>
      </w:r>
      <w:r w:rsidRPr="00A272E0">
        <w:rPr>
          <w:rStyle w:val="TXTOGERAL"/>
          <w:rFonts w:ascii="Tahoma" w:hAnsi="Tahoma" w:cs="Tahoma"/>
          <w:sz w:val="22"/>
          <w:szCs w:val="22"/>
        </w:rPr>
        <w:t xml:space="preserve">, dirigido a </w:t>
      </w:r>
      <w:r w:rsidRPr="00A272E0">
        <w:rPr>
          <w:rStyle w:val="TXTOGERAL"/>
          <w:rFonts w:ascii="Tahoma" w:hAnsi="Tahoma" w:cs="Tahoma"/>
          <w:bCs/>
          <w:sz w:val="22"/>
          <w:szCs w:val="22"/>
        </w:rPr>
        <w:t>CPL-RDC</w:t>
      </w:r>
      <w:r w:rsidRPr="00A272E0">
        <w:rPr>
          <w:rStyle w:val="TXTOGERAL"/>
          <w:rFonts w:ascii="Tahoma" w:hAnsi="Tahoma" w:cs="Tahoma"/>
          <w:sz w:val="22"/>
          <w:szCs w:val="22"/>
        </w:rPr>
        <w:t>.</w:t>
      </w:r>
    </w:p>
    <w:p w:rsidR="009851F3" w:rsidRPr="00A272E0" w:rsidRDefault="009851F3" w:rsidP="00DD4029">
      <w:pPr>
        <w:pStyle w:val="PargrafodaLista"/>
        <w:numPr>
          <w:ilvl w:val="1"/>
          <w:numId w:val="2"/>
        </w:numPr>
        <w:spacing w:after="0"/>
        <w:ind w:left="0" w:firstLine="0"/>
        <w:jc w:val="both"/>
        <w:rPr>
          <w:rStyle w:val="TXTOGERAL"/>
          <w:rFonts w:ascii="Tahoma" w:eastAsiaTheme="majorEastAsia" w:hAnsi="Tahoma" w:cs="Tahoma"/>
          <w:color w:val="auto"/>
          <w:kern w:val="0"/>
          <w:sz w:val="22"/>
          <w:szCs w:val="22"/>
          <w:lang w:eastAsia="en-US"/>
        </w:rPr>
      </w:pPr>
      <w:r w:rsidRPr="00A272E0">
        <w:rPr>
          <w:rStyle w:val="TXTOGERAL"/>
          <w:rFonts w:ascii="Tahoma" w:hAnsi="Tahoma" w:cs="Tahoma"/>
          <w:sz w:val="22"/>
          <w:szCs w:val="22"/>
        </w:rPr>
        <w:t xml:space="preserve">A resposta da </w:t>
      </w:r>
      <w:r w:rsidRPr="00A272E0">
        <w:rPr>
          <w:rStyle w:val="TXTOGERAL"/>
          <w:rFonts w:ascii="Tahoma" w:hAnsi="Tahoma" w:cs="Tahoma"/>
          <w:bCs/>
          <w:sz w:val="22"/>
          <w:szCs w:val="22"/>
        </w:rPr>
        <w:t>CPL-RDC</w:t>
      </w:r>
      <w:r w:rsidRPr="00A272E0">
        <w:rPr>
          <w:rStyle w:val="TXTOGERAL"/>
          <w:rFonts w:ascii="Tahoma" w:hAnsi="Tahoma" w:cs="Tahoma"/>
          <w:sz w:val="22"/>
          <w:szCs w:val="22"/>
        </w:rPr>
        <w:t xml:space="preserve"> ao pedido de esclarecimento formulado será enviada por e-mail ao autor e aos demais licitantes que enviarem o termo de retirada do Edital, página </w:t>
      </w:r>
      <w:r w:rsidR="00760B3E" w:rsidRPr="00A272E0">
        <w:rPr>
          <w:rStyle w:val="TXTOGERAL"/>
          <w:rFonts w:ascii="Tahoma" w:hAnsi="Tahoma" w:cs="Tahoma"/>
          <w:sz w:val="22"/>
          <w:szCs w:val="22"/>
        </w:rPr>
        <w:t>02</w:t>
      </w:r>
      <w:r w:rsidRPr="00A272E0">
        <w:rPr>
          <w:rStyle w:val="TXTOGERAL"/>
          <w:rFonts w:ascii="Tahoma" w:hAnsi="Tahoma" w:cs="Tahoma"/>
          <w:sz w:val="22"/>
          <w:szCs w:val="22"/>
        </w:rPr>
        <w:t xml:space="preserve"> deste edital.</w:t>
      </w:r>
    </w:p>
    <w:p w:rsidR="00074163" w:rsidRPr="00A272E0" w:rsidRDefault="00074163" w:rsidP="009851F3">
      <w:pPr>
        <w:pStyle w:val="PargrafodaLista"/>
        <w:ind w:left="0"/>
        <w:jc w:val="both"/>
        <w:rPr>
          <w:rStyle w:val="TXTOGERAL"/>
          <w:rFonts w:ascii="Tahoma" w:eastAsiaTheme="majorEastAsia" w:hAnsi="Tahoma" w:cs="Tahoma"/>
          <w:color w:val="auto"/>
          <w:kern w:val="0"/>
          <w:sz w:val="22"/>
          <w:szCs w:val="22"/>
          <w:lang w:eastAsia="en-US"/>
        </w:rPr>
      </w:pPr>
    </w:p>
    <w:p w:rsidR="009851F3" w:rsidRPr="00A272E0" w:rsidRDefault="009851F3" w:rsidP="009851F3">
      <w:pPr>
        <w:pStyle w:val="PargrafodaLista"/>
        <w:numPr>
          <w:ilvl w:val="0"/>
          <w:numId w:val="2"/>
        </w:numPr>
        <w:ind w:left="0" w:firstLine="0"/>
        <w:jc w:val="both"/>
        <w:rPr>
          <w:rFonts w:ascii="Tahoma" w:eastAsiaTheme="majorEastAsia" w:hAnsi="Tahoma" w:cs="Tahoma"/>
        </w:rPr>
      </w:pPr>
      <w:r w:rsidRPr="00A272E0">
        <w:rPr>
          <w:rFonts w:ascii="Tahoma" w:eastAsiaTheme="majorEastAsia" w:hAnsi="Tahoma" w:cs="Tahoma"/>
          <w:b/>
        </w:rPr>
        <w:t>DO TIPO DE LICITAÇÃO</w:t>
      </w:r>
    </w:p>
    <w:p w:rsidR="009851F3" w:rsidRPr="00A272E0" w:rsidRDefault="009851F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Trata-se de Licitação enquadrada no art. 1º, §3º da Lei nº 12.462/2011 e alt</w:t>
      </w:r>
      <w:r w:rsidRPr="00A272E0">
        <w:rPr>
          <w:rStyle w:val="TXTOGERAL"/>
          <w:rFonts w:ascii="Tahoma" w:hAnsi="Tahoma" w:cs="Tahoma"/>
          <w:sz w:val="22"/>
          <w:szCs w:val="22"/>
        </w:rPr>
        <w:t>e</w:t>
      </w:r>
      <w:r w:rsidRPr="00A272E0">
        <w:rPr>
          <w:rStyle w:val="TXTOGERAL"/>
          <w:rFonts w:ascii="Tahoma" w:hAnsi="Tahoma" w:cs="Tahoma"/>
          <w:sz w:val="22"/>
          <w:szCs w:val="22"/>
        </w:rPr>
        <w:t xml:space="preserve">rações posteriores, como </w:t>
      </w:r>
      <w:r w:rsidRPr="00A272E0">
        <w:rPr>
          <w:rStyle w:val="TXTOGERAL"/>
          <w:rFonts w:ascii="Tahoma" w:hAnsi="Tahoma" w:cs="Tahoma"/>
          <w:b/>
          <w:bCs/>
          <w:sz w:val="22"/>
          <w:szCs w:val="22"/>
        </w:rPr>
        <w:t xml:space="preserve">Regime Diferenciado de Contratações pelo </w:t>
      </w:r>
      <w:r w:rsidR="00E772F5" w:rsidRPr="00A272E0">
        <w:rPr>
          <w:rStyle w:val="TXTOGERAL"/>
          <w:rFonts w:ascii="Tahoma" w:hAnsi="Tahoma" w:cs="Tahoma"/>
          <w:b/>
          <w:bCs/>
          <w:sz w:val="22"/>
          <w:szCs w:val="22"/>
        </w:rPr>
        <w:t>maior de</w:t>
      </w:r>
      <w:r w:rsidR="00E772F5" w:rsidRPr="00A272E0">
        <w:rPr>
          <w:rStyle w:val="TXTOGERAL"/>
          <w:rFonts w:ascii="Tahoma" w:hAnsi="Tahoma" w:cs="Tahoma"/>
          <w:b/>
          <w:bCs/>
          <w:sz w:val="22"/>
          <w:szCs w:val="22"/>
        </w:rPr>
        <w:t>s</w:t>
      </w:r>
      <w:r w:rsidR="00E772F5" w:rsidRPr="00A272E0">
        <w:rPr>
          <w:rStyle w:val="TXTOGERAL"/>
          <w:rFonts w:ascii="Tahoma" w:hAnsi="Tahoma" w:cs="Tahoma"/>
          <w:b/>
          <w:bCs/>
          <w:sz w:val="22"/>
          <w:szCs w:val="22"/>
        </w:rPr>
        <w:t>conto</w:t>
      </w:r>
      <w:r w:rsidRPr="00A272E0">
        <w:rPr>
          <w:rStyle w:val="TXTOGERAL"/>
          <w:rFonts w:ascii="Tahoma" w:hAnsi="Tahoma" w:cs="Tahoma"/>
          <w:b/>
          <w:bCs/>
          <w:sz w:val="22"/>
          <w:szCs w:val="22"/>
        </w:rPr>
        <w:t>, regime de empreitada por preço global.</w:t>
      </w:r>
    </w:p>
    <w:p w:rsidR="009851F3" w:rsidRPr="00A272E0" w:rsidRDefault="009851F3" w:rsidP="009851F3">
      <w:pPr>
        <w:pStyle w:val="NIVEL02"/>
        <w:widowControl/>
        <w:numPr>
          <w:ilvl w:val="0"/>
          <w:numId w:val="2"/>
        </w:numPr>
        <w:rPr>
          <w:rFonts w:ascii="Tahoma" w:hAnsi="Tahoma" w:cs="Tahoma"/>
          <w:sz w:val="22"/>
          <w:szCs w:val="22"/>
        </w:rPr>
      </w:pPr>
      <w:r w:rsidRPr="00A272E0">
        <w:rPr>
          <w:rFonts w:ascii="Tahoma" w:hAnsi="Tahoma" w:cs="Tahoma"/>
          <w:b/>
          <w:sz w:val="22"/>
          <w:szCs w:val="22"/>
        </w:rPr>
        <w:t>DO OBJETO</w:t>
      </w:r>
    </w:p>
    <w:p w:rsidR="009851F3" w:rsidRPr="00A272E0" w:rsidRDefault="009851F3"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Fonts w:ascii="Tahoma" w:hAnsi="Tahoma" w:cs="Tahoma"/>
          <w:sz w:val="22"/>
          <w:szCs w:val="22"/>
        </w:rPr>
        <w:t>A presente licitação por RDC tem como objeto:</w:t>
      </w:r>
    </w:p>
    <w:tbl>
      <w:tblPr>
        <w:tblStyle w:val="Tabelacomgrade"/>
        <w:tblW w:w="0" w:type="auto"/>
        <w:tblInd w:w="108" w:type="dxa"/>
        <w:tblLook w:val="04A0" w:firstRow="1" w:lastRow="0" w:firstColumn="1" w:lastColumn="0" w:noHBand="0" w:noVBand="1"/>
      </w:tblPr>
      <w:tblGrid>
        <w:gridCol w:w="993"/>
        <w:gridCol w:w="5670"/>
        <w:gridCol w:w="992"/>
        <w:gridCol w:w="850"/>
      </w:tblGrid>
      <w:tr w:rsidR="009851F3" w:rsidRPr="00A272E0" w:rsidTr="000A5236">
        <w:trPr>
          <w:trHeight w:val="379"/>
        </w:trPr>
        <w:tc>
          <w:tcPr>
            <w:tcW w:w="993" w:type="dxa"/>
            <w:shd w:val="clear" w:color="auto" w:fill="BFBFBF" w:themeFill="background1" w:themeFillShade="BF"/>
            <w:vAlign w:val="center"/>
          </w:tcPr>
          <w:p w:rsidR="009851F3" w:rsidRPr="00A272E0" w:rsidRDefault="009851F3"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ITEM</w:t>
            </w:r>
          </w:p>
        </w:tc>
        <w:tc>
          <w:tcPr>
            <w:tcW w:w="5670" w:type="dxa"/>
            <w:shd w:val="clear" w:color="auto" w:fill="BFBFBF" w:themeFill="background1" w:themeFillShade="BF"/>
            <w:vAlign w:val="center"/>
          </w:tcPr>
          <w:p w:rsidR="009851F3" w:rsidRPr="00A272E0" w:rsidRDefault="009851F3"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ESPECIFICAÇÃO</w:t>
            </w:r>
          </w:p>
        </w:tc>
        <w:tc>
          <w:tcPr>
            <w:tcW w:w="992" w:type="dxa"/>
            <w:shd w:val="clear" w:color="auto" w:fill="BFBFBF" w:themeFill="background1" w:themeFillShade="BF"/>
            <w:vAlign w:val="center"/>
          </w:tcPr>
          <w:p w:rsidR="009851F3" w:rsidRPr="00A272E0" w:rsidRDefault="009851F3"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UNID.</w:t>
            </w:r>
          </w:p>
        </w:tc>
        <w:tc>
          <w:tcPr>
            <w:tcW w:w="850" w:type="dxa"/>
            <w:shd w:val="clear" w:color="auto" w:fill="BFBFBF" w:themeFill="background1" w:themeFillShade="BF"/>
            <w:vAlign w:val="center"/>
          </w:tcPr>
          <w:p w:rsidR="009851F3" w:rsidRPr="00A272E0" w:rsidRDefault="009851F3"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QDT.</w:t>
            </w:r>
          </w:p>
        </w:tc>
      </w:tr>
      <w:tr w:rsidR="009851F3" w:rsidRPr="00A272E0" w:rsidTr="000A5236">
        <w:tc>
          <w:tcPr>
            <w:tcW w:w="993" w:type="dxa"/>
            <w:vAlign w:val="center"/>
          </w:tcPr>
          <w:p w:rsidR="009851F3" w:rsidRPr="00A272E0" w:rsidRDefault="000A5236" w:rsidP="00DD4029">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c>
          <w:tcPr>
            <w:tcW w:w="5670" w:type="dxa"/>
            <w:vAlign w:val="center"/>
          </w:tcPr>
          <w:p w:rsidR="009851F3" w:rsidRPr="00A272E0" w:rsidRDefault="000A5236" w:rsidP="00192BED">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modalidade Regime Diferenciado de Contratações Eletrônico</w:t>
            </w:r>
            <w:proofErr w:type="gramEnd"/>
            <w:r w:rsidRPr="00A272E0">
              <w:rPr>
                <w:rFonts w:ascii="Tahoma" w:hAnsi="Tahoma" w:cs="Tahoma"/>
                <w:sz w:val="22"/>
                <w:szCs w:val="22"/>
              </w:rPr>
              <w:t xml:space="preserve"> – RDC, do tipo </w:t>
            </w:r>
            <w:r w:rsidR="00E772F5" w:rsidRPr="00A272E0">
              <w:rPr>
                <w:rFonts w:ascii="Tahoma" w:hAnsi="Tahoma" w:cs="Tahoma"/>
                <w:sz w:val="22"/>
                <w:szCs w:val="22"/>
              </w:rPr>
              <w:t>maior desconto</w:t>
            </w:r>
            <w:r w:rsidRPr="00A272E0">
              <w:rPr>
                <w:rFonts w:ascii="Tahoma" w:hAnsi="Tahoma" w:cs="Tahoma"/>
                <w:sz w:val="22"/>
                <w:szCs w:val="22"/>
              </w:rPr>
              <w:t xml:space="preserve">, sob o regime de empreitada </w:t>
            </w:r>
            <w:r w:rsidRPr="00A272E0">
              <w:rPr>
                <w:rFonts w:ascii="Tahoma" w:hAnsi="Tahoma" w:cs="Tahoma"/>
                <w:sz w:val="22"/>
                <w:szCs w:val="22"/>
              </w:rPr>
              <w:lastRenderedPageBreak/>
              <w:t xml:space="preserve">por preço global, sendo o objeto: </w:t>
            </w:r>
            <w:r w:rsidR="003E5F53" w:rsidRPr="00A272E0">
              <w:rPr>
                <w:rStyle w:val="Fontepargpadro8"/>
                <w:rFonts w:ascii="Tahoma" w:hAnsi="Tahoma" w:cs="Tahoma"/>
                <w:bCs/>
                <w:sz w:val="22"/>
                <w:szCs w:val="22"/>
              </w:rPr>
              <w:t>CONTRATAÇÃO DE EMPRESA DE ENGENHARIA</w:t>
            </w:r>
            <w:r w:rsidR="006A581E" w:rsidRPr="00A272E0">
              <w:rPr>
                <w:rFonts w:ascii="Tahoma" w:hAnsi="Tahoma" w:cs="Tahoma"/>
                <w:sz w:val="22"/>
                <w:szCs w:val="22"/>
              </w:rPr>
              <w:t xml:space="preserve"> </w:t>
            </w:r>
            <w:r w:rsidR="003E5F53" w:rsidRPr="00A272E0">
              <w:rPr>
                <w:rStyle w:val="Fontepargpadro8"/>
                <w:rFonts w:ascii="Tahoma" w:hAnsi="Tahoma" w:cs="Tahoma"/>
                <w:sz w:val="22"/>
                <w:szCs w:val="22"/>
              </w:rPr>
              <w:t xml:space="preserve">PARA </w:t>
            </w:r>
            <w:r w:rsidR="006A581E" w:rsidRPr="00A272E0">
              <w:rPr>
                <w:rStyle w:val="Fontepargpadro8"/>
                <w:rFonts w:ascii="Tahoma" w:hAnsi="Tahoma" w:cs="Tahoma"/>
                <w:sz w:val="22"/>
                <w:szCs w:val="22"/>
              </w:rPr>
              <w:t>EXECUÇÃO DE OBRAS DE ACESSIBILIDADE PARA O CÂMPUS DO IFG DA CIDADE DE ANAPOLIS</w:t>
            </w:r>
            <w:r w:rsidRPr="00A272E0">
              <w:rPr>
                <w:rFonts w:ascii="Tahoma" w:hAnsi="Tahoma" w:cs="Tahoma"/>
                <w:sz w:val="22"/>
                <w:szCs w:val="22"/>
              </w:rPr>
              <w:t>. (Conforme especif</w:t>
            </w:r>
            <w:r w:rsidRPr="00A272E0">
              <w:rPr>
                <w:rFonts w:ascii="Tahoma" w:hAnsi="Tahoma" w:cs="Tahoma"/>
                <w:sz w:val="22"/>
                <w:szCs w:val="22"/>
              </w:rPr>
              <w:t>i</w:t>
            </w:r>
            <w:r w:rsidRPr="00A272E0">
              <w:rPr>
                <w:rFonts w:ascii="Tahoma" w:hAnsi="Tahoma" w:cs="Tahoma"/>
                <w:sz w:val="22"/>
                <w:szCs w:val="22"/>
              </w:rPr>
              <w:t>cações constantes dos Anexos, partes integrantes deste Edital).</w:t>
            </w:r>
          </w:p>
        </w:tc>
        <w:tc>
          <w:tcPr>
            <w:tcW w:w="992" w:type="dxa"/>
            <w:vAlign w:val="center"/>
          </w:tcPr>
          <w:p w:rsidR="009851F3" w:rsidRPr="00A272E0" w:rsidRDefault="009F4804" w:rsidP="00DD4029">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lastRenderedPageBreak/>
              <w:t>Serviço</w:t>
            </w:r>
          </w:p>
        </w:tc>
        <w:tc>
          <w:tcPr>
            <w:tcW w:w="850" w:type="dxa"/>
            <w:vAlign w:val="center"/>
          </w:tcPr>
          <w:p w:rsidR="009851F3" w:rsidRPr="00A272E0" w:rsidRDefault="000A5236" w:rsidP="00DD4029">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r>
      <w:tr w:rsidR="006A581E" w:rsidRPr="00A272E0" w:rsidTr="006A581E">
        <w:tc>
          <w:tcPr>
            <w:tcW w:w="993" w:type="dxa"/>
            <w:vAlign w:val="center"/>
          </w:tcPr>
          <w:p w:rsidR="006A581E" w:rsidRPr="00A272E0" w:rsidRDefault="006A581E" w:rsidP="006A581E">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lastRenderedPageBreak/>
              <w:t>02</w:t>
            </w:r>
          </w:p>
        </w:tc>
        <w:tc>
          <w:tcPr>
            <w:tcW w:w="5670" w:type="dxa"/>
            <w:vAlign w:val="center"/>
          </w:tcPr>
          <w:p w:rsidR="006A581E" w:rsidRPr="00A272E0" w:rsidRDefault="006A581E" w:rsidP="006A581E">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modalidade Regime Diferenciado de Contratações Eletrônico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 xml:space="preserve">CONTRATAÇÃO </w:t>
            </w:r>
            <w:r w:rsidR="003E5F53" w:rsidRPr="00A272E0">
              <w:rPr>
                <w:rStyle w:val="Fontepargpadro8"/>
                <w:rFonts w:ascii="Tahoma" w:hAnsi="Tahoma" w:cs="Tahoma"/>
                <w:bCs/>
                <w:sz w:val="22"/>
                <w:szCs w:val="22"/>
              </w:rPr>
              <w:t>DE EMPRESA DE ENGENHARIA</w:t>
            </w:r>
            <w:r w:rsidR="003E5F53" w:rsidRPr="00A272E0">
              <w:rPr>
                <w:rFonts w:ascii="Tahoma" w:hAnsi="Tahoma" w:cs="Tahoma"/>
                <w:sz w:val="22"/>
                <w:szCs w:val="22"/>
              </w:rPr>
              <w:t xml:space="preserve"> </w:t>
            </w:r>
            <w:r w:rsidR="003E5F53" w:rsidRPr="00A272E0">
              <w:rPr>
                <w:rStyle w:val="Fontepargpadro8"/>
                <w:rFonts w:ascii="Tahoma" w:hAnsi="Tahoma" w:cs="Tahoma"/>
                <w:sz w:val="22"/>
                <w:szCs w:val="22"/>
              </w:rPr>
              <w:t xml:space="preserve">PARA </w:t>
            </w:r>
            <w:r w:rsidRPr="00A272E0">
              <w:rPr>
                <w:rStyle w:val="Fontepargpadro8"/>
                <w:rFonts w:ascii="Tahoma" w:hAnsi="Tahoma" w:cs="Tahoma"/>
                <w:sz w:val="22"/>
                <w:szCs w:val="22"/>
              </w:rPr>
              <w:t>EXECUÇÃO DE OBRAS DE ACESSIBILIDADE PARA O CÂMPUS DO IFG DA CIDADE DE APARECIDA DE GOIÂNIA</w:t>
            </w:r>
            <w:r w:rsidRPr="00A272E0">
              <w:rPr>
                <w:rFonts w:ascii="Tahoma" w:hAnsi="Tahoma" w:cs="Tahoma"/>
                <w:sz w:val="22"/>
                <w:szCs w:val="22"/>
              </w:rPr>
              <w:t>. (Conforme especificações constantes dos Anexos, pa</w:t>
            </w:r>
            <w:r w:rsidRPr="00A272E0">
              <w:rPr>
                <w:rFonts w:ascii="Tahoma" w:hAnsi="Tahoma" w:cs="Tahoma"/>
                <w:sz w:val="22"/>
                <w:szCs w:val="22"/>
              </w:rPr>
              <w:t>r</w:t>
            </w:r>
            <w:r w:rsidRPr="00A272E0">
              <w:rPr>
                <w:rFonts w:ascii="Tahoma" w:hAnsi="Tahoma" w:cs="Tahoma"/>
                <w:sz w:val="22"/>
                <w:szCs w:val="22"/>
              </w:rPr>
              <w:t>tes integrantes deste Edital).</w:t>
            </w:r>
          </w:p>
        </w:tc>
        <w:tc>
          <w:tcPr>
            <w:tcW w:w="992" w:type="dxa"/>
            <w:vAlign w:val="center"/>
          </w:tcPr>
          <w:p w:rsidR="006A581E" w:rsidRPr="00A272E0" w:rsidRDefault="006A581E" w:rsidP="006A581E">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Serviço</w:t>
            </w:r>
          </w:p>
        </w:tc>
        <w:tc>
          <w:tcPr>
            <w:tcW w:w="850" w:type="dxa"/>
            <w:vAlign w:val="center"/>
          </w:tcPr>
          <w:p w:rsidR="006A581E" w:rsidRPr="00A272E0" w:rsidRDefault="006A581E" w:rsidP="006A581E">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r>
      <w:tr w:rsidR="006A581E" w:rsidRPr="00A272E0" w:rsidTr="006A581E">
        <w:tc>
          <w:tcPr>
            <w:tcW w:w="993" w:type="dxa"/>
            <w:vAlign w:val="center"/>
          </w:tcPr>
          <w:p w:rsidR="006A581E" w:rsidRPr="00A272E0" w:rsidRDefault="006A581E" w:rsidP="006A581E">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03</w:t>
            </w:r>
          </w:p>
        </w:tc>
        <w:tc>
          <w:tcPr>
            <w:tcW w:w="5670" w:type="dxa"/>
            <w:vAlign w:val="center"/>
          </w:tcPr>
          <w:p w:rsidR="006A581E" w:rsidRPr="00A272E0" w:rsidRDefault="006A581E" w:rsidP="006A581E">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modalidade Regime Diferenciado de Contratações Eletrônico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 xml:space="preserve">CONTRATAÇÃO </w:t>
            </w:r>
            <w:r w:rsidR="003E5F53" w:rsidRPr="00A272E0">
              <w:rPr>
                <w:rStyle w:val="Fontepargpadro8"/>
                <w:rFonts w:ascii="Tahoma" w:hAnsi="Tahoma" w:cs="Tahoma"/>
                <w:bCs/>
                <w:sz w:val="22"/>
                <w:szCs w:val="22"/>
              </w:rPr>
              <w:t>DE EMPRESA DE ENGENHARIA</w:t>
            </w:r>
            <w:r w:rsidR="003E5F53" w:rsidRPr="00A272E0">
              <w:rPr>
                <w:rFonts w:ascii="Tahoma" w:hAnsi="Tahoma" w:cs="Tahoma"/>
                <w:sz w:val="22"/>
                <w:szCs w:val="22"/>
              </w:rPr>
              <w:t xml:space="preserve"> </w:t>
            </w:r>
            <w:r w:rsidR="003E5F53" w:rsidRPr="00A272E0">
              <w:rPr>
                <w:rStyle w:val="Fontepargpadro8"/>
                <w:rFonts w:ascii="Tahoma" w:hAnsi="Tahoma" w:cs="Tahoma"/>
                <w:sz w:val="22"/>
                <w:szCs w:val="22"/>
              </w:rPr>
              <w:t xml:space="preserve">PARA </w:t>
            </w:r>
            <w:r w:rsidRPr="00A272E0">
              <w:rPr>
                <w:rStyle w:val="Fontepargpadro8"/>
                <w:rFonts w:ascii="Tahoma" w:hAnsi="Tahoma" w:cs="Tahoma"/>
                <w:sz w:val="22"/>
                <w:szCs w:val="22"/>
              </w:rPr>
              <w:t>EXECUÇÃO DE OBRAS DE ACESSIBILIDADE PARA O CÂMPUS DO IFG DA CIDADE DE FORMOSA</w:t>
            </w:r>
            <w:r w:rsidRPr="00A272E0">
              <w:rPr>
                <w:rFonts w:ascii="Tahoma" w:hAnsi="Tahoma" w:cs="Tahoma"/>
                <w:sz w:val="22"/>
                <w:szCs w:val="22"/>
              </w:rPr>
              <w:t>. (Conforme especif</w:t>
            </w:r>
            <w:r w:rsidRPr="00A272E0">
              <w:rPr>
                <w:rFonts w:ascii="Tahoma" w:hAnsi="Tahoma" w:cs="Tahoma"/>
                <w:sz w:val="22"/>
                <w:szCs w:val="22"/>
              </w:rPr>
              <w:t>i</w:t>
            </w:r>
            <w:r w:rsidRPr="00A272E0">
              <w:rPr>
                <w:rFonts w:ascii="Tahoma" w:hAnsi="Tahoma" w:cs="Tahoma"/>
                <w:sz w:val="22"/>
                <w:szCs w:val="22"/>
              </w:rPr>
              <w:t>cações constantes dos Anexos, partes integrantes deste Edital).</w:t>
            </w:r>
          </w:p>
        </w:tc>
        <w:tc>
          <w:tcPr>
            <w:tcW w:w="992" w:type="dxa"/>
            <w:vAlign w:val="center"/>
          </w:tcPr>
          <w:p w:rsidR="006A581E" w:rsidRPr="00A272E0" w:rsidRDefault="006A581E" w:rsidP="006A581E">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Serviço</w:t>
            </w:r>
          </w:p>
        </w:tc>
        <w:tc>
          <w:tcPr>
            <w:tcW w:w="850" w:type="dxa"/>
            <w:vAlign w:val="center"/>
          </w:tcPr>
          <w:p w:rsidR="006A581E" w:rsidRPr="00A272E0" w:rsidRDefault="006A581E" w:rsidP="006A581E">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r>
      <w:tr w:rsidR="006A581E" w:rsidRPr="00A272E0" w:rsidTr="006A581E">
        <w:tc>
          <w:tcPr>
            <w:tcW w:w="993" w:type="dxa"/>
            <w:vAlign w:val="center"/>
          </w:tcPr>
          <w:p w:rsidR="006A581E" w:rsidRPr="00A272E0" w:rsidRDefault="006A581E" w:rsidP="006A581E">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04</w:t>
            </w:r>
          </w:p>
        </w:tc>
        <w:tc>
          <w:tcPr>
            <w:tcW w:w="5670" w:type="dxa"/>
            <w:vAlign w:val="center"/>
          </w:tcPr>
          <w:p w:rsidR="006A581E" w:rsidRPr="00A272E0" w:rsidRDefault="006A581E" w:rsidP="006A581E">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modalidade Regime Diferenciado de Contratações Eletrônico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 xml:space="preserve">CONTRATAÇÃO </w:t>
            </w:r>
            <w:r w:rsidR="003E5F53" w:rsidRPr="00A272E0">
              <w:rPr>
                <w:rFonts w:ascii="Tahoma" w:hAnsi="Tahoma" w:cs="Tahoma"/>
                <w:b/>
                <w:bCs/>
                <w:sz w:val="22"/>
                <w:szCs w:val="22"/>
              </w:rPr>
              <w:t xml:space="preserve">DE EMPRESA DE ENGENHARIA PARA </w:t>
            </w:r>
            <w:r w:rsidRPr="00A272E0">
              <w:rPr>
                <w:rStyle w:val="Fontepargpadro8"/>
                <w:rFonts w:ascii="Tahoma" w:hAnsi="Tahoma" w:cs="Tahoma"/>
                <w:sz w:val="22"/>
                <w:szCs w:val="22"/>
              </w:rPr>
              <w:t>EXECUÇÃO DE OBRAS DE ACESSIBILIDADE PARA O CÂMPUS DO IFG DA CIDADE DE LUZIÂNIA</w:t>
            </w:r>
            <w:r w:rsidRPr="00A272E0">
              <w:rPr>
                <w:rFonts w:ascii="Tahoma" w:hAnsi="Tahoma" w:cs="Tahoma"/>
                <w:sz w:val="22"/>
                <w:szCs w:val="22"/>
              </w:rPr>
              <w:t>. (Conforme especif</w:t>
            </w:r>
            <w:r w:rsidRPr="00A272E0">
              <w:rPr>
                <w:rFonts w:ascii="Tahoma" w:hAnsi="Tahoma" w:cs="Tahoma"/>
                <w:sz w:val="22"/>
                <w:szCs w:val="22"/>
              </w:rPr>
              <w:t>i</w:t>
            </w:r>
            <w:r w:rsidRPr="00A272E0">
              <w:rPr>
                <w:rFonts w:ascii="Tahoma" w:hAnsi="Tahoma" w:cs="Tahoma"/>
                <w:sz w:val="22"/>
                <w:szCs w:val="22"/>
              </w:rPr>
              <w:t>cações constantes dos Anexos, partes integrantes deste Edital).</w:t>
            </w:r>
          </w:p>
        </w:tc>
        <w:tc>
          <w:tcPr>
            <w:tcW w:w="992" w:type="dxa"/>
            <w:vAlign w:val="center"/>
          </w:tcPr>
          <w:p w:rsidR="006A581E" w:rsidRPr="00A272E0" w:rsidRDefault="006A581E" w:rsidP="006A581E">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Serviço</w:t>
            </w:r>
          </w:p>
        </w:tc>
        <w:tc>
          <w:tcPr>
            <w:tcW w:w="850" w:type="dxa"/>
            <w:vAlign w:val="center"/>
          </w:tcPr>
          <w:p w:rsidR="006A581E" w:rsidRPr="00A272E0" w:rsidRDefault="006A581E" w:rsidP="006A581E">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r>
    </w:tbl>
    <w:p w:rsidR="009851F3" w:rsidRPr="00A272E0"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Consideram-se como obras os serviços constantes das especificações técnicas e dos projetos, partes integrantes deste RDC Eletrônico.</w:t>
      </w:r>
    </w:p>
    <w:p w:rsidR="000A5236" w:rsidRPr="00A272E0"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Esta licitação será realizada na forma ELETRÔNICA, TIPO </w:t>
      </w:r>
      <w:r w:rsidR="00E772F5" w:rsidRPr="00A272E0">
        <w:rPr>
          <w:rStyle w:val="TXTOGERAL"/>
          <w:rFonts w:ascii="Tahoma" w:hAnsi="Tahoma" w:cs="Tahoma"/>
          <w:sz w:val="22"/>
          <w:szCs w:val="22"/>
        </w:rPr>
        <w:t>MAIOR DESCONTO</w:t>
      </w:r>
      <w:r w:rsidRPr="00A272E0">
        <w:rPr>
          <w:rStyle w:val="TXTOGERAL"/>
          <w:rFonts w:ascii="Tahoma" w:hAnsi="Tahoma" w:cs="Tahoma"/>
          <w:sz w:val="22"/>
          <w:szCs w:val="22"/>
        </w:rPr>
        <w:t xml:space="preserve"> e através do modo de disputa COMBINADO FECHADO/ABERTO, conforme </w:t>
      </w:r>
      <w:proofErr w:type="spellStart"/>
      <w:r w:rsidRPr="00A272E0">
        <w:rPr>
          <w:rStyle w:val="TXTOGERAL"/>
          <w:rFonts w:ascii="Tahoma" w:hAnsi="Tahoma" w:cs="Tahoma"/>
          <w:sz w:val="22"/>
          <w:szCs w:val="22"/>
        </w:rPr>
        <w:t>arts</w:t>
      </w:r>
      <w:proofErr w:type="spellEnd"/>
      <w:r w:rsidRPr="00A272E0">
        <w:rPr>
          <w:rStyle w:val="TXTOGERAL"/>
          <w:rFonts w:ascii="Tahoma" w:hAnsi="Tahoma" w:cs="Tahoma"/>
          <w:sz w:val="22"/>
          <w:szCs w:val="22"/>
        </w:rPr>
        <w:t xml:space="preserve">. 18 </w:t>
      </w:r>
      <w:proofErr w:type="gramStart"/>
      <w:r w:rsidRPr="00A272E0">
        <w:rPr>
          <w:rStyle w:val="TXTOGERAL"/>
          <w:rFonts w:ascii="Tahoma" w:hAnsi="Tahoma" w:cs="Tahoma"/>
          <w:sz w:val="22"/>
          <w:szCs w:val="22"/>
        </w:rPr>
        <w:t>à</w:t>
      </w:r>
      <w:proofErr w:type="gramEnd"/>
      <w:r w:rsidRPr="00A272E0">
        <w:rPr>
          <w:rStyle w:val="TXTOGERAL"/>
          <w:rFonts w:ascii="Tahoma" w:hAnsi="Tahoma" w:cs="Tahoma"/>
          <w:sz w:val="22"/>
          <w:szCs w:val="22"/>
        </w:rPr>
        <w:t xml:space="preserve"> 24 do Decreto 7.581/2011.</w:t>
      </w:r>
    </w:p>
    <w:p w:rsidR="00DD4029" w:rsidRPr="00A272E0" w:rsidRDefault="00DD4029"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0A5236" w:rsidRPr="00A272E0" w:rsidRDefault="000A5236" w:rsidP="00DD4029">
      <w:pPr>
        <w:pStyle w:val="NIVEL02"/>
        <w:widowControl/>
        <w:numPr>
          <w:ilvl w:val="0"/>
          <w:numId w:val="2"/>
        </w:numPr>
        <w:spacing w:before="0" w:after="0" w:line="276" w:lineRule="auto"/>
        <w:contextualSpacing/>
        <w:rPr>
          <w:rFonts w:ascii="Tahoma" w:hAnsi="Tahoma" w:cs="Tahoma"/>
          <w:sz w:val="22"/>
          <w:szCs w:val="22"/>
        </w:rPr>
      </w:pPr>
      <w:r w:rsidRPr="00A272E0">
        <w:rPr>
          <w:rFonts w:ascii="Tahoma" w:hAnsi="Tahoma" w:cs="Tahoma"/>
          <w:b/>
          <w:sz w:val="22"/>
          <w:szCs w:val="22"/>
        </w:rPr>
        <w:t>DAS CONDIÇÕES PARA PARTICIPAÇÃO</w:t>
      </w:r>
    </w:p>
    <w:p w:rsidR="00DD4029" w:rsidRPr="00A272E0"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0A5236" w:rsidRPr="00A272E0" w:rsidRDefault="000A5236"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Style w:val="TXTOGERAL"/>
          <w:rFonts w:ascii="Tahoma" w:hAnsi="Tahoma" w:cs="Tahoma"/>
          <w:sz w:val="22"/>
          <w:szCs w:val="22"/>
        </w:rPr>
        <w:t xml:space="preserve">Poderão participar deste RDC Eletrônico as empresas que atenderem a todas as exigências, inclusive quanto à documentação, constantes deste Edital e seus anexos, e </w:t>
      </w:r>
      <w:r w:rsidRPr="00A272E0">
        <w:rPr>
          <w:rStyle w:val="TXTOGERAL"/>
          <w:rFonts w:ascii="Tahoma" w:hAnsi="Tahoma" w:cs="Tahoma"/>
          <w:sz w:val="22"/>
          <w:szCs w:val="22"/>
        </w:rPr>
        <w:lastRenderedPageBreak/>
        <w:t>estiverem devidamente credenciadas na Secretaria de Logística e Tecnologia da Info</w:t>
      </w:r>
      <w:r w:rsidRPr="00A272E0">
        <w:rPr>
          <w:rStyle w:val="TXTOGERAL"/>
          <w:rFonts w:ascii="Tahoma" w:hAnsi="Tahoma" w:cs="Tahoma"/>
          <w:sz w:val="22"/>
          <w:szCs w:val="22"/>
        </w:rPr>
        <w:t>r</w:t>
      </w:r>
      <w:r w:rsidRPr="00A272E0">
        <w:rPr>
          <w:rStyle w:val="TXTOGERAL"/>
          <w:rFonts w:ascii="Tahoma" w:hAnsi="Tahoma" w:cs="Tahoma"/>
          <w:sz w:val="22"/>
          <w:szCs w:val="22"/>
        </w:rPr>
        <w:t xml:space="preserve">mação (SLTI), por meio do sítio eletrônico </w:t>
      </w:r>
      <w:hyperlink r:id="rId14" w:history="1">
        <w:r w:rsidRPr="00A272E0">
          <w:rPr>
            <w:rStyle w:val="TXTOGERAL"/>
            <w:rFonts w:ascii="Tahoma" w:hAnsi="Tahoma" w:cs="Tahoma"/>
            <w:sz w:val="22"/>
            <w:szCs w:val="22"/>
          </w:rPr>
          <w:t>http://www.comprasgovernamentais.gov.br</w:t>
        </w:r>
      </w:hyperlink>
      <w:r w:rsidRPr="00A272E0">
        <w:rPr>
          <w:rStyle w:val="TXTOGERAL"/>
          <w:rFonts w:ascii="Tahoma" w:hAnsi="Tahoma" w:cs="Tahoma"/>
          <w:sz w:val="22"/>
          <w:szCs w:val="22"/>
        </w:rPr>
        <w:t>, para acesso ao sistema eletrônico.</w:t>
      </w:r>
    </w:p>
    <w:p w:rsidR="000A5236" w:rsidRPr="00A272E0"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Poderão participar deste RDC quaisquer licitantes, inscritas no SICAF e inscritas no CREA/CAU.</w:t>
      </w:r>
    </w:p>
    <w:p w:rsidR="000A5236" w:rsidRPr="00A272E0"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cadastramento com a habilitação parcial do licitante no Sistema de Cada</w:t>
      </w:r>
      <w:r w:rsidRPr="00A272E0">
        <w:rPr>
          <w:rStyle w:val="TXTOGERAL"/>
          <w:rFonts w:ascii="Tahoma" w:hAnsi="Tahoma" w:cs="Tahoma"/>
          <w:sz w:val="22"/>
          <w:szCs w:val="22"/>
        </w:rPr>
        <w:t>s</w:t>
      </w:r>
      <w:r w:rsidRPr="00A272E0">
        <w:rPr>
          <w:rStyle w:val="TXTOGERAL"/>
          <w:rFonts w:ascii="Tahoma" w:hAnsi="Tahoma" w:cs="Tahoma"/>
          <w:sz w:val="22"/>
          <w:szCs w:val="22"/>
        </w:rPr>
        <w:t>tramento Unificado de Fornecedores – SICAF, de que trata a IN nº 02/2010 – SLTI/MPOG, são válidos como parte dos requisitos mínimos da contratação.</w:t>
      </w:r>
    </w:p>
    <w:p w:rsidR="000A5236" w:rsidRPr="00A272E0"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cadastramento com a habilitação no SICAF nos níveis I a VI </w:t>
      </w:r>
      <w:proofErr w:type="gramStart"/>
      <w:r w:rsidRPr="00A272E0">
        <w:rPr>
          <w:rStyle w:val="TXTOGERAL"/>
          <w:rFonts w:ascii="Tahoma" w:hAnsi="Tahoma" w:cs="Tahoma"/>
          <w:sz w:val="22"/>
          <w:szCs w:val="22"/>
        </w:rPr>
        <w:t>poderão ser re</w:t>
      </w:r>
      <w:r w:rsidRPr="00A272E0">
        <w:rPr>
          <w:rStyle w:val="TXTOGERAL"/>
          <w:rFonts w:ascii="Tahoma" w:hAnsi="Tahoma" w:cs="Tahoma"/>
          <w:sz w:val="22"/>
          <w:szCs w:val="22"/>
        </w:rPr>
        <w:t>a</w:t>
      </w:r>
      <w:r w:rsidRPr="00A272E0">
        <w:rPr>
          <w:rStyle w:val="TXTOGERAL"/>
          <w:rFonts w:ascii="Tahoma" w:hAnsi="Tahoma" w:cs="Tahoma"/>
          <w:sz w:val="22"/>
          <w:szCs w:val="22"/>
        </w:rPr>
        <w:t>lizados</w:t>
      </w:r>
      <w:proofErr w:type="gramEnd"/>
      <w:r w:rsidRPr="00A272E0">
        <w:rPr>
          <w:rStyle w:val="TXTOGERAL"/>
          <w:rFonts w:ascii="Tahoma" w:hAnsi="Tahoma" w:cs="Tahoma"/>
          <w:sz w:val="22"/>
          <w:szCs w:val="22"/>
        </w:rPr>
        <w:t xml:space="preserve"> em qualquer unidade dos órgãos/entidades que integram o Sistema de Serviços Gerais–SIASG, localizados nas Unidades da Federação até </w:t>
      </w:r>
      <w:r w:rsidR="00EE604A" w:rsidRPr="00A272E0">
        <w:rPr>
          <w:rStyle w:val="TXTOGERAL"/>
          <w:rFonts w:ascii="Tahoma" w:hAnsi="Tahoma" w:cs="Tahoma"/>
          <w:sz w:val="22"/>
          <w:szCs w:val="22"/>
        </w:rPr>
        <w:t>0</w:t>
      </w:r>
      <w:r w:rsidRPr="00A272E0">
        <w:rPr>
          <w:rStyle w:val="TXTOGERAL"/>
          <w:rFonts w:ascii="Tahoma" w:hAnsi="Tahoma" w:cs="Tahoma"/>
          <w:sz w:val="22"/>
          <w:szCs w:val="22"/>
        </w:rPr>
        <w:t>3 (três) dias antes da data prevista para recebimento e abertura do certame.</w:t>
      </w:r>
    </w:p>
    <w:p w:rsidR="000A5236" w:rsidRPr="00A272E0" w:rsidRDefault="000A5236"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poderão participar deste RDC as empresas:</w:t>
      </w:r>
    </w:p>
    <w:p w:rsidR="000A5236" w:rsidRPr="00A272E0" w:rsidRDefault="000A5236"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Com falência, recuperação judicial, concordata ou insolvência, </w:t>
      </w:r>
      <w:proofErr w:type="gramStart"/>
      <w:r w:rsidRPr="00A272E0">
        <w:rPr>
          <w:rStyle w:val="TXTOGERAL"/>
          <w:rFonts w:ascii="Tahoma" w:hAnsi="Tahoma" w:cs="Tahoma"/>
          <w:sz w:val="22"/>
          <w:szCs w:val="22"/>
        </w:rPr>
        <w:t>judicia</w:t>
      </w:r>
      <w:r w:rsidRPr="00A272E0">
        <w:rPr>
          <w:rStyle w:val="TXTOGERAL"/>
          <w:rFonts w:ascii="Tahoma" w:hAnsi="Tahoma" w:cs="Tahoma"/>
          <w:sz w:val="22"/>
          <w:szCs w:val="22"/>
        </w:rPr>
        <w:t>l</w:t>
      </w:r>
      <w:r w:rsidRPr="00A272E0">
        <w:rPr>
          <w:rStyle w:val="TXTOGERAL"/>
          <w:rFonts w:ascii="Tahoma" w:hAnsi="Tahoma" w:cs="Tahoma"/>
          <w:sz w:val="22"/>
          <w:szCs w:val="22"/>
        </w:rPr>
        <w:t>mente decretadas</w:t>
      </w:r>
      <w:proofErr w:type="gramEnd"/>
      <w:r w:rsidRPr="00A272E0">
        <w:rPr>
          <w:rStyle w:val="TXTOGERAL"/>
          <w:rFonts w:ascii="Tahoma" w:hAnsi="Tahoma" w:cs="Tahoma"/>
          <w:sz w:val="22"/>
          <w:szCs w:val="22"/>
        </w:rPr>
        <w:t>, ou em processo de recuperação extrajudicial;</w:t>
      </w:r>
    </w:p>
    <w:p w:rsidR="000A5236" w:rsidRPr="00A272E0" w:rsidRDefault="000A5236"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Em dissolução ou em liquidação;</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Que estejam suspensas de licitar e impedidas de contratar com o IFG;</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Que estejam impedidas de licitar e de contratar com a União;</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Que tenham sido declaradas inidôneas para licitar ou contratar com a Administração Pública;</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Estrangeiras que não funcionem no País;</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Quaisquer interessados que se enquadrem nas hipóteses previstas no artigo 9º, da Lei nº 8.666, de 1993;</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Que não explorem ramo de atividade compatível com o objeto desta lic</w:t>
      </w:r>
      <w:r w:rsidRPr="00A272E0">
        <w:rPr>
          <w:rStyle w:val="TXTOGERAL"/>
          <w:rFonts w:ascii="Tahoma" w:hAnsi="Tahoma" w:cs="Tahoma"/>
          <w:sz w:val="22"/>
          <w:szCs w:val="22"/>
        </w:rPr>
        <w:t>i</w:t>
      </w:r>
      <w:r w:rsidRPr="00A272E0">
        <w:rPr>
          <w:rStyle w:val="TXTOGERAL"/>
          <w:rFonts w:ascii="Tahoma" w:hAnsi="Tahoma" w:cs="Tahoma"/>
          <w:sz w:val="22"/>
          <w:szCs w:val="22"/>
        </w:rPr>
        <w:t>tação;</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Cujos </w:t>
      </w:r>
      <w:proofErr w:type="gramStart"/>
      <w:r w:rsidRPr="00A272E0">
        <w:rPr>
          <w:rStyle w:val="TXTOGERAL"/>
          <w:rFonts w:ascii="Tahoma" w:hAnsi="Tahoma" w:cs="Tahoma"/>
          <w:sz w:val="22"/>
          <w:szCs w:val="22"/>
        </w:rPr>
        <w:t>sócios, diretores</w:t>
      </w:r>
      <w:proofErr w:type="gramEnd"/>
      <w:r w:rsidRPr="00A272E0">
        <w:rPr>
          <w:rStyle w:val="TXTOGERAL"/>
          <w:rFonts w:ascii="Tahoma" w:hAnsi="Tahoma" w:cs="Tahoma"/>
          <w:sz w:val="22"/>
          <w:szCs w:val="22"/>
        </w:rPr>
        <w:t xml:space="preserve"> ou responsáveis técnicos tenham vínculo empr</w:t>
      </w:r>
      <w:r w:rsidRPr="00A272E0">
        <w:rPr>
          <w:rStyle w:val="TXTOGERAL"/>
          <w:rFonts w:ascii="Tahoma" w:hAnsi="Tahoma" w:cs="Tahoma"/>
          <w:sz w:val="22"/>
          <w:szCs w:val="22"/>
        </w:rPr>
        <w:t>e</w:t>
      </w:r>
      <w:r w:rsidRPr="00A272E0">
        <w:rPr>
          <w:rStyle w:val="TXTOGERAL"/>
          <w:rFonts w:ascii="Tahoma" w:hAnsi="Tahoma" w:cs="Tahoma"/>
          <w:sz w:val="22"/>
          <w:szCs w:val="22"/>
        </w:rPr>
        <w:t>gatício com servidor do quadro ATIVO do IFG;</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Que tenham em seu quadro societário, cônjuge, companheiros ou parente consanguíneo de até 2º grau com servidor do quadro ATIVO do IFG;</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Autora(s) do Projeto Básico/Executivo, não importando se pessoa física ou jurídica; ou se o </w:t>
      </w:r>
      <w:proofErr w:type="gramStart"/>
      <w:r w:rsidRPr="00A272E0">
        <w:rPr>
          <w:rStyle w:val="TXTOGERAL"/>
          <w:rFonts w:ascii="Tahoma" w:hAnsi="Tahoma" w:cs="Tahoma"/>
          <w:sz w:val="22"/>
          <w:szCs w:val="22"/>
        </w:rPr>
        <w:t>autor(</w:t>
      </w:r>
      <w:proofErr w:type="gramEnd"/>
      <w:r w:rsidRPr="00A272E0">
        <w:rPr>
          <w:rStyle w:val="TXTOGERAL"/>
          <w:rFonts w:ascii="Tahoma" w:hAnsi="Tahoma" w:cs="Tahoma"/>
          <w:sz w:val="22"/>
          <w:szCs w:val="22"/>
        </w:rPr>
        <w:t>a) for seu empregado(a);</w:t>
      </w:r>
    </w:p>
    <w:p w:rsidR="000A5236" w:rsidRPr="00A272E0" w:rsidRDefault="000A5236" w:rsidP="00DD4029">
      <w:pPr>
        <w:pStyle w:val="NIVEL03"/>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Empresas que possuam em seus quadros sócios, diretores, re</w:t>
      </w:r>
      <w:r w:rsidRPr="00A272E0">
        <w:rPr>
          <w:rStyle w:val="TXTOGERAL"/>
          <w:rFonts w:ascii="Tahoma" w:hAnsi="Tahoma" w:cs="Tahoma"/>
          <w:sz w:val="22"/>
          <w:szCs w:val="22"/>
        </w:rPr>
        <w:t>s</w:t>
      </w:r>
      <w:r w:rsidRPr="00A272E0">
        <w:rPr>
          <w:rStyle w:val="TXTOGERAL"/>
          <w:rFonts w:ascii="Tahoma" w:hAnsi="Tahoma" w:cs="Tahoma"/>
          <w:sz w:val="22"/>
          <w:szCs w:val="22"/>
        </w:rPr>
        <w:t>ponsáveis legais ou técnicos, membros de conselho técnico, consultivo, delib</w:t>
      </w:r>
      <w:r w:rsidRPr="00A272E0">
        <w:rPr>
          <w:rStyle w:val="TXTOGERAL"/>
          <w:rFonts w:ascii="Tahoma" w:hAnsi="Tahoma" w:cs="Tahoma"/>
          <w:sz w:val="22"/>
          <w:szCs w:val="22"/>
        </w:rPr>
        <w:t>e</w:t>
      </w:r>
      <w:r w:rsidRPr="00A272E0">
        <w:rPr>
          <w:rStyle w:val="TXTOGERAL"/>
          <w:rFonts w:ascii="Tahoma" w:hAnsi="Tahoma" w:cs="Tahoma"/>
          <w:sz w:val="22"/>
          <w:szCs w:val="22"/>
        </w:rPr>
        <w:t>rativo ou administrativo, comuns aos quadros de outra empresa que esteja pa</w:t>
      </w:r>
      <w:r w:rsidRPr="00A272E0">
        <w:rPr>
          <w:rStyle w:val="TXTOGERAL"/>
          <w:rFonts w:ascii="Tahoma" w:hAnsi="Tahoma" w:cs="Tahoma"/>
          <w:sz w:val="22"/>
          <w:szCs w:val="22"/>
        </w:rPr>
        <w:t>r</w:t>
      </w:r>
      <w:r w:rsidRPr="00A272E0">
        <w:rPr>
          <w:rStyle w:val="TXTOGERAL"/>
          <w:rFonts w:ascii="Tahoma" w:hAnsi="Tahoma" w:cs="Tahoma"/>
          <w:sz w:val="22"/>
          <w:szCs w:val="22"/>
        </w:rPr>
        <w:t>ticipando desta licitação;</w:t>
      </w:r>
    </w:p>
    <w:p w:rsidR="00DD4029" w:rsidRPr="00A272E0" w:rsidRDefault="00DD4029" w:rsidP="00DD4029">
      <w:pPr>
        <w:pStyle w:val="NIVEL03"/>
        <w:widowControl/>
        <w:tabs>
          <w:tab w:val="clear" w:pos="360"/>
        </w:tabs>
        <w:spacing w:before="0" w:after="0" w:line="276" w:lineRule="auto"/>
        <w:ind w:left="709"/>
        <w:contextualSpacing/>
        <w:rPr>
          <w:rStyle w:val="TXTOGERAL"/>
          <w:rFonts w:ascii="Tahoma" w:eastAsia="Times New Roman" w:hAnsi="Tahoma" w:cs="Tahoma"/>
          <w:color w:val="auto"/>
          <w:sz w:val="22"/>
          <w:szCs w:val="22"/>
        </w:rPr>
      </w:pPr>
    </w:p>
    <w:p w:rsidR="009851F3" w:rsidRPr="00A272E0" w:rsidRDefault="00EE604A" w:rsidP="00DD4029">
      <w:pPr>
        <w:pStyle w:val="NIVEL02"/>
        <w:widowControl/>
        <w:numPr>
          <w:ilvl w:val="0"/>
          <w:numId w:val="2"/>
        </w:numPr>
        <w:spacing w:before="0" w:after="0" w:line="276" w:lineRule="auto"/>
        <w:contextualSpacing/>
        <w:rPr>
          <w:rFonts w:ascii="Tahoma" w:hAnsi="Tahoma" w:cs="Tahoma"/>
          <w:sz w:val="22"/>
          <w:szCs w:val="22"/>
        </w:rPr>
      </w:pPr>
      <w:r w:rsidRPr="00A272E0">
        <w:rPr>
          <w:rFonts w:ascii="Tahoma" w:hAnsi="Tahoma" w:cs="Tahoma"/>
          <w:b/>
          <w:sz w:val="22"/>
          <w:szCs w:val="22"/>
        </w:rPr>
        <w:t>DOS PROCEDIMENTOS DE CREDENCIAMENTO</w:t>
      </w:r>
    </w:p>
    <w:p w:rsidR="00DD4029" w:rsidRPr="00A272E0"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272E0" w:rsidRDefault="00EE604A"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credenciamento dar-se-á pela atribuição de chave de identificação e de s</w:t>
      </w:r>
      <w:r w:rsidRPr="00A272E0">
        <w:rPr>
          <w:rStyle w:val="TXTOGERAL"/>
          <w:rFonts w:ascii="Tahoma" w:hAnsi="Tahoma" w:cs="Tahoma"/>
          <w:sz w:val="22"/>
          <w:szCs w:val="22"/>
        </w:rPr>
        <w:t>e</w:t>
      </w:r>
      <w:r w:rsidRPr="00A272E0">
        <w:rPr>
          <w:rStyle w:val="TXTOGERAL"/>
          <w:rFonts w:ascii="Tahoma" w:hAnsi="Tahoma" w:cs="Tahoma"/>
          <w:sz w:val="22"/>
          <w:szCs w:val="22"/>
        </w:rPr>
        <w:t xml:space="preserve">nha, pessoal e intransferível, para acesso ao sistema eletrônico, provido pela Secretaria de Logística e Tecnologia da Informação do Ministério do Planejamento, Orçamento e Gestão (SLTI), por meio do sítio </w:t>
      </w:r>
      <w:hyperlink r:id="rId15" w:history="1">
        <w:r w:rsidRPr="00A272E0">
          <w:rPr>
            <w:rStyle w:val="TXTOGERAL"/>
            <w:rFonts w:ascii="Tahoma" w:hAnsi="Tahoma" w:cs="Tahoma"/>
            <w:sz w:val="22"/>
            <w:szCs w:val="22"/>
          </w:rPr>
          <w:t>http://www.comprasgovernamentais.gov.br</w:t>
        </w:r>
      </w:hyperlink>
      <w:r w:rsidRPr="00A272E0">
        <w:rPr>
          <w:rStyle w:val="TXTOGERAL"/>
          <w:rFonts w:ascii="Tahoma" w:hAnsi="Tahoma" w:cs="Tahoma"/>
          <w:sz w:val="22"/>
          <w:szCs w:val="22"/>
        </w:rPr>
        <w:t>.</w:t>
      </w:r>
    </w:p>
    <w:p w:rsidR="00EE604A" w:rsidRPr="00A272E0" w:rsidRDefault="00EE604A"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Para ter acesso ao sistema eletrônico, os interessados deverão dispor de chave de identificação e senha pessoal, obtidas junto à SLTI, onde também deverão informar-se a respeito do seu funcionamento e regulamento e receber instruções detalhadas para sua correta utilização.</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credenciamento do licitante dependerá de registro cadastral atualizado no Sistema de Cadastramento Unificado de Fornecedores – SICAF, que também será r</w:t>
      </w:r>
      <w:r w:rsidRPr="00A272E0">
        <w:rPr>
          <w:rStyle w:val="TXTOGERAL"/>
          <w:rFonts w:ascii="Tahoma" w:hAnsi="Tahoma" w:cs="Tahoma"/>
          <w:sz w:val="22"/>
          <w:szCs w:val="22"/>
        </w:rPr>
        <w:t>e</w:t>
      </w:r>
      <w:r w:rsidRPr="00A272E0">
        <w:rPr>
          <w:rStyle w:val="TXTOGERAL"/>
          <w:rFonts w:ascii="Tahoma" w:hAnsi="Tahoma" w:cs="Tahoma"/>
          <w:sz w:val="22"/>
          <w:szCs w:val="22"/>
        </w:rPr>
        <w:t>quisito obrigatório para fins de habilitação.</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credenciamento junto ao provedor do sistema implica a responsabilidade l</w:t>
      </w:r>
      <w:r w:rsidRPr="00A272E0">
        <w:rPr>
          <w:rStyle w:val="TXTOGERAL"/>
          <w:rFonts w:ascii="Tahoma" w:hAnsi="Tahoma" w:cs="Tahoma"/>
          <w:sz w:val="22"/>
          <w:szCs w:val="22"/>
        </w:rPr>
        <w:t>e</w:t>
      </w:r>
      <w:r w:rsidRPr="00A272E0">
        <w:rPr>
          <w:rStyle w:val="TXTOGERAL"/>
          <w:rFonts w:ascii="Tahoma" w:hAnsi="Tahoma" w:cs="Tahoma"/>
          <w:sz w:val="22"/>
          <w:szCs w:val="22"/>
        </w:rPr>
        <w:t>gal do licitante e a presunção de sua capacidade técnica para realização das transações inerentes ao RDC, na forma eletrônica.</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uso da senha de acesso pelo licitante é de sua responsabilidade exclusiva, incluindo qualquer transação efetuada diretamente ou por seu representante, não c</w:t>
      </w:r>
      <w:r w:rsidRPr="00A272E0">
        <w:rPr>
          <w:rStyle w:val="TXTOGERAL"/>
          <w:rFonts w:ascii="Tahoma" w:hAnsi="Tahoma" w:cs="Tahoma"/>
          <w:sz w:val="22"/>
          <w:szCs w:val="22"/>
        </w:rPr>
        <w:t>a</w:t>
      </w:r>
      <w:r w:rsidRPr="00A272E0">
        <w:rPr>
          <w:rStyle w:val="TXTOGERAL"/>
          <w:rFonts w:ascii="Tahoma" w:hAnsi="Tahoma" w:cs="Tahoma"/>
          <w:sz w:val="22"/>
          <w:szCs w:val="22"/>
        </w:rPr>
        <w:t>bendo ao provedor do sistema ou ao IFG, responsabilidade por eventuais danos deco</w:t>
      </w:r>
      <w:r w:rsidRPr="00A272E0">
        <w:rPr>
          <w:rStyle w:val="TXTOGERAL"/>
          <w:rFonts w:ascii="Tahoma" w:hAnsi="Tahoma" w:cs="Tahoma"/>
          <w:sz w:val="22"/>
          <w:szCs w:val="22"/>
        </w:rPr>
        <w:t>r</w:t>
      </w:r>
      <w:r w:rsidRPr="00A272E0">
        <w:rPr>
          <w:rStyle w:val="TXTOGERAL"/>
          <w:rFonts w:ascii="Tahoma" w:hAnsi="Tahoma" w:cs="Tahoma"/>
          <w:sz w:val="22"/>
          <w:szCs w:val="22"/>
        </w:rPr>
        <w:t>rentes de uso indevido da senha, ainda que por terceiros.</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participação de empresas em consórcio, o credenciamento e a op</w:t>
      </w:r>
      <w:r w:rsidRPr="00A272E0">
        <w:rPr>
          <w:rStyle w:val="TXTOGERAL"/>
          <w:rFonts w:ascii="Tahoma" w:hAnsi="Tahoma" w:cs="Tahoma"/>
          <w:sz w:val="22"/>
          <w:szCs w:val="22"/>
        </w:rPr>
        <w:t>e</w:t>
      </w:r>
      <w:r w:rsidRPr="00A272E0">
        <w:rPr>
          <w:rStyle w:val="TXTOGERAL"/>
          <w:rFonts w:ascii="Tahoma" w:hAnsi="Tahoma" w:cs="Tahoma"/>
          <w:sz w:val="22"/>
          <w:szCs w:val="22"/>
        </w:rPr>
        <w:t>ração do sistema eletrônico deve ser realizada pela empresa líder do consórcio.</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licitante já cadastrada no SICAF, caso esteja com algum documento vencido, poderá apresentar a documentação atualizada e regularizada, junto com os demais documentos de habilitação.</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licitantes que deixarem de apresentar quaisquer dos documentos exigidos, ou os apresentarem em desacordo com o estabelecido neste Edital, ou ainda com irr</w:t>
      </w:r>
      <w:r w:rsidRPr="00A272E0">
        <w:rPr>
          <w:rStyle w:val="TXTOGERAL"/>
          <w:rFonts w:ascii="Tahoma" w:hAnsi="Tahoma" w:cs="Tahoma"/>
          <w:sz w:val="22"/>
          <w:szCs w:val="22"/>
        </w:rPr>
        <w:t>e</w:t>
      </w:r>
      <w:r w:rsidRPr="00A272E0">
        <w:rPr>
          <w:rStyle w:val="TXTOGERAL"/>
          <w:rFonts w:ascii="Tahoma" w:hAnsi="Tahoma" w:cs="Tahoma"/>
          <w:sz w:val="22"/>
          <w:szCs w:val="22"/>
        </w:rPr>
        <w:t xml:space="preserve">gularidades, serão </w:t>
      </w:r>
      <w:proofErr w:type="gramStart"/>
      <w:r w:rsidRPr="00A272E0">
        <w:rPr>
          <w:rStyle w:val="TXTOGERAL"/>
          <w:rFonts w:ascii="Tahoma" w:hAnsi="Tahoma" w:cs="Tahoma"/>
          <w:bCs/>
          <w:sz w:val="22"/>
          <w:szCs w:val="22"/>
        </w:rPr>
        <w:t>DESCLASSIFICADAS/INABILITADAS</w:t>
      </w:r>
      <w:proofErr w:type="gramEnd"/>
      <w:r w:rsidRPr="00A272E0">
        <w:rPr>
          <w:rStyle w:val="TXTOGERAL"/>
          <w:rFonts w:ascii="Tahoma" w:hAnsi="Tahoma" w:cs="Tahoma"/>
          <w:sz w:val="22"/>
          <w:szCs w:val="22"/>
        </w:rPr>
        <w:t>, não se admitindo compleme</w:t>
      </w:r>
      <w:r w:rsidRPr="00A272E0">
        <w:rPr>
          <w:rStyle w:val="TXTOGERAL"/>
          <w:rFonts w:ascii="Tahoma" w:hAnsi="Tahoma" w:cs="Tahoma"/>
          <w:sz w:val="22"/>
          <w:szCs w:val="22"/>
        </w:rPr>
        <w:t>n</w:t>
      </w:r>
      <w:r w:rsidRPr="00A272E0">
        <w:rPr>
          <w:rStyle w:val="TXTOGERAL"/>
          <w:rFonts w:ascii="Tahoma" w:hAnsi="Tahoma" w:cs="Tahoma"/>
          <w:sz w:val="22"/>
          <w:szCs w:val="22"/>
        </w:rPr>
        <w:t>tação posterior.</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Após o início da sessão, não caberá desistência da </w:t>
      </w:r>
      <w:r w:rsidRPr="00A272E0">
        <w:rPr>
          <w:rStyle w:val="TXTOGERAL"/>
          <w:rFonts w:ascii="Tahoma" w:hAnsi="Tahoma" w:cs="Tahoma"/>
          <w:bCs/>
          <w:sz w:val="22"/>
          <w:szCs w:val="22"/>
        </w:rPr>
        <w:t>Proposta</w:t>
      </w:r>
      <w:r w:rsidRPr="00A272E0">
        <w:rPr>
          <w:rStyle w:val="TXTOGERAL"/>
          <w:rFonts w:ascii="Tahoma" w:hAnsi="Tahoma" w:cs="Tahoma"/>
          <w:sz w:val="22"/>
          <w:szCs w:val="22"/>
        </w:rPr>
        <w:t xml:space="preserve">, salvo por motivo justo decorrente de fato superveniente, devidamente motivado e comprovado, a ser avaliado pela </w:t>
      </w:r>
      <w:r w:rsidRPr="00A272E0">
        <w:rPr>
          <w:rStyle w:val="TXTOGERAL"/>
          <w:rFonts w:ascii="Tahoma" w:hAnsi="Tahoma" w:cs="Tahoma"/>
          <w:bCs/>
          <w:sz w:val="22"/>
          <w:szCs w:val="22"/>
        </w:rPr>
        <w:t>CPL-RDC.</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É facultada à </w:t>
      </w:r>
      <w:r w:rsidRPr="00A272E0">
        <w:rPr>
          <w:rStyle w:val="TXTOGERAL"/>
          <w:rFonts w:ascii="Tahoma" w:hAnsi="Tahoma" w:cs="Tahoma"/>
          <w:bCs/>
          <w:sz w:val="22"/>
          <w:szCs w:val="22"/>
        </w:rPr>
        <w:t>CPL-RDC</w:t>
      </w:r>
      <w:r w:rsidRPr="00A272E0">
        <w:rPr>
          <w:rStyle w:val="TXTOGERAL"/>
          <w:rFonts w:ascii="Tahoma" w:hAnsi="Tahoma" w:cs="Tahoma"/>
          <w:sz w:val="22"/>
          <w:szCs w:val="22"/>
        </w:rPr>
        <w:t xml:space="preserve"> ou à autoridade superior, em qualquer fase deste RDC, a promoção de diligência destinada a esclarecer ou completar a instrução do processo, vedada a apresentação posterior de documento ou informação que deveria constar originariamente no rol de documentos de habilitação apresentados.</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Como requisito para a participação no RDC Eletrônico a licitante deverá man</w:t>
      </w:r>
      <w:r w:rsidRPr="00A272E0">
        <w:rPr>
          <w:rStyle w:val="TXTOGERAL"/>
          <w:rFonts w:ascii="Tahoma" w:hAnsi="Tahoma" w:cs="Tahoma"/>
          <w:sz w:val="22"/>
          <w:szCs w:val="22"/>
        </w:rPr>
        <w:t>i</w:t>
      </w:r>
      <w:r w:rsidRPr="00A272E0">
        <w:rPr>
          <w:rStyle w:val="TXTOGERAL"/>
          <w:rFonts w:ascii="Tahoma" w:hAnsi="Tahoma" w:cs="Tahoma"/>
          <w:sz w:val="22"/>
          <w:szCs w:val="22"/>
        </w:rPr>
        <w:t>festar, em campo próprio do sistema eletrônico, que cumpre plenamente os requisitos de habilitação e que sua proposta está em conformidade com as exigências previstas neste Edital.</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declaração falsa relativa ao cumprimento dos requisitos de habilitação</w:t>
      </w:r>
      <w:proofErr w:type="gramStart"/>
      <w:r w:rsidRPr="00A272E0">
        <w:rPr>
          <w:rStyle w:val="TXTOGERAL"/>
          <w:rFonts w:ascii="Tahoma" w:hAnsi="Tahoma" w:cs="Tahoma"/>
          <w:sz w:val="22"/>
          <w:szCs w:val="22"/>
        </w:rPr>
        <w:t>, suje</w:t>
      </w:r>
      <w:r w:rsidRPr="00A272E0">
        <w:rPr>
          <w:rStyle w:val="TXTOGERAL"/>
          <w:rFonts w:ascii="Tahoma" w:hAnsi="Tahoma" w:cs="Tahoma"/>
          <w:sz w:val="22"/>
          <w:szCs w:val="22"/>
        </w:rPr>
        <w:t>i</w:t>
      </w:r>
      <w:r w:rsidRPr="00A272E0">
        <w:rPr>
          <w:rStyle w:val="TXTOGERAL"/>
          <w:rFonts w:ascii="Tahoma" w:hAnsi="Tahoma" w:cs="Tahoma"/>
          <w:sz w:val="22"/>
          <w:szCs w:val="22"/>
        </w:rPr>
        <w:t>tará</w:t>
      </w:r>
      <w:proofErr w:type="gramEnd"/>
      <w:r w:rsidRPr="00A272E0">
        <w:rPr>
          <w:rStyle w:val="TXTOGERAL"/>
          <w:rFonts w:ascii="Tahoma" w:hAnsi="Tahoma" w:cs="Tahoma"/>
          <w:sz w:val="22"/>
          <w:szCs w:val="22"/>
        </w:rPr>
        <w:t xml:space="preserve"> a licitante às sanções previstas neste Edital, exceto a licitante beneficiada com a Lei Complementar nº 123/06 que poderá apresentar a documentação de regularidade fiscal vencida no momento da Etapa de Lances e terá até 0</w:t>
      </w:r>
      <w:r w:rsidR="00D11D9A" w:rsidRPr="00A272E0">
        <w:rPr>
          <w:rStyle w:val="TXTOGERAL"/>
          <w:rFonts w:ascii="Tahoma" w:hAnsi="Tahoma" w:cs="Tahoma"/>
          <w:sz w:val="22"/>
          <w:szCs w:val="22"/>
        </w:rPr>
        <w:t>5</w:t>
      </w:r>
      <w:r w:rsidRPr="00A272E0">
        <w:rPr>
          <w:rStyle w:val="TXTOGERAL"/>
          <w:rFonts w:ascii="Tahoma" w:hAnsi="Tahoma" w:cs="Tahoma"/>
          <w:sz w:val="22"/>
          <w:szCs w:val="22"/>
        </w:rPr>
        <w:t xml:space="preserve"> (</w:t>
      </w:r>
      <w:r w:rsidR="00D11D9A" w:rsidRPr="00A272E0">
        <w:rPr>
          <w:rStyle w:val="TXTOGERAL"/>
          <w:rFonts w:ascii="Tahoma" w:hAnsi="Tahoma" w:cs="Tahoma"/>
          <w:sz w:val="22"/>
          <w:szCs w:val="22"/>
        </w:rPr>
        <w:t>cinco</w:t>
      </w:r>
      <w:r w:rsidRPr="00A272E0">
        <w:rPr>
          <w:rStyle w:val="TXTOGERAL"/>
          <w:rFonts w:ascii="Tahoma" w:hAnsi="Tahoma" w:cs="Tahoma"/>
          <w:sz w:val="22"/>
          <w:szCs w:val="22"/>
        </w:rPr>
        <w:t>) dias úteis, após a solicitação da CPL-RDC, para comprovar a sua regularização.</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Para licitante usufruir dos direitos concedidos com a Lei Complementar 123/06 deverá manifestar, em campo próprio do sistema eletrônico, que atende aos requisitos do art. 3º da referida lei.</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272E0" w:rsidRDefault="00CD276C" w:rsidP="00A5291F">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lastRenderedPageBreak/>
        <w:t>DO ENQUADRAMENTO DE MICROEMPRESAS E EMPRESAS DE PEQU</w:t>
      </w:r>
      <w:r w:rsidRPr="00A272E0">
        <w:rPr>
          <w:rFonts w:ascii="Tahoma" w:hAnsi="Tahoma" w:cs="Tahoma"/>
          <w:b/>
          <w:sz w:val="22"/>
          <w:szCs w:val="22"/>
        </w:rPr>
        <w:t>E</w:t>
      </w:r>
      <w:r w:rsidRPr="00A272E0">
        <w:rPr>
          <w:rFonts w:ascii="Tahoma" w:hAnsi="Tahoma" w:cs="Tahoma"/>
          <w:b/>
          <w:sz w:val="22"/>
          <w:szCs w:val="22"/>
        </w:rPr>
        <w:t xml:space="preserve">NO PORTE NOS TERMOS DA LEI COMPLEMENTAR Nº 123, DE </w:t>
      </w:r>
      <w:proofErr w:type="gramStart"/>
      <w:r w:rsidRPr="00A272E0">
        <w:rPr>
          <w:rFonts w:ascii="Tahoma" w:hAnsi="Tahoma" w:cs="Tahoma"/>
          <w:b/>
          <w:sz w:val="22"/>
          <w:szCs w:val="22"/>
        </w:rPr>
        <w:t>14/12/2006</w:t>
      </w:r>
      <w:proofErr w:type="gramEnd"/>
    </w:p>
    <w:p w:rsidR="00DD4029" w:rsidRPr="00A272E0"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CD276C" w:rsidRPr="00A272E0" w:rsidRDefault="00CD2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As empresas consideradas </w:t>
      </w:r>
      <w:r w:rsidRPr="00A272E0">
        <w:rPr>
          <w:rStyle w:val="TXTOGERAL"/>
          <w:rFonts w:ascii="Tahoma" w:hAnsi="Tahoma" w:cs="Tahoma"/>
          <w:bCs/>
          <w:sz w:val="22"/>
          <w:szCs w:val="22"/>
        </w:rPr>
        <w:t>microempresas</w:t>
      </w:r>
      <w:r w:rsidRPr="00A272E0">
        <w:rPr>
          <w:rStyle w:val="TXTOGERAL"/>
          <w:rFonts w:ascii="Tahoma" w:hAnsi="Tahoma" w:cs="Tahoma"/>
          <w:sz w:val="22"/>
          <w:szCs w:val="22"/>
        </w:rPr>
        <w:t xml:space="preserve"> (ME) ou </w:t>
      </w:r>
      <w:r w:rsidRPr="00A272E0">
        <w:rPr>
          <w:rStyle w:val="TXTOGERAL"/>
          <w:rFonts w:ascii="Tahoma" w:hAnsi="Tahoma" w:cs="Tahoma"/>
          <w:bCs/>
          <w:sz w:val="22"/>
          <w:szCs w:val="22"/>
        </w:rPr>
        <w:t>empresas de pequeno porte</w:t>
      </w:r>
      <w:r w:rsidRPr="00A272E0">
        <w:rPr>
          <w:rStyle w:val="TXTOGERAL"/>
          <w:rFonts w:ascii="Tahoma" w:hAnsi="Tahoma" w:cs="Tahoma"/>
          <w:sz w:val="22"/>
          <w:szCs w:val="22"/>
        </w:rPr>
        <w:t xml:space="preserve"> (EPP), conforme incisos I e II do artigo 3º da Lei Complementar nº 123 de 14 de d</w:t>
      </w:r>
      <w:r w:rsidRPr="00A272E0">
        <w:rPr>
          <w:rStyle w:val="TXTOGERAL"/>
          <w:rFonts w:ascii="Tahoma" w:hAnsi="Tahoma" w:cs="Tahoma"/>
          <w:sz w:val="22"/>
          <w:szCs w:val="22"/>
        </w:rPr>
        <w:t>e</w:t>
      </w:r>
      <w:r w:rsidRPr="00A272E0">
        <w:rPr>
          <w:rStyle w:val="TXTOGERAL"/>
          <w:rFonts w:ascii="Tahoma" w:hAnsi="Tahoma" w:cs="Tahoma"/>
          <w:sz w:val="22"/>
          <w:szCs w:val="22"/>
        </w:rPr>
        <w:t>zembro de 2006, e que pretenderem se beneficiar nesta licitação do favorecimento previsto nesta lei, a licitante deverá manifestar, em campo próprio do sistema eletrôn</w:t>
      </w:r>
      <w:r w:rsidRPr="00A272E0">
        <w:rPr>
          <w:rStyle w:val="TXTOGERAL"/>
          <w:rFonts w:ascii="Tahoma" w:hAnsi="Tahoma" w:cs="Tahoma"/>
          <w:sz w:val="22"/>
          <w:szCs w:val="22"/>
        </w:rPr>
        <w:t>i</w:t>
      </w:r>
      <w:r w:rsidRPr="00A272E0">
        <w:rPr>
          <w:rStyle w:val="TXTOGERAL"/>
          <w:rFonts w:ascii="Tahoma" w:hAnsi="Tahoma" w:cs="Tahoma"/>
          <w:sz w:val="22"/>
          <w:szCs w:val="22"/>
        </w:rPr>
        <w:t>co, que a empresa está enquadrada como ME ou EPP.</w:t>
      </w:r>
    </w:p>
    <w:p w:rsidR="00CD276C" w:rsidRPr="00A272E0" w:rsidRDefault="00CD2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empresas enquadradas no regime diferenciado e favorecido das microe</w:t>
      </w:r>
      <w:r w:rsidRPr="00A272E0">
        <w:rPr>
          <w:rStyle w:val="TXTOGERAL"/>
          <w:rFonts w:ascii="Tahoma" w:hAnsi="Tahoma" w:cs="Tahoma"/>
          <w:sz w:val="22"/>
          <w:szCs w:val="22"/>
        </w:rPr>
        <w:t>m</w:t>
      </w:r>
      <w:r w:rsidRPr="00A272E0">
        <w:rPr>
          <w:rStyle w:val="TXTOGERAL"/>
          <w:rFonts w:ascii="Tahoma" w:hAnsi="Tahoma" w:cs="Tahoma"/>
          <w:sz w:val="22"/>
          <w:szCs w:val="22"/>
        </w:rPr>
        <w:t xml:space="preserve">presas e empresas de pequeno porte que não se </w:t>
      </w:r>
      <w:proofErr w:type="gramStart"/>
      <w:r w:rsidRPr="00A272E0">
        <w:rPr>
          <w:rStyle w:val="TXTOGERAL"/>
          <w:rFonts w:ascii="Tahoma" w:hAnsi="Tahoma" w:cs="Tahoma"/>
          <w:sz w:val="22"/>
          <w:szCs w:val="22"/>
        </w:rPr>
        <w:t>declararem ME</w:t>
      </w:r>
      <w:proofErr w:type="gramEnd"/>
      <w:r w:rsidRPr="00A272E0">
        <w:rPr>
          <w:rStyle w:val="TXTOGERAL"/>
          <w:rFonts w:ascii="Tahoma" w:hAnsi="Tahoma" w:cs="Tahoma"/>
          <w:sz w:val="22"/>
          <w:szCs w:val="22"/>
        </w:rPr>
        <w:t xml:space="preserve"> ou EPP poderão part</w:t>
      </w:r>
      <w:r w:rsidRPr="00A272E0">
        <w:rPr>
          <w:rStyle w:val="TXTOGERAL"/>
          <w:rFonts w:ascii="Tahoma" w:hAnsi="Tahoma" w:cs="Tahoma"/>
          <w:sz w:val="22"/>
          <w:szCs w:val="22"/>
        </w:rPr>
        <w:t>i</w:t>
      </w:r>
      <w:r w:rsidRPr="00A272E0">
        <w:rPr>
          <w:rStyle w:val="TXTOGERAL"/>
          <w:rFonts w:ascii="Tahoma" w:hAnsi="Tahoma" w:cs="Tahoma"/>
          <w:sz w:val="22"/>
          <w:szCs w:val="22"/>
        </w:rPr>
        <w:t>cipar normalmente do certame, porém, em igualdade de condições com as demais empresas.</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272E0" w:rsidRDefault="00EE604A" w:rsidP="00DD4029">
      <w:pPr>
        <w:pStyle w:val="NIVEL02"/>
        <w:widowControl/>
        <w:numPr>
          <w:ilvl w:val="0"/>
          <w:numId w:val="2"/>
        </w:numPr>
        <w:spacing w:before="0" w:after="0" w:line="276" w:lineRule="auto"/>
        <w:contextualSpacing/>
        <w:rPr>
          <w:rFonts w:ascii="Tahoma" w:hAnsi="Tahoma" w:cs="Tahoma"/>
          <w:sz w:val="22"/>
          <w:szCs w:val="22"/>
        </w:rPr>
      </w:pPr>
      <w:r w:rsidRPr="00A272E0">
        <w:rPr>
          <w:rFonts w:ascii="Tahoma" w:hAnsi="Tahoma" w:cs="Tahoma"/>
          <w:b/>
          <w:sz w:val="22"/>
          <w:szCs w:val="22"/>
        </w:rPr>
        <w:t>DA OPERACIONALIDADE DA LICITAÇÃO</w:t>
      </w:r>
    </w:p>
    <w:p w:rsidR="00DD4029" w:rsidRPr="00A272E0"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trabalhos serão conduzidos por servidor público do IFG, denominado Pres</w:t>
      </w:r>
      <w:r w:rsidRPr="00A272E0">
        <w:rPr>
          <w:rStyle w:val="TXTOGERAL"/>
          <w:rFonts w:ascii="Tahoma" w:hAnsi="Tahoma" w:cs="Tahoma"/>
          <w:sz w:val="22"/>
          <w:szCs w:val="22"/>
        </w:rPr>
        <w:t>i</w:t>
      </w:r>
      <w:r w:rsidRPr="00A272E0">
        <w:rPr>
          <w:rStyle w:val="TXTOGERAL"/>
          <w:rFonts w:ascii="Tahoma" w:hAnsi="Tahoma" w:cs="Tahoma"/>
          <w:sz w:val="22"/>
          <w:szCs w:val="22"/>
        </w:rPr>
        <w:t>dente da CPL-RDC, mediante a inserção e monitoramento de dados gerados ou tran</w:t>
      </w:r>
      <w:r w:rsidRPr="00A272E0">
        <w:rPr>
          <w:rStyle w:val="TXTOGERAL"/>
          <w:rFonts w:ascii="Tahoma" w:hAnsi="Tahoma" w:cs="Tahoma"/>
          <w:sz w:val="22"/>
          <w:szCs w:val="22"/>
        </w:rPr>
        <w:t>s</w:t>
      </w:r>
      <w:r w:rsidRPr="00A272E0">
        <w:rPr>
          <w:rStyle w:val="TXTOGERAL"/>
          <w:rFonts w:ascii="Tahoma" w:hAnsi="Tahoma" w:cs="Tahoma"/>
          <w:sz w:val="22"/>
          <w:szCs w:val="22"/>
        </w:rPr>
        <w:t xml:space="preserve">feridos no endereço eletrônico </w:t>
      </w:r>
      <w:hyperlink r:id="rId16" w:history="1">
        <w:r w:rsidRPr="00A272E0">
          <w:rPr>
            <w:rStyle w:val="TXTOGERAL"/>
            <w:rFonts w:ascii="Tahoma" w:hAnsi="Tahoma" w:cs="Tahoma"/>
            <w:sz w:val="22"/>
            <w:szCs w:val="22"/>
          </w:rPr>
          <w:t>http://www.comprasgovernamentais.gov.br</w:t>
        </w:r>
      </w:hyperlink>
      <w:r w:rsidRPr="00A272E0">
        <w:rPr>
          <w:rStyle w:val="TXTOGERAL"/>
          <w:rFonts w:ascii="Tahoma" w:hAnsi="Tahoma" w:cs="Tahoma"/>
          <w:sz w:val="22"/>
          <w:szCs w:val="22"/>
        </w:rPr>
        <w:t>.</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participação na licitação, na forma eletrônica, se dará por meio da digitação da senha pessoal e intransferível do representante credenciado e subsequente encam</w:t>
      </w:r>
      <w:r w:rsidRPr="00A272E0">
        <w:rPr>
          <w:rStyle w:val="TXTOGERAL"/>
          <w:rFonts w:ascii="Tahoma" w:hAnsi="Tahoma" w:cs="Tahoma"/>
          <w:sz w:val="22"/>
          <w:szCs w:val="22"/>
        </w:rPr>
        <w:t>i</w:t>
      </w:r>
      <w:r w:rsidRPr="00A272E0">
        <w:rPr>
          <w:rStyle w:val="TXTOGERAL"/>
          <w:rFonts w:ascii="Tahoma" w:hAnsi="Tahoma" w:cs="Tahoma"/>
          <w:sz w:val="22"/>
          <w:szCs w:val="22"/>
        </w:rPr>
        <w:t>nhamento da PROPOSTA DE PREÇO, exclusivamente por meio do sistema eletrônico, observados data e horário estabelecidos neste Edital.</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Caberá ao licitante acompanhar as operações no sistema eletrônico durante a sessão pública do RDC, ficando responsável pelo ônus decorrente da perda de neg</w:t>
      </w:r>
      <w:r w:rsidRPr="00A272E0">
        <w:rPr>
          <w:rStyle w:val="TXTOGERAL"/>
          <w:rFonts w:ascii="Tahoma" w:hAnsi="Tahoma" w:cs="Tahoma"/>
          <w:sz w:val="22"/>
          <w:szCs w:val="22"/>
        </w:rPr>
        <w:t>ó</w:t>
      </w:r>
      <w:r w:rsidRPr="00A272E0">
        <w:rPr>
          <w:rStyle w:val="TXTOGERAL"/>
          <w:rFonts w:ascii="Tahoma" w:hAnsi="Tahoma" w:cs="Tahoma"/>
          <w:sz w:val="22"/>
          <w:szCs w:val="22"/>
        </w:rPr>
        <w:t>cios diante da inobservância de qualquer mensagem emitida pelo sistema ou de sua desconexão.</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 ocorrer a desconexão do Presidente no decorrer da etapa de lances, e o sistema eletrônico permanecer acessível aos licitantes, os lances continuarão sendo recebidos, sem prejuízo dos atos realizados.</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Quando a desconexão persistir por tempo superior a 10 (dez) minutos, a sessão do RDC Eletrônico será suspensa e terá reinício, com o aproveitamento dos atos ant</w:t>
      </w:r>
      <w:r w:rsidRPr="00A272E0">
        <w:rPr>
          <w:rStyle w:val="TXTOGERAL"/>
          <w:rFonts w:ascii="Tahoma" w:hAnsi="Tahoma" w:cs="Tahoma"/>
          <w:sz w:val="22"/>
          <w:szCs w:val="22"/>
        </w:rPr>
        <w:t>e</w:t>
      </w:r>
      <w:r w:rsidRPr="00A272E0">
        <w:rPr>
          <w:rStyle w:val="TXTOGERAL"/>
          <w:rFonts w:ascii="Tahoma" w:hAnsi="Tahoma" w:cs="Tahoma"/>
          <w:sz w:val="22"/>
          <w:szCs w:val="22"/>
        </w:rPr>
        <w:t>riormente praticados, somente após comunicação expressa do presidente aos partic</w:t>
      </w:r>
      <w:r w:rsidRPr="00A272E0">
        <w:rPr>
          <w:rStyle w:val="TXTOGERAL"/>
          <w:rFonts w:ascii="Tahoma" w:hAnsi="Tahoma" w:cs="Tahoma"/>
          <w:sz w:val="22"/>
          <w:szCs w:val="22"/>
        </w:rPr>
        <w:t>i</w:t>
      </w:r>
      <w:r w:rsidRPr="00A272E0">
        <w:rPr>
          <w:rStyle w:val="TXTOGERAL"/>
          <w:rFonts w:ascii="Tahoma" w:hAnsi="Tahoma" w:cs="Tahoma"/>
          <w:sz w:val="22"/>
          <w:szCs w:val="22"/>
        </w:rPr>
        <w:t xml:space="preserve">pantes, no sítio </w:t>
      </w:r>
      <w:hyperlink r:id="rId17" w:history="1">
        <w:r w:rsidRPr="00A272E0">
          <w:rPr>
            <w:rStyle w:val="TXTOGERAL"/>
            <w:rFonts w:ascii="Tahoma" w:hAnsi="Tahoma" w:cs="Tahoma"/>
            <w:sz w:val="22"/>
            <w:szCs w:val="22"/>
          </w:rPr>
          <w:t>http://www.comprasgovernamentais.gov.br</w:t>
        </w:r>
      </w:hyperlink>
      <w:r w:rsidRPr="00A272E0">
        <w:rPr>
          <w:rStyle w:val="TXTOGERAL"/>
          <w:rFonts w:ascii="Tahoma" w:hAnsi="Tahoma" w:cs="Tahoma"/>
          <w:sz w:val="22"/>
          <w:szCs w:val="22"/>
        </w:rPr>
        <w:t>.</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Quando a desconexão representar uma efetiva e irreparável ruptura no cert</w:t>
      </w:r>
      <w:r w:rsidRPr="00A272E0">
        <w:rPr>
          <w:rStyle w:val="TXTOGERAL"/>
          <w:rFonts w:ascii="Tahoma" w:hAnsi="Tahoma" w:cs="Tahoma"/>
          <w:sz w:val="22"/>
          <w:szCs w:val="22"/>
        </w:rPr>
        <w:t>a</w:t>
      </w:r>
      <w:r w:rsidRPr="00A272E0">
        <w:rPr>
          <w:rStyle w:val="TXTOGERAL"/>
          <w:rFonts w:ascii="Tahoma" w:hAnsi="Tahoma" w:cs="Tahoma"/>
          <w:sz w:val="22"/>
          <w:szCs w:val="22"/>
        </w:rPr>
        <w:t>me, ou quando, após uma desconexão superior a 10 minutos, não se retomar, em pr</w:t>
      </w:r>
      <w:r w:rsidRPr="00A272E0">
        <w:rPr>
          <w:rStyle w:val="TXTOGERAL"/>
          <w:rFonts w:ascii="Tahoma" w:hAnsi="Tahoma" w:cs="Tahoma"/>
          <w:sz w:val="22"/>
          <w:szCs w:val="22"/>
        </w:rPr>
        <w:t>a</w:t>
      </w:r>
      <w:r w:rsidRPr="00A272E0">
        <w:rPr>
          <w:rStyle w:val="TXTOGERAL"/>
          <w:rFonts w:ascii="Tahoma" w:hAnsi="Tahoma" w:cs="Tahoma"/>
          <w:sz w:val="22"/>
          <w:szCs w:val="22"/>
        </w:rPr>
        <w:t>zo razoável, o processo de formulação de lances, a sessão do RDC Eletrônico será def</w:t>
      </w:r>
      <w:r w:rsidRPr="00A272E0">
        <w:rPr>
          <w:rStyle w:val="TXTOGERAL"/>
          <w:rFonts w:ascii="Tahoma" w:hAnsi="Tahoma" w:cs="Tahoma"/>
          <w:sz w:val="22"/>
          <w:szCs w:val="22"/>
        </w:rPr>
        <w:t>i</w:t>
      </w:r>
      <w:r w:rsidRPr="00A272E0">
        <w:rPr>
          <w:rStyle w:val="TXTOGERAL"/>
          <w:rFonts w:ascii="Tahoma" w:hAnsi="Tahoma" w:cs="Tahoma"/>
          <w:sz w:val="22"/>
          <w:szCs w:val="22"/>
        </w:rPr>
        <w:t>nitivamente interrompida, o que acarretará, consequentemente, a renovação do proc</w:t>
      </w:r>
      <w:r w:rsidRPr="00A272E0">
        <w:rPr>
          <w:rStyle w:val="TXTOGERAL"/>
          <w:rFonts w:ascii="Tahoma" w:hAnsi="Tahoma" w:cs="Tahoma"/>
          <w:sz w:val="22"/>
          <w:szCs w:val="22"/>
        </w:rPr>
        <w:t>e</w:t>
      </w:r>
      <w:r w:rsidRPr="00A272E0">
        <w:rPr>
          <w:rStyle w:val="TXTOGERAL"/>
          <w:rFonts w:ascii="Tahoma" w:hAnsi="Tahoma" w:cs="Tahoma"/>
          <w:sz w:val="22"/>
          <w:szCs w:val="22"/>
        </w:rPr>
        <w:t>dimento, inclusive com nova publicação do aviso.</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desconexão, cada licitante deverá de imediato, sob sua inteira re</w:t>
      </w:r>
      <w:r w:rsidRPr="00A272E0">
        <w:rPr>
          <w:rStyle w:val="TXTOGERAL"/>
          <w:rFonts w:ascii="Tahoma" w:hAnsi="Tahoma" w:cs="Tahoma"/>
          <w:sz w:val="22"/>
          <w:szCs w:val="22"/>
        </w:rPr>
        <w:t>s</w:t>
      </w:r>
      <w:r w:rsidRPr="00A272E0">
        <w:rPr>
          <w:rStyle w:val="TXTOGERAL"/>
          <w:rFonts w:ascii="Tahoma" w:hAnsi="Tahoma" w:cs="Tahoma"/>
          <w:sz w:val="22"/>
          <w:szCs w:val="22"/>
        </w:rPr>
        <w:t>ponsabilidade, providenciar sua conexão ao sistema.</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Todas as referências de tempo citadas neste Edital e seus Anexos, no Aviso da licitação e durante a Sessão Pública observarão obrigatoriamente o horário de Bras</w:t>
      </w:r>
      <w:r w:rsidRPr="00A272E0">
        <w:rPr>
          <w:rStyle w:val="TXTOGERAL"/>
          <w:rFonts w:ascii="Tahoma" w:hAnsi="Tahoma" w:cs="Tahoma"/>
          <w:sz w:val="22"/>
          <w:szCs w:val="22"/>
        </w:rPr>
        <w:t>í</w:t>
      </w:r>
      <w:r w:rsidRPr="00A272E0">
        <w:rPr>
          <w:rStyle w:val="TXTOGERAL"/>
          <w:rFonts w:ascii="Tahoma" w:hAnsi="Tahoma" w:cs="Tahoma"/>
          <w:sz w:val="22"/>
          <w:szCs w:val="22"/>
        </w:rPr>
        <w:lastRenderedPageBreak/>
        <w:t>lia/DF e, desta forma, serão registradas no sistema eletrônico e na documentação rel</w:t>
      </w:r>
      <w:r w:rsidRPr="00A272E0">
        <w:rPr>
          <w:rStyle w:val="TXTOGERAL"/>
          <w:rFonts w:ascii="Tahoma" w:hAnsi="Tahoma" w:cs="Tahoma"/>
          <w:sz w:val="22"/>
          <w:szCs w:val="22"/>
        </w:rPr>
        <w:t>a</w:t>
      </w:r>
      <w:r w:rsidRPr="00A272E0">
        <w:rPr>
          <w:rStyle w:val="TXTOGERAL"/>
          <w:rFonts w:ascii="Tahoma" w:hAnsi="Tahoma" w:cs="Tahoma"/>
          <w:sz w:val="22"/>
          <w:szCs w:val="22"/>
        </w:rPr>
        <w:t>tiva ao certame.</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EE604A" w:rsidRPr="00A272E0" w:rsidRDefault="00EE604A" w:rsidP="00DD4029">
      <w:pPr>
        <w:pStyle w:val="NIVEL02"/>
        <w:widowControl/>
        <w:numPr>
          <w:ilvl w:val="0"/>
          <w:numId w:val="2"/>
        </w:numPr>
        <w:spacing w:before="0" w:after="0" w:line="276" w:lineRule="auto"/>
        <w:contextualSpacing/>
        <w:rPr>
          <w:rFonts w:ascii="Tahoma" w:hAnsi="Tahoma" w:cs="Tahoma"/>
          <w:sz w:val="22"/>
          <w:szCs w:val="22"/>
        </w:rPr>
      </w:pPr>
      <w:r w:rsidRPr="00A272E0">
        <w:rPr>
          <w:rFonts w:ascii="Tahoma" w:hAnsi="Tahoma" w:cs="Tahoma"/>
          <w:b/>
          <w:sz w:val="22"/>
          <w:szCs w:val="22"/>
        </w:rPr>
        <w:t>DA PROPOSTA DE PREÇO</w:t>
      </w:r>
    </w:p>
    <w:p w:rsidR="00DD4029" w:rsidRPr="00A272E0"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participação no RDC eletrônico ocorrerá mediante utilização da chave de ide</w:t>
      </w:r>
      <w:r w:rsidRPr="00A272E0">
        <w:rPr>
          <w:rStyle w:val="TXTOGERAL"/>
          <w:rFonts w:ascii="Tahoma" w:hAnsi="Tahoma" w:cs="Tahoma"/>
          <w:sz w:val="22"/>
          <w:szCs w:val="22"/>
        </w:rPr>
        <w:t>n</w:t>
      </w:r>
      <w:r w:rsidRPr="00A272E0">
        <w:rPr>
          <w:rStyle w:val="TXTOGERAL"/>
          <w:rFonts w:ascii="Tahoma" w:hAnsi="Tahoma" w:cs="Tahoma"/>
          <w:sz w:val="22"/>
          <w:szCs w:val="22"/>
        </w:rPr>
        <w:t>tificação e de senha privativa do licitante.</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Após a divulgação do edital, os licitantes deverão encaminhar </w:t>
      </w:r>
      <w:r w:rsidRPr="00A272E0">
        <w:rPr>
          <w:rStyle w:val="TXTOGERAL"/>
          <w:rFonts w:ascii="Tahoma" w:hAnsi="Tahoma" w:cs="Tahoma"/>
          <w:bCs/>
          <w:sz w:val="22"/>
          <w:szCs w:val="22"/>
        </w:rPr>
        <w:t>PROPOSTA DE PREÇO</w:t>
      </w:r>
      <w:r w:rsidR="002D37F6" w:rsidRPr="00A272E0">
        <w:rPr>
          <w:rStyle w:val="TXTOGERAL"/>
          <w:rFonts w:ascii="Tahoma" w:hAnsi="Tahoma" w:cs="Tahoma"/>
          <w:sz w:val="22"/>
          <w:szCs w:val="22"/>
        </w:rPr>
        <w:t xml:space="preserve"> inicial</w:t>
      </w:r>
      <w:r w:rsidRPr="00A272E0">
        <w:rPr>
          <w:rStyle w:val="TXTOGERAL"/>
          <w:rFonts w:ascii="Tahoma" w:hAnsi="Tahoma" w:cs="Tahoma"/>
          <w:sz w:val="22"/>
          <w:szCs w:val="22"/>
        </w:rPr>
        <w:t xml:space="preserve">, até a data e hora marcadas para a abertura da sessão, exclusivamente por meio do sistema eletrônico – </w:t>
      </w:r>
      <w:hyperlink r:id="rId18" w:history="1">
        <w:r w:rsidRPr="00A272E0">
          <w:rPr>
            <w:rStyle w:val="TXTOGERAL"/>
            <w:rFonts w:ascii="Tahoma" w:hAnsi="Tahoma" w:cs="Tahoma"/>
            <w:sz w:val="22"/>
            <w:szCs w:val="22"/>
          </w:rPr>
          <w:t>http://www.comprasgovernamentais.gov.br</w:t>
        </w:r>
      </w:hyperlink>
      <w:r w:rsidRPr="00A272E0">
        <w:rPr>
          <w:rStyle w:val="TXTOGERAL"/>
          <w:rFonts w:ascii="Tahoma" w:hAnsi="Tahoma" w:cs="Tahoma"/>
          <w:sz w:val="22"/>
          <w:szCs w:val="22"/>
        </w:rPr>
        <w:t xml:space="preserve"> – quando, então, encerrar-se-á, automaticamente, a fase de recebimento de propostas.</w:t>
      </w:r>
    </w:p>
    <w:p w:rsidR="00EE604A" w:rsidRPr="00A272E0" w:rsidRDefault="00EE604A" w:rsidP="00DD4029">
      <w:pPr>
        <w:pStyle w:val="NIVEL02"/>
        <w:widowControl/>
        <w:numPr>
          <w:ilvl w:val="2"/>
          <w:numId w:val="2"/>
        </w:numPr>
        <w:spacing w:before="0" w:after="0" w:line="276" w:lineRule="auto"/>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As propostas de preço deverão possuir </w:t>
      </w:r>
      <w:r w:rsidRPr="00A272E0">
        <w:rPr>
          <w:rStyle w:val="TXTOGERAL"/>
          <w:rFonts w:ascii="Tahoma" w:hAnsi="Tahoma" w:cs="Tahoma"/>
          <w:bCs/>
          <w:sz w:val="22"/>
          <w:szCs w:val="22"/>
        </w:rPr>
        <w:t>prazo de validade não inferior a 120 (cento e vinte) dias</w:t>
      </w:r>
      <w:r w:rsidRPr="00A272E0">
        <w:rPr>
          <w:rStyle w:val="TXTOGERAL"/>
          <w:rFonts w:ascii="Tahoma" w:hAnsi="Tahoma" w:cs="Tahoma"/>
          <w:sz w:val="22"/>
          <w:szCs w:val="22"/>
        </w:rPr>
        <w:t xml:space="preserve"> consecutivos.</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momento do envio da proposta o licitante deverá declarar por meio do si</w:t>
      </w:r>
      <w:r w:rsidRPr="00A272E0">
        <w:rPr>
          <w:rStyle w:val="TXTOGERAL"/>
          <w:rFonts w:ascii="Tahoma" w:hAnsi="Tahoma" w:cs="Tahoma"/>
          <w:sz w:val="22"/>
          <w:szCs w:val="22"/>
        </w:rPr>
        <w:t>s</w:t>
      </w:r>
      <w:r w:rsidRPr="00A272E0">
        <w:rPr>
          <w:rStyle w:val="TXTOGERAL"/>
          <w:rFonts w:ascii="Tahoma" w:hAnsi="Tahoma" w:cs="Tahoma"/>
          <w:sz w:val="22"/>
          <w:szCs w:val="22"/>
        </w:rPr>
        <w:t>tema eletrônico as seguintes declarações:</w:t>
      </w:r>
    </w:p>
    <w:p w:rsidR="00EE604A" w:rsidRPr="00A272E0"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Que está ciente com as condições contidas no Edital e em seus anexos, bem como de que cumpre plenamente os requisitos de habilitação definidos no Edital;</w:t>
      </w:r>
    </w:p>
    <w:p w:rsidR="00EE604A" w:rsidRPr="00A272E0"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De que até a presente data inexistem fatos impeditivos para </w:t>
      </w:r>
      <w:proofErr w:type="gramStart"/>
      <w:r w:rsidRPr="00A272E0">
        <w:rPr>
          <w:rStyle w:val="TXTOGERAL"/>
          <w:rFonts w:ascii="Tahoma" w:hAnsi="Tahoma" w:cs="Tahoma"/>
          <w:sz w:val="22"/>
          <w:szCs w:val="22"/>
        </w:rPr>
        <w:t>a habilit</w:t>
      </w:r>
      <w:r w:rsidRPr="00A272E0">
        <w:rPr>
          <w:rStyle w:val="TXTOGERAL"/>
          <w:rFonts w:ascii="Tahoma" w:hAnsi="Tahoma" w:cs="Tahoma"/>
          <w:sz w:val="22"/>
          <w:szCs w:val="22"/>
        </w:rPr>
        <w:t>a</w:t>
      </w:r>
      <w:r w:rsidRPr="00A272E0">
        <w:rPr>
          <w:rStyle w:val="TXTOGERAL"/>
          <w:rFonts w:ascii="Tahoma" w:hAnsi="Tahoma" w:cs="Tahoma"/>
          <w:sz w:val="22"/>
          <w:szCs w:val="22"/>
        </w:rPr>
        <w:t>ção no presente processo licitatório</w:t>
      </w:r>
      <w:proofErr w:type="gramEnd"/>
      <w:r w:rsidRPr="00A272E0">
        <w:rPr>
          <w:rStyle w:val="TXTOGERAL"/>
          <w:rFonts w:ascii="Tahoma" w:hAnsi="Tahoma" w:cs="Tahoma"/>
          <w:sz w:val="22"/>
          <w:szCs w:val="22"/>
        </w:rPr>
        <w:t>, ciente da obrigatoriedade de declarar oco</w:t>
      </w:r>
      <w:r w:rsidRPr="00A272E0">
        <w:rPr>
          <w:rStyle w:val="TXTOGERAL"/>
          <w:rFonts w:ascii="Tahoma" w:hAnsi="Tahoma" w:cs="Tahoma"/>
          <w:sz w:val="22"/>
          <w:szCs w:val="22"/>
        </w:rPr>
        <w:t>r</w:t>
      </w:r>
      <w:r w:rsidRPr="00A272E0">
        <w:rPr>
          <w:rStyle w:val="TXTOGERAL"/>
          <w:rFonts w:ascii="Tahoma" w:hAnsi="Tahoma" w:cs="Tahoma"/>
          <w:sz w:val="22"/>
          <w:szCs w:val="22"/>
        </w:rPr>
        <w:t>rências posteriores;</w:t>
      </w:r>
    </w:p>
    <w:p w:rsidR="00EE604A" w:rsidRPr="00A272E0"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Para fins do disposto no inciso V do art. 27 da Lei nº 8.666, de 21 de j</w:t>
      </w:r>
      <w:r w:rsidRPr="00A272E0">
        <w:rPr>
          <w:rStyle w:val="TXTOGERAL"/>
          <w:rFonts w:ascii="Tahoma" w:hAnsi="Tahoma" w:cs="Tahoma"/>
          <w:sz w:val="22"/>
          <w:szCs w:val="22"/>
        </w:rPr>
        <w:t>u</w:t>
      </w:r>
      <w:r w:rsidRPr="00A272E0">
        <w:rPr>
          <w:rStyle w:val="TXTOGERAL"/>
          <w:rFonts w:ascii="Tahoma" w:hAnsi="Tahoma" w:cs="Tahoma"/>
          <w:sz w:val="22"/>
          <w:szCs w:val="22"/>
        </w:rPr>
        <w:t>nho de 1993, acrescido pela Lei nº 9.854, de 27 de outubro de 1999, que não emprega menor de 18 (dezoito) anos em trabalho noturno, perigoso ou insal</w:t>
      </w:r>
      <w:r w:rsidRPr="00A272E0">
        <w:rPr>
          <w:rStyle w:val="TXTOGERAL"/>
          <w:rFonts w:ascii="Tahoma" w:hAnsi="Tahoma" w:cs="Tahoma"/>
          <w:sz w:val="22"/>
          <w:szCs w:val="22"/>
        </w:rPr>
        <w:t>u</w:t>
      </w:r>
      <w:r w:rsidRPr="00A272E0">
        <w:rPr>
          <w:rStyle w:val="TXTOGERAL"/>
          <w:rFonts w:ascii="Tahoma" w:hAnsi="Tahoma" w:cs="Tahoma"/>
          <w:sz w:val="22"/>
          <w:szCs w:val="22"/>
        </w:rPr>
        <w:t>bre e não emprega menor de 16 (dezesseis) anos, salvo menor, a partir de 14 (quatorze) anos, na condição de aprendiz, nos termos do inciso XXXIII, do art. 7º da Constituição Federal;</w:t>
      </w:r>
    </w:p>
    <w:p w:rsidR="00EE604A" w:rsidRPr="00A272E0" w:rsidRDefault="00EE604A"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Que a proposta apresentada para esta licitação foi elaborada de maneira independente, de acordo com o que é estabelecido na Instrução Normativa Nº 2, de 16 de setembro de 2009, da SLTI/MP.</w:t>
      </w:r>
    </w:p>
    <w:p w:rsidR="00EE604A" w:rsidRPr="00A272E0" w:rsidRDefault="00EE604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As declarações mencionadas nos subitens anteriores serão visualizadas pelo presidente, na fase de habilitação, quando serão impressas e anexadas aos autos do processo, </w:t>
      </w:r>
      <w:r w:rsidRPr="00A272E0">
        <w:rPr>
          <w:rStyle w:val="TXTOGERAL"/>
          <w:rFonts w:ascii="Tahoma" w:hAnsi="Tahoma" w:cs="Tahoma"/>
          <w:b/>
          <w:sz w:val="22"/>
          <w:szCs w:val="22"/>
        </w:rPr>
        <w:t>não havendo necessidade de envio por meio de fax ou outra forma</w:t>
      </w:r>
      <w:r w:rsidRPr="00A272E0">
        <w:rPr>
          <w:rStyle w:val="TXTOGERAL"/>
          <w:rFonts w:ascii="Tahoma" w:hAnsi="Tahoma" w:cs="Tahoma"/>
          <w:sz w:val="22"/>
          <w:szCs w:val="22"/>
        </w:rPr>
        <w:t>.</w:t>
      </w:r>
    </w:p>
    <w:p w:rsidR="00EE604A"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Nos casos de emissão de declaração falsa, a empresa licitante estará sujeita à</w:t>
      </w:r>
      <w:proofErr w:type="gramStart"/>
      <w:r w:rsidRPr="00A272E0">
        <w:rPr>
          <w:rStyle w:val="TXTOGERAL"/>
          <w:rFonts w:ascii="Tahoma" w:hAnsi="Tahoma" w:cs="Tahoma"/>
          <w:sz w:val="22"/>
          <w:szCs w:val="22"/>
        </w:rPr>
        <w:t xml:space="preserve"> </w:t>
      </w:r>
      <w:r w:rsidR="00771BF9" w:rsidRPr="00A272E0">
        <w:rPr>
          <w:rStyle w:val="TXTOGERAL"/>
          <w:rFonts w:ascii="Tahoma" w:hAnsi="Tahoma" w:cs="Tahoma"/>
          <w:sz w:val="22"/>
          <w:szCs w:val="22"/>
        </w:rPr>
        <w:t xml:space="preserve"> </w:t>
      </w:r>
      <w:proofErr w:type="gramEnd"/>
      <w:r w:rsidRPr="00A272E0">
        <w:rPr>
          <w:rStyle w:val="TXTOGERAL"/>
          <w:rFonts w:ascii="Tahoma" w:hAnsi="Tahoma" w:cs="Tahoma"/>
          <w:sz w:val="22"/>
          <w:szCs w:val="22"/>
        </w:rPr>
        <w:t>tipificação no crime de falsidade ideológica, prevista no artigo 299 do Código Penal Brasileiro, bem como nos crimes previstos nos artigos 90 a 93 da Lei nº 8.666/93, além de poder ser punido administrativamente, conforme as sanções previstas no presente Edital.</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Até a abertura da sessão pública eletrônica, o licitante poderá retirar ou subst</w:t>
      </w:r>
      <w:r w:rsidRPr="00A272E0">
        <w:rPr>
          <w:rStyle w:val="TXTOGERAL"/>
          <w:rFonts w:ascii="Tahoma" w:hAnsi="Tahoma" w:cs="Tahoma"/>
          <w:sz w:val="22"/>
          <w:szCs w:val="22"/>
        </w:rPr>
        <w:t>i</w:t>
      </w:r>
      <w:r w:rsidRPr="00A272E0">
        <w:rPr>
          <w:rStyle w:val="TXTOGERAL"/>
          <w:rFonts w:ascii="Tahoma" w:hAnsi="Tahoma" w:cs="Tahoma"/>
          <w:sz w:val="22"/>
          <w:szCs w:val="22"/>
        </w:rPr>
        <w:t>tuir a proposta anteriormente apresentada.</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Ao cadastrar sua proposta no sítio do Sistema COMPRASNET o licitante deverá fazer a descrição detalhada do objeto. Para o detalhamento deverá ser utilizado o campo </w:t>
      </w:r>
      <w:r w:rsidRPr="00A272E0">
        <w:rPr>
          <w:rStyle w:val="TXTOGERAL"/>
          <w:rFonts w:ascii="Tahoma" w:hAnsi="Tahoma" w:cs="Tahoma"/>
          <w:b/>
          <w:bCs/>
          <w:i/>
          <w:iCs/>
          <w:sz w:val="22"/>
          <w:szCs w:val="22"/>
        </w:rPr>
        <w:t>Descrição detalhada do objeto ofertado.</w:t>
      </w:r>
    </w:p>
    <w:p w:rsidR="00991D05" w:rsidRPr="00A272E0" w:rsidRDefault="00991D05"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Não serão aceitas descrições como: “CONFORME EDITAL” ou “DESCR</w:t>
      </w:r>
      <w:r w:rsidRPr="00A272E0">
        <w:rPr>
          <w:rStyle w:val="TXTOGERAL"/>
          <w:rFonts w:ascii="Tahoma" w:hAnsi="Tahoma" w:cs="Tahoma"/>
          <w:sz w:val="22"/>
          <w:szCs w:val="22"/>
        </w:rPr>
        <w:t>I</w:t>
      </w:r>
      <w:r w:rsidRPr="00A272E0">
        <w:rPr>
          <w:rStyle w:val="TXTOGERAL"/>
          <w:rFonts w:ascii="Tahoma" w:hAnsi="Tahoma" w:cs="Tahoma"/>
          <w:sz w:val="22"/>
          <w:szCs w:val="22"/>
        </w:rPr>
        <w:t>ÇÃO CONTIDA NO INSTRUMENTO CONVOCATÓRIO”, etc.</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apresentação da proposta implicará plena aceitação, por parte do proponente das condições estabelecidas neste edital e seus anexos.</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Serão desclassificadas as propostas que não atenderem as exigências do pr</w:t>
      </w:r>
      <w:r w:rsidRPr="00A272E0">
        <w:rPr>
          <w:rStyle w:val="TXTOGERAL"/>
          <w:rFonts w:ascii="Tahoma" w:hAnsi="Tahoma" w:cs="Tahoma"/>
          <w:sz w:val="22"/>
          <w:szCs w:val="22"/>
        </w:rPr>
        <w:t>e</w:t>
      </w:r>
      <w:r w:rsidRPr="00A272E0">
        <w:rPr>
          <w:rStyle w:val="TXTOGERAL"/>
          <w:rFonts w:ascii="Tahoma" w:hAnsi="Tahoma" w:cs="Tahoma"/>
          <w:sz w:val="22"/>
          <w:szCs w:val="22"/>
        </w:rPr>
        <w:t>sente edital e seus anexos, que forem omissas ou apresentarem irregularidades ins</w:t>
      </w:r>
      <w:r w:rsidRPr="00A272E0">
        <w:rPr>
          <w:rStyle w:val="TXTOGERAL"/>
          <w:rFonts w:ascii="Tahoma" w:hAnsi="Tahoma" w:cs="Tahoma"/>
          <w:sz w:val="22"/>
          <w:szCs w:val="22"/>
        </w:rPr>
        <w:t>a</w:t>
      </w:r>
      <w:r w:rsidRPr="00A272E0">
        <w:rPr>
          <w:rStyle w:val="TXTOGERAL"/>
          <w:rFonts w:ascii="Tahoma" w:hAnsi="Tahoma" w:cs="Tahoma"/>
          <w:sz w:val="22"/>
          <w:szCs w:val="22"/>
        </w:rPr>
        <w:t>náveis.</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preço proposto será de exclusiva responsabilidade do licitante, não lhe assi</w:t>
      </w:r>
      <w:r w:rsidRPr="00A272E0">
        <w:rPr>
          <w:rStyle w:val="TXTOGERAL"/>
          <w:rFonts w:ascii="Tahoma" w:hAnsi="Tahoma" w:cs="Tahoma"/>
          <w:sz w:val="22"/>
          <w:szCs w:val="22"/>
        </w:rPr>
        <w:t>s</w:t>
      </w:r>
      <w:r w:rsidRPr="00A272E0">
        <w:rPr>
          <w:rStyle w:val="TXTOGERAL"/>
          <w:rFonts w:ascii="Tahoma" w:hAnsi="Tahoma" w:cs="Tahoma"/>
          <w:sz w:val="22"/>
          <w:szCs w:val="22"/>
        </w:rPr>
        <w:t>tindo o direito de pleitear qualquer alteração do mesmo, sob a alegação de erro, omi</w:t>
      </w:r>
      <w:r w:rsidRPr="00A272E0">
        <w:rPr>
          <w:rStyle w:val="TXTOGERAL"/>
          <w:rFonts w:ascii="Tahoma" w:hAnsi="Tahoma" w:cs="Tahoma"/>
          <w:sz w:val="22"/>
          <w:szCs w:val="22"/>
        </w:rPr>
        <w:t>s</w:t>
      </w:r>
      <w:r w:rsidRPr="00A272E0">
        <w:rPr>
          <w:rStyle w:val="TXTOGERAL"/>
          <w:rFonts w:ascii="Tahoma" w:hAnsi="Tahoma" w:cs="Tahoma"/>
          <w:sz w:val="22"/>
          <w:szCs w:val="22"/>
        </w:rPr>
        <w:t>são ou qualquer outro pretexto.</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omissão de qualquer despesa necessária ao perfeito cumprimento do objeto deste certame será interpretada como não existente ou já incluída no preço, não p</w:t>
      </w:r>
      <w:r w:rsidRPr="00A272E0">
        <w:rPr>
          <w:rStyle w:val="TXTOGERAL"/>
          <w:rFonts w:ascii="Tahoma" w:hAnsi="Tahoma" w:cs="Tahoma"/>
          <w:sz w:val="22"/>
          <w:szCs w:val="22"/>
        </w:rPr>
        <w:t>o</w:t>
      </w:r>
      <w:r w:rsidRPr="00A272E0">
        <w:rPr>
          <w:rStyle w:val="TXTOGERAL"/>
          <w:rFonts w:ascii="Tahoma" w:hAnsi="Tahoma" w:cs="Tahoma"/>
          <w:sz w:val="22"/>
          <w:szCs w:val="22"/>
        </w:rPr>
        <w:t>dendo o licitante pleitear acréscimo após a abertura da sessão pública.</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proofErr w:type="gramStart"/>
      <w:r w:rsidRPr="00A272E0">
        <w:rPr>
          <w:rStyle w:val="TXTOGERAL"/>
          <w:rFonts w:ascii="Tahoma" w:hAnsi="Tahoma" w:cs="Tahoma"/>
          <w:sz w:val="22"/>
          <w:szCs w:val="22"/>
        </w:rPr>
        <w:t>Quaisquer elementos que possam identificar o licitante importará</w:t>
      </w:r>
      <w:proofErr w:type="gramEnd"/>
      <w:r w:rsidRPr="00A272E0">
        <w:rPr>
          <w:rStyle w:val="TXTOGERAL"/>
          <w:rFonts w:ascii="Tahoma" w:hAnsi="Tahoma" w:cs="Tahoma"/>
          <w:sz w:val="22"/>
          <w:szCs w:val="22"/>
        </w:rPr>
        <w:t xml:space="preserve"> na </w:t>
      </w:r>
      <w:r w:rsidRPr="00A272E0">
        <w:rPr>
          <w:rStyle w:val="TXTOGERAL"/>
          <w:rFonts w:ascii="Tahoma" w:hAnsi="Tahoma" w:cs="Tahoma"/>
          <w:b/>
          <w:bCs/>
          <w:sz w:val="22"/>
          <w:szCs w:val="22"/>
        </w:rPr>
        <w:t>DE</w:t>
      </w:r>
      <w:r w:rsidRPr="00A272E0">
        <w:rPr>
          <w:rStyle w:val="TXTOGERAL"/>
          <w:rFonts w:ascii="Tahoma" w:hAnsi="Tahoma" w:cs="Tahoma"/>
          <w:b/>
          <w:bCs/>
          <w:sz w:val="22"/>
          <w:szCs w:val="22"/>
        </w:rPr>
        <w:t>S</w:t>
      </w:r>
      <w:r w:rsidRPr="00A272E0">
        <w:rPr>
          <w:rStyle w:val="TXTOGERAL"/>
          <w:rFonts w:ascii="Tahoma" w:hAnsi="Tahoma" w:cs="Tahoma"/>
          <w:b/>
          <w:bCs/>
          <w:sz w:val="22"/>
          <w:szCs w:val="22"/>
        </w:rPr>
        <w:t>CLASSIFICAÇÃO</w:t>
      </w:r>
      <w:r w:rsidRPr="00A272E0">
        <w:rPr>
          <w:rStyle w:val="TXTOGERAL"/>
          <w:rFonts w:ascii="Tahoma" w:hAnsi="Tahoma" w:cs="Tahoma"/>
          <w:sz w:val="22"/>
          <w:szCs w:val="22"/>
        </w:rPr>
        <w:t xml:space="preserve"> da proposta, sem prejuízo das sanções previstas neste Edital.</w:t>
      </w:r>
    </w:p>
    <w:p w:rsidR="00A671F8" w:rsidRPr="00A272E0" w:rsidRDefault="00991D05" w:rsidP="006A581E">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propostas ficarão disponíveis no sistema eletrônico.</w:t>
      </w:r>
    </w:p>
    <w:p w:rsidR="00A671F8" w:rsidRPr="00A272E0" w:rsidRDefault="00A671F8"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EE604A" w:rsidRPr="00A272E0" w:rsidRDefault="00991D05" w:rsidP="00DD4029">
      <w:pPr>
        <w:pStyle w:val="NIVEL02"/>
        <w:widowControl/>
        <w:numPr>
          <w:ilvl w:val="0"/>
          <w:numId w:val="2"/>
        </w:numPr>
        <w:spacing w:before="0" w:after="0" w:line="276" w:lineRule="auto"/>
        <w:contextualSpacing/>
        <w:rPr>
          <w:rFonts w:ascii="Tahoma" w:hAnsi="Tahoma" w:cs="Tahoma"/>
          <w:sz w:val="22"/>
          <w:szCs w:val="22"/>
        </w:rPr>
      </w:pPr>
      <w:r w:rsidRPr="00A272E0">
        <w:rPr>
          <w:rFonts w:ascii="Tahoma" w:hAnsi="Tahoma" w:cs="Tahoma"/>
          <w:b/>
          <w:sz w:val="22"/>
          <w:szCs w:val="22"/>
        </w:rPr>
        <w:t>DA ABERTURA DA PROPOSTA DE PREÇO E DA ETAPA DE LANCES</w:t>
      </w:r>
    </w:p>
    <w:p w:rsidR="00DD4029" w:rsidRPr="00A272E0" w:rsidRDefault="00DD4029" w:rsidP="00DD4029">
      <w:pPr>
        <w:pStyle w:val="NIVEL02"/>
        <w:widowControl/>
        <w:numPr>
          <w:ilvl w:val="0"/>
          <w:numId w:val="0"/>
        </w:numPr>
        <w:spacing w:before="0" w:after="0" w:line="276" w:lineRule="auto"/>
        <w:ind w:left="360"/>
        <w:contextualSpacing/>
        <w:rPr>
          <w:rFonts w:ascii="Tahoma" w:hAnsi="Tahoma" w:cs="Tahoma"/>
          <w:sz w:val="22"/>
          <w:szCs w:val="22"/>
        </w:rPr>
      </w:pP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abertura da sessão pública deste RDC, conduzida pelo Presidente da CPL-RDC, ocorrerá na data e na hora indicadas no item 1.1 deste Edital, no sítio </w:t>
      </w:r>
      <w:hyperlink r:id="rId19" w:history="1">
        <w:r w:rsidRPr="00A272E0">
          <w:rPr>
            <w:rStyle w:val="TXTOGERAL"/>
            <w:rFonts w:ascii="Tahoma" w:hAnsi="Tahoma" w:cs="Tahoma"/>
            <w:sz w:val="22"/>
            <w:szCs w:val="22"/>
          </w:rPr>
          <w:t>http://www.comprasgovernamentais.gov.br</w:t>
        </w:r>
      </w:hyperlink>
      <w:r w:rsidRPr="00A272E0">
        <w:rPr>
          <w:rStyle w:val="TXTOGERAL"/>
          <w:rFonts w:ascii="Tahoma" w:hAnsi="Tahoma" w:cs="Tahoma"/>
          <w:sz w:val="22"/>
          <w:szCs w:val="22"/>
        </w:rPr>
        <w:t>.</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Presidente verificará as propostas apresentadas e desclassificará, motivad</w:t>
      </w:r>
      <w:r w:rsidRPr="00A272E0">
        <w:rPr>
          <w:rStyle w:val="TXTOGERAL"/>
          <w:rFonts w:ascii="Tahoma" w:hAnsi="Tahoma" w:cs="Tahoma"/>
          <w:sz w:val="22"/>
          <w:szCs w:val="22"/>
        </w:rPr>
        <w:t>a</w:t>
      </w:r>
      <w:r w:rsidRPr="00A272E0">
        <w:rPr>
          <w:rStyle w:val="TXTOGERAL"/>
          <w:rFonts w:ascii="Tahoma" w:hAnsi="Tahoma" w:cs="Tahoma"/>
          <w:sz w:val="22"/>
          <w:szCs w:val="22"/>
        </w:rPr>
        <w:t>mente, aquelas que não estejam em conformidade com os requisitos estabelecidos neste Edital.</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desclassificação da PROPOSTA será sempre fundamentada e registrada no sistema, com acompanhamento em tempo real pelas licitantes.</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Somente os licitantes com propostas cadastradas e classificadas participarão da Etapa de Lances.</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Aberta a etapa competitiva, os licitantes classificados poderão encaminhar la</w:t>
      </w:r>
      <w:r w:rsidRPr="00A272E0">
        <w:rPr>
          <w:rStyle w:val="TXTOGERAL"/>
          <w:rFonts w:ascii="Tahoma" w:hAnsi="Tahoma" w:cs="Tahoma"/>
          <w:sz w:val="22"/>
          <w:szCs w:val="22"/>
        </w:rPr>
        <w:t>n</w:t>
      </w:r>
      <w:r w:rsidRPr="00A272E0">
        <w:rPr>
          <w:rStyle w:val="TXTOGERAL"/>
          <w:rFonts w:ascii="Tahoma" w:hAnsi="Tahoma" w:cs="Tahoma"/>
          <w:sz w:val="22"/>
          <w:szCs w:val="22"/>
        </w:rPr>
        <w:t>ces sucessivos, exclusivamente por meio do sistema eletrônico, sendo imediatamente informados do horário e valor consignados no registro de cada lance.</w:t>
      </w:r>
    </w:p>
    <w:p w:rsidR="005334D8" w:rsidRPr="00A272E0" w:rsidRDefault="005334D8"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intervalo entre os lances enviados pelo mesmo licitante não poderá ser inferior a 20 (vinte) segundos e o intervalo entre lances não poderá ser inf</w:t>
      </w:r>
      <w:r w:rsidRPr="00A272E0">
        <w:rPr>
          <w:rStyle w:val="TXTOGERAL"/>
          <w:rFonts w:ascii="Tahoma" w:hAnsi="Tahoma" w:cs="Tahoma"/>
          <w:sz w:val="22"/>
          <w:szCs w:val="22"/>
        </w:rPr>
        <w:t>e</w:t>
      </w:r>
      <w:r w:rsidRPr="00A272E0">
        <w:rPr>
          <w:rStyle w:val="TXTOGERAL"/>
          <w:rFonts w:ascii="Tahoma" w:hAnsi="Tahoma" w:cs="Tahoma"/>
          <w:sz w:val="22"/>
          <w:szCs w:val="22"/>
        </w:rPr>
        <w:t xml:space="preserve">rior a </w:t>
      </w:r>
      <w:proofErr w:type="gramStart"/>
      <w:r w:rsidRPr="00A272E0">
        <w:rPr>
          <w:rStyle w:val="TXTOGERAL"/>
          <w:rFonts w:ascii="Tahoma" w:hAnsi="Tahoma" w:cs="Tahoma"/>
          <w:sz w:val="22"/>
          <w:szCs w:val="22"/>
        </w:rPr>
        <w:t>3</w:t>
      </w:r>
      <w:proofErr w:type="gramEnd"/>
      <w:r w:rsidRPr="00A272E0">
        <w:rPr>
          <w:rStyle w:val="TXTOGERAL"/>
          <w:rFonts w:ascii="Tahoma" w:hAnsi="Tahoma" w:cs="Tahoma"/>
          <w:sz w:val="22"/>
          <w:szCs w:val="22"/>
        </w:rPr>
        <w:t xml:space="preserve"> (três) segundos, sendo que, os lances enviados em desacordo com e</w:t>
      </w:r>
      <w:r w:rsidRPr="00A272E0">
        <w:rPr>
          <w:rStyle w:val="TXTOGERAL"/>
          <w:rFonts w:ascii="Tahoma" w:hAnsi="Tahoma" w:cs="Tahoma"/>
          <w:sz w:val="22"/>
          <w:szCs w:val="22"/>
        </w:rPr>
        <w:t>s</w:t>
      </w:r>
      <w:r w:rsidRPr="00A272E0">
        <w:rPr>
          <w:rStyle w:val="TXTOGERAL"/>
          <w:rFonts w:ascii="Tahoma" w:hAnsi="Tahoma" w:cs="Tahoma"/>
          <w:sz w:val="22"/>
          <w:szCs w:val="22"/>
        </w:rPr>
        <w:t>tes intervalos serão descartados automaticamente pelo sistema, nos termos do artigo 1º, combinado com o art. 3º, da Instrução Normativa SLTI/MP nº 05, de 7 de novembro de 2013.</w:t>
      </w:r>
    </w:p>
    <w:p w:rsidR="005334D8" w:rsidRPr="00A272E0"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 xml:space="preserve">O intervalo mínimo de diferença de valores entre lances, que incidirá tanto em relação aos lances intermediários quanto em relação à proposta que cobrir a melhor oferta, </w:t>
      </w:r>
      <w:r w:rsidR="00872E9B" w:rsidRPr="00A272E0">
        <w:rPr>
          <w:rStyle w:val="TXTOGERAL"/>
          <w:rFonts w:ascii="Tahoma" w:eastAsia="Times New Roman" w:hAnsi="Tahoma" w:cs="Tahoma"/>
          <w:color w:val="auto"/>
          <w:sz w:val="22"/>
          <w:szCs w:val="22"/>
        </w:rPr>
        <w:t>deverá ser de zero vírgula zero um por cento (0,01%).</w:t>
      </w:r>
    </w:p>
    <w:p w:rsidR="00405629" w:rsidRPr="00A272E0"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Em caso de falha no sistema, os lances em desacordo com a norma d</w:t>
      </w:r>
      <w:r w:rsidRPr="00A272E0">
        <w:rPr>
          <w:rStyle w:val="TXTOGERAL"/>
          <w:rFonts w:ascii="Tahoma" w:eastAsia="Times New Roman" w:hAnsi="Tahoma" w:cs="Tahoma"/>
          <w:color w:val="auto"/>
          <w:sz w:val="22"/>
          <w:szCs w:val="22"/>
        </w:rPr>
        <w:t>e</w:t>
      </w:r>
      <w:r w:rsidRPr="00A272E0">
        <w:rPr>
          <w:rStyle w:val="TXTOGERAL"/>
          <w:rFonts w:ascii="Tahoma" w:eastAsia="Times New Roman" w:hAnsi="Tahoma" w:cs="Tahoma"/>
          <w:color w:val="auto"/>
          <w:sz w:val="22"/>
          <w:szCs w:val="22"/>
        </w:rPr>
        <w:t xml:space="preserve">verão ser desconsiderados pelo presidente da comissão de licitação do RDC, </w:t>
      </w:r>
      <w:r w:rsidRPr="00A272E0">
        <w:rPr>
          <w:rStyle w:val="TXTOGERAL"/>
          <w:rFonts w:ascii="Tahoma" w:eastAsia="Times New Roman" w:hAnsi="Tahoma" w:cs="Tahoma"/>
          <w:color w:val="auto"/>
          <w:sz w:val="22"/>
          <w:szCs w:val="22"/>
        </w:rPr>
        <w:lastRenderedPageBreak/>
        <w:t>devendo a ocorrência ser comunicada imediatamente à Secretaria de Logística e Tecnologia da Informação do Ministério do Planejamento, Orçamento e Ge</w:t>
      </w:r>
      <w:r w:rsidRPr="00A272E0">
        <w:rPr>
          <w:rStyle w:val="TXTOGERAL"/>
          <w:rFonts w:ascii="Tahoma" w:eastAsia="Times New Roman" w:hAnsi="Tahoma" w:cs="Tahoma"/>
          <w:color w:val="auto"/>
          <w:sz w:val="22"/>
          <w:szCs w:val="22"/>
        </w:rPr>
        <w:t>s</w:t>
      </w:r>
      <w:r w:rsidRPr="00A272E0">
        <w:rPr>
          <w:rStyle w:val="TXTOGERAL"/>
          <w:rFonts w:ascii="Tahoma" w:eastAsia="Times New Roman" w:hAnsi="Tahoma" w:cs="Tahoma"/>
          <w:color w:val="auto"/>
          <w:sz w:val="22"/>
          <w:szCs w:val="22"/>
        </w:rPr>
        <w:t>tão e a ocorrência será registrada em campo próprio do sistema.</w:t>
      </w:r>
    </w:p>
    <w:p w:rsidR="00405629" w:rsidRPr="00A272E0"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No caso de instabilidade no sistema, no decorrer da etapa de lances, se ele permanecer acessível aos licitantes, os lances continuarão sendo recebidos, sem prejuízo dos atos realizados.</w:t>
      </w:r>
    </w:p>
    <w:p w:rsidR="00405629" w:rsidRPr="00A272E0"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Quando a instabilidade no sistema persistir por tempo superior a dez minutos, a sessão pública do procedimento licitatório do RDC, na forma eletr</w:t>
      </w:r>
      <w:r w:rsidRPr="00A272E0">
        <w:rPr>
          <w:rStyle w:val="TXTOGERAL"/>
          <w:rFonts w:ascii="Tahoma" w:eastAsia="Times New Roman" w:hAnsi="Tahoma" w:cs="Tahoma"/>
          <w:color w:val="auto"/>
          <w:sz w:val="22"/>
          <w:szCs w:val="22"/>
        </w:rPr>
        <w:t>ô</w:t>
      </w:r>
      <w:r w:rsidRPr="00A272E0">
        <w:rPr>
          <w:rStyle w:val="TXTOGERAL"/>
          <w:rFonts w:ascii="Tahoma" w:eastAsia="Times New Roman" w:hAnsi="Tahoma" w:cs="Tahoma"/>
          <w:color w:val="auto"/>
          <w:sz w:val="22"/>
          <w:szCs w:val="22"/>
        </w:rPr>
        <w:t>nica, será suspensa e reiniciada somente após comunicação aos participantes, no endereço eletrônico utilizado para divulgação.</w:t>
      </w:r>
    </w:p>
    <w:p w:rsidR="00405629" w:rsidRPr="00A272E0" w:rsidRDefault="00405629" w:rsidP="004056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 xml:space="preserve">Será observada a Instrução Normativa SLTI/MP, n. 03, de </w:t>
      </w:r>
      <w:proofErr w:type="gramStart"/>
      <w:r w:rsidRPr="00A272E0">
        <w:rPr>
          <w:rStyle w:val="TXTOGERAL"/>
          <w:rFonts w:ascii="Tahoma" w:eastAsia="Times New Roman" w:hAnsi="Tahoma" w:cs="Tahoma"/>
          <w:color w:val="auto"/>
          <w:sz w:val="22"/>
          <w:szCs w:val="22"/>
        </w:rPr>
        <w:t>7</w:t>
      </w:r>
      <w:proofErr w:type="gramEnd"/>
      <w:r w:rsidRPr="00A272E0">
        <w:rPr>
          <w:rStyle w:val="TXTOGERAL"/>
          <w:rFonts w:ascii="Tahoma" w:eastAsia="Times New Roman" w:hAnsi="Tahoma" w:cs="Tahoma"/>
          <w:color w:val="auto"/>
          <w:sz w:val="22"/>
          <w:szCs w:val="22"/>
        </w:rPr>
        <w:t xml:space="preserve"> de nove</w:t>
      </w:r>
      <w:r w:rsidRPr="00A272E0">
        <w:rPr>
          <w:rStyle w:val="TXTOGERAL"/>
          <w:rFonts w:ascii="Tahoma" w:eastAsia="Times New Roman" w:hAnsi="Tahoma" w:cs="Tahoma"/>
          <w:color w:val="auto"/>
          <w:sz w:val="22"/>
          <w:szCs w:val="22"/>
        </w:rPr>
        <w:t>m</w:t>
      </w:r>
      <w:r w:rsidRPr="00A272E0">
        <w:rPr>
          <w:rStyle w:val="TXTOGERAL"/>
          <w:rFonts w:ascii="Tahoma" w:eastAsia="Times New Roman" w:hAnsi="Tahoma" w:cs="Tahoma"/>
          <w:color w:val="auto"/>
          <w:sz w:val="22"/>
          <w:szCs w:val="22"/>
        </w:rPr>
        <w:t>bro de 2013.</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Durante o transcurso da sessão, os licitantes terão informações, em tempo real, do valor do menor lance registrado, mantendo-se em sigilo a identificação do oferta</w:t>
      </w:r>
      <w:r w:rsidRPr="00A272E0">
        <w:rPr>
          <w:rStyle w:val="TXTOGERAL"/>
          <w:rFonts w:ascii="Tahoma" w:hAnsi="Tahoma" w:cs="Tahoma"/>
          <w:sz w:val="22"/>
          <w:szCs w:val="22"/>
        </w:rPr>
        <w:t>n</w:t>
      </w:r>
      <w:r w:rsidRPr="00A272E0">
        <w:rPr>
          <w:rStyle w:val="TXTOGERAL"/>
          <w:rFonts w:ascii="Tahoma" w:hAnsi="Tahoma" w:cs="Tahoma"/>
          <w:sz w:val="22"/>
          <w:szCs w:val="22"/>
        </w:rPr>
        <w:t>te.</w:t>
      </w:r>
    </w:p>
    <w:p w:rsidR="004431CA" w:rsidRPr="00A272E0" w:rsidRDefault="004431C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licitantes poderão apresentar lances (descontos) intermediários, assim e</w:t>
      </w:r>
      <w:r w:rsidRPr="00A272E0">
        <w:rPr>
          <w:rStyle w:val="TXTOGERAL"/>
          <w:rFonts w:ascii="Tahoma" w:hAnsi="Tahoma" w:cs="Tahoma"/>
          <w:sz w:val="22"/>
          <w:szCs w:val="22"/>
        </w:rPr>
        <w:t>n</w:t>
      </w:r>
      <w:r w:rsidRPr="00A272E0">
        <w:rPr>
          <w:rStyle w:val="TXTOGERAL"/>
          <w:rFonts w:ascii="Tahoma" w:hAnsi="Tahoma" w:cs="Tahoma"/>
          <w:sz w:val="22"/>
          <w:szCs w:val="22"/>
        </w:rPr>
        <w:t>tendidos como aqueles iguais ou inferiores ao maior desconto já ofertado, mas super</w:t>
      </w:r>
      <w:r w:rsidRPr="00A272E0">
        <w:rPr>
          <w:rStyle w:val="TXTOGERAL"/>
          <w:rFonts w:ascii="Tahoma" w:hAnsi="Tahoma" w:cs="Tahoma"/>
          <w:sz w:val="22"/>
          <w:szCs w:val="22"/>
        </w:rPr>
        <w:t>i</w:t>
      </w:r>
      <w:r w:rsidRPr="00A272E0">
        <w:rPr>
          <w:rStyle w:val="TXTOGERAL"/>
          <w:rFonts w:ascii="Tahoma" w:hAnsi="Tahoma" w:cs="Tahoma"/>
          <w:sz w:val="22"/>
          <w:szCs w:val="22"/>
        </w:rPr>
        <w:t>ores ao último lance (desconto) dado pelo próprio licitante.</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poderá haver desistência dos lances ofertados após a abertura da seção, sujeitando-se a licitante desistente às sanções previstas neste Edital.</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lances apresentados e levados em consideração para efeito de julgamento serão de exclusiva e total responsabilidade do licitante, não lhe cabendo o direito de pleitear qualquer alteração.</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Durante a fase de lances, o Presidente poderá excluir, justificadamente, lance cujo valor seja manifestamente inexequível.</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etapa de lances da sessão pública será encerrada por decisão do Presidente da CPL-RDC que informará, com cinco minutos de antecedência, o horário previsto para o término da fase de lances.</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Decorrido o prazo fixado, o Presidente encerrará a fase de lances.</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Havendo empate entre duas ou mais propostas, o desempate far-se-á na ordem de apresentação da proposta.</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Após a definição da melhor proposta, se a diferença em relação à proposta classificada em segundo lugar for maior ou igual a 10% (dez por cento), a CPL-RDC poderá admitir o reinício da disputa aberta para a definição das demais colocações.</w:t>
      </w:r>
    </w:p>
    <w:p w:rsidR="00991D05" w:rsidRPr="00A272E0" w:rsidRDefault="00991D05"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bookmarkStart w:id="2" w:name="__RefHeading__44069_1175963068"/>
      <w:r w:rsidRPr="00A272E0">
        <w:rPr>
          <w:rStyle w:val="TXTOGERAL"/>
          <w:rFonts w:ascii="Tahoma" w:hAnsi="Tahoma" w:cs="Tahoma"/>
          <w:sz w:val="22"/>
          <w:szCs w:val="22"/>
        </w:rPr>
        <w:t>Após o reinício previsto no Subitem 9.1</w:t>
      </w:r>
      <w:r w:rsidR="00D610E3" w:rsidRPr="00A272E0">
        <w:rPr>
          <w:rStyle w:val="TXTOGERAL"/>
          <w:rFonts w:ascii="Tahoma" w:hAnsi="Tahoma" w:cs="Tahoma"/>
          <w:sz w:val="22"/>
          <w:szCs w:val="22"/>
        </w:rPr>
        <w:t>4</w:t>
      </w:r>
      <w:r w:rsidRPr="00A272E0">
        <w:rPr>
          <w:rStyle w:val="TXTOGERAL"/>
          <w:rFonts w:ascii="Tahoma" w:hAnsi="Tahoma" w:cs="Tahoma"/>
          <w:sz w:val="22"/>
          <w:szCs w:val="22"/>
        </w:rPr>
        <w:t xml:space="preserve"> os licitantes serão co</w:t>
      </w:r>
      <w:r w:rsidRPr="00A272E0">
        <w:rPr>
          <w:rStyle w:val="TXTOGERAL"/>
          <w:rFonts w:ascii="Tahoma" w:hAnsi="Tahoma" w:cs="Tahoma"/>
          <w:sz w:val="22"/>
          <w:szCs w:val="22"/>
        </w:rPr>
        <w:t>n</w:t>
      </w:r>
      <w:r w:rsidRPr="00A272E0">
        <w:rPr>
          <w:rStyle w:val="TXTOGERAL"/>
          <w:rFonts w:ascii="Tahoma" w:hAnsi="Tahoma" w:cs="Tahoma"/>
          <w:sz w:val="22"/>
          <w:szCs w:val="22"/>
        </w:rPr>
        <w:t>vocados a apresentar lances, conforme definido no item 9.</w:t>
      </w:r>
      <w:bookmarkEnd w:id="2"/>
      <w:r w:rsidR="00771BF9" w:rsidRPr="00A272E0">
        <w:rPr>
          <w:rStyle w:val="TXTOGERAL"/>
          <w:rFonts w:ascii="Tahoma" w:hAnsi="Tahoma" w:cs="Tahoma"/>
          <w:sz w:val="22"/>
          <w:szCs w:val="22"/>
        </w:rPr>
        <w:t>6</w:t>
      </w:r>
      <w:r w:rsidRPr="00A272E0">
        <w:rPr>
          <w:rStyle w:val="TXTOGERAL"/>
          <w:rFonts w:ascii="Tahoma" w:hAnsi="Tahoma" w:cs="Tahoma"/>
          <w:sz w:val="22"/>
          <w:szCs w:val="22"/>
        </w:rPr>
        <w:t>;</w:t>
      </w:r>
    </w:p>
    <w:p w:rsidR="00991D05" w:rsidRPr="00A272E0" w:rsidRDefault="00991D05" w:rsidP="00DD4029">
      <w:pPr>
        <w:pStyle w:val="NIVEL03"/>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bookmarkStart w:id="3" w:name="__RefHeading__44071_1175963068"/>
      <w:r w:rsidRPr="00A272E0">
        <w:rPr>
          <w:rStyle w:val="TXTOGERAL"/>
          <w:rFonts w:ascii="Tahoma" w:hAnsi="Tahoma" w:cs="Tahoma"/>
          <w:sz w:val="22"/>
          <w:szCs w:val="22"/>
        </w:rPr>
        <w:t>No caso do Subitem 9.1</w:t>
      </w:r>
      <w:r w:rsidR="00B51CA3" w:rsidRPr="00A272E0">
        <w:rPr>
          <w:rStyle w:val="TXTOGERAL"/>
          <w:rFonts w:ascii="Tahoma" w:hAnsi="Tahoma" w:cs="Tahoma"/>
          <w:sz w:val="22"/>
          <w:szCs w:val="22"/>
        </w:rPr>
        <w:t>4</w:t>
      </w:r>
      <w:r w:rsidRPr="00A272E0">
        <w:rPr>
          <w:rStyle w:val="TXTOGERAL"/>
          <w:rFonts w:ascii="Tahoma" w:hAnsi="Tahoma" w:cs="Tahoma"/>
          <w:sz w:val="22"/>
          <w:szCs w:val="22"/>
        </w:rPr>
        <w:t>, os lances iguais serão classificados conforme a ordem de apresentação.</w:t>
      </w:r>
      <w:bookmarkEnd w:id="3"/>
    </w:p>
    <w:p w:rsidR="00991D05" w:rsidRPr="00A272E0" w:rsidRDefault="00991D05"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bookmarkStart w:id="4" w:name="__RefHeading__44073_1175963068"/>
      <w:r w:rsidRPr="00A272E0">
        <w:rPr>
          <w:rStyle w:val="TXTOGERAL"/>
          <w:rFonts w:ascii="Tahoma" w:hAnsi="Tahoma" w:cs="Tahoma"/>
          <w:sz w:val="22"/>
          <w:szCs w:val="22"/>
        </w:rPr>
        <w:t xml:space="preserve">Encerrada a Etapa de Lances, o sistema verificará as licitantes que terão direito de apresentar novo lance inferior ao considerado inicialmente vencedor, tendo como critério o estabelecido no § 1º do artigo 44 da Lei Complementar </w:t>
      </w:r>
      <w:r w:rsidRPr="00A272E0">
        <w:rPr>
          <w:rStyle w:val="TXTOGERAL"/>
          <w:rFonts w:ascii="Tahoma" w:hAnsi="Tahoma" w:cs="Tahoma"/>
          <w:color w:val="auto"/>
          <w:sz w:val="22"/>
          <w:szCs w:val="22"/>
        </w:rPr>
        <w:t xml:space="preserve">123/2006, que </w:t>
      </w:r>
      <w:r w:rsidRPr="00A272E0">
        <w:rPr>
          <w:rStyle w:val="TXTOGERAL"/>
          <w:rFonts w:ascii="Tahoma" w:hAnsi="Tahoma" w:cs="Tahoma"/>
          <w:sz w:val="22"/>
          <w:szCs w:val="22"/>
        </w:rPr>
        <w:t>cons</w:t>
      </w:r>
      <w:r w:rsidRPr="00A272E0">
        <w:rPr>
          <w:rStyle w:val="TXTOGERAL"/>
          <w:rFonts w:ascii="Tahoma" w:hAnsi="Tahoma" w:cs="Tahoma"/>
          <w:sz w:val="22"/>
          <w:szCs w:val="22"/>
        </w:rPr>
        <w:t>i</w:t>
      </w:r>
      <w:r w:rsidRPr="00A272E0">
        <w:rPr>
          <w:rStyle w:val="TXTOGERAL"/>
          <w:rFonts w:ascii="Tahoma" w:hAnsi="Tahoma" w:cs="Tahoma"/>
          <w:sz w:val="22"/>
          <w:szCs w:val="22"/>
        </w:rPr>
        <w:t xml:space="preserve">dera empatadas as propostas de valores iguais ou superiores até 10% do </w:t>
      </w:r>
      <w:r w:rsidR="00E772F5" w:rsidRPr="00A272E0">
        <w:rPr>
          <w:rStyle w:val="TXTOGERAL"/>
          <w:rFonts w:ascii="Tahoma" w:hAnsi="Tahoma" w:cs="Tahoma"/>
          <w:sz w:val="22"/>
          <w:szCs w:val="22"/>
        </w:rPr>
        <w:t>maior de</w:t>
      </w:r>
      <w:r w:rsidR="00E772F5" w:rsidRPr="00A272E0">
        <w:rPr>
          <w:rStyle w:val="TXTOGERAL"/>
          <w:rFonts w:ascii="Tahoma" w:hAnsi="Tahoma" w:cs="Tahoma"/>
          <w:sz w:val="22"/>
          <w:szCs w:val="22"/>
        </w:rPr>
        <w:t>s</w:t>
      </w:r>
      <w:r w:rsidR="00E772F5" w:rsidRPr="00A272E0">
        <w:rPr>
          <w:rStyle w:val="TXTOGERAL"/>
          <w:rFonts w:ascii="Tahoma" w:hAnsi="Tahoma" w:cs="Tahoma"/>
          <w:sz w:val="22"/>
          <w:szCs w:val="22"/>
        </w:rPr>
        <w:t>conto</w:t>
      </w:r>
      <w:r w:rsidRPr="00A272E0">
        <w:rPr>
          <w:rStyle w:val="TXTOGERAL"/>
          <w:rFonts w:ascii="Tahoma" w:hAnsi="Tahoma" w:cs="Tahoma"/>
          <w:sz w:val="22"/>
          <w:szCs w:val="22"/>
        </w:rPr>
        <w:t>.</w:t>
      </w:r>
      <w:bookmarkEnd w:id="4"/>
    </w:p>
    <w:p w:rsidR="00991D05" w:rsidRPr="00A272E0" w:rsidRDefault="00991D05" w:rsidP="00DD4029">
      <w:pPr>
        <w:pStyle w:val="NIVEL02"/>
        <w:numPr>
          <w:ilvl w:val="2"/>
          <w:numId w:val="2"/>
        </w:numPr>
        <w:tabs>
          <w:tab w:val="left" w:pos="851"/>
        </w:tabs>
        <w:spacing w:before="0" w:after="0" w:line="276" w:lineRule="auto"/>
        <w:ind w:left="709" w:firstLine="0"/>
        <w:contextualSpacing/>
        <w:rPr>
          <w:rFonts w:ascii="Tahoma" w:hAnsi="Tahoma" w:cs="Tahoma"/>
          <w:sz w:val="22"/>
          <w:szCs w:val="22"/>
        </w:rPr>
      </w:pPr>
      <w:bookmarkStart w:id="5" w:name="__RefHeading__44075_1175963068"/>
      <w:r w:rsidRPr="00A272E0">
        <w:rPr>
          <w:rStyle w:val="TXTOGERAL"/>
          <w:rFonts w:ascii="Tahoma" w:hAnsi="Tahoma" w:cs="Tahoma"/>
          <w:sz w:val="22"/>
          <w:szCs w:val="22"/>
        </w:rPr>
        <w:lastRenderedPageBreak/>
        <w:t xml:space="preserve">No caso de </w:t>
      </w:r>
      <w:proofErr w:type="gramStart"/>
      <w:r w:rsidRPr="00A272E0">
        <w:rPr>
          <w:rStyle w:val="TXTOGERAL"/>
          <w:rFonts w:ascii="Tahoma" w:hAnsi="Tahoma" w:cs="Tahoma"/>
          <w:sz w:val="22"/>
          <w:szCs w:val="22"/>
        </w:rPr>
        <w:t>haver ME</w:t>
      </w:r>
      <w:proofErr w:type="gramEnd"/>
      <w:r w:rsidRPr="00A272E0">
        <w:rPr>
          <w:rStyle w:val="TXTOGERAL"/>
          <w:rFonts w:ascii="Tahoma" w:hAnsi="Tahoma" w:cs="Tahoma"/>
          <w:sz w:val="22"/>
          <w:szCs w:val="22"/>
        </w:rPr>
        <w:t xml:space="preserve">(s) ou EPP(s), Lei Complementar 123/2006 c/c art. 38 do Decreto 7.581/2011,  classificada(s) com proposta(s) válida(s) e com valor de até 10% da melhor proposta classificada, o sistema identificará em coluna própria as ME(s) ou EPP(s) participantes, fazendo comparação entre os valores da primeira colocada, caso não seja uma ME ou EPP, e das demais ME ou EPP na ordem de classificação que se encontrar na faixa de 10% acima da proposta de </w:t>
      </w:r>
      <w:r w:rsidR="00E772F5" w:rsidRPr="00A272E0">
        <w:rPr>
          <w:rStyle w:val="TXTOGERAL"/>
          <w:rFonts w:ascii="Tahoma" w:hAnsi="Tahoma" w:cs="Tahoma"/>
          <w:sz w:val="22"/>
          <w:szCs w:val="22"/>
        </w:rPr>
        <w:t>maior desconto</w:t>
      </w:r>
      <w:r w:rsidRPr="00A272E0">
        <w:rPr>
          <w:rStyle w:val="TXTOGERAL"/>
          <w:rFonts w:ascii="Tahoma" w:hAnsi="Tahoma" w:cs="Tahoma"/>
          <w:sz w:val="22"/>
          <w:szCs w:val="22"/>
        </w:rPr>
        <w:t>.</w:t>
      </w:r>
      <w:bookmarkEnd w:id="5"/>
    </w:p>
    <w:p w:rsidR="00991D05" w:rsidRPr="00A272E0" w:rsidRDefault="00991D05" w:rsidP="00DD4029">
      <w:pPr>
        <w:pStyle w:val="NIVEL02"/>
        <w:numPr>
          <w:ilvl w:val="2"/>
          <w:numId w:val="2"/>
        </w:numPr>
        <w:tabs>
          <w:tab w:val="left" w:pos="851"/>
        </w:tabs>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itens classificados nas características anteriores serão seleci</w:t>
      </w:r>
      <w:r w:rsidRPr="00A272E0">
        <w:rPr>
          <w:rStyle w:val="TXTOGERAL"/>
          <w:rFonts w:ascii="Tahoma" w:hAnsi="Tahoma" w:cs="Tahoma"/>
          <w:sz w:val="22"/>
          <w:szCs w:val="22"/>
        </w:rPr>
        <w:t>o</w:t>
      </w:r>
      <w:r w:rsidRPr="00A272E0">
        <w:rPr>
          <w:rStyle w:val="TXTOGERAL"/>
          <w:rFonts w:ascii="Tahoma" w:hAnsi="Tahoma" w:cs="Tahoma"/>
          <w:sz w:val="22"/>
          <w:szCs w:val="22"/>
        </w:rPr>
        <w:t xml:space="preserve">nados automaticamente pelo Sistema e as licitantes classificadas em segundo lugar serão convocadas a apresentar sua última oferta no prazo de </w:t>
      </w:r>
      <w:proofErr w:type="gramStart"/>
      <w:r w:rsidRPr="00A272E0">
        <w:rPr>
          <w:rStyle w:val="TXTOGERAL"/>
          <w:rFonts w:ascii="Tahoma" w:hAnsi="Tahoma" w:cs="Tahoma"/>
          <w:sz w:val="22"/>
          <w:szCs w:val="22"/>
        </w:rPr>
        <w:t>5</w:t>
      </w:r>
      <w:proofErr w:type="gramEnd"/>
      <w:r w:rsidRPr="00A272E0">
        <w:rPr>
          <w:rStyle w:val="TXTOGERAL"/>
          <w:rFonts w:ascii="Tahoma" w:hAnsi="Tahoma" w:cs="Tahoma"/>
          <w:sz w:val="22"/>
          <w:szCs w:val="22"/>
        </w:rPr>
        <w:t xml:space="preserve"> (cinco) minutos sob pena de decair do direito concedido.</w:t>
      </w:r>
    </w:p>
    <w:p w:rsidR="00991D05" w:rsidRPr="00A272E0" w:rsidRDefault="00991D05" w:rsidP="00DD4029">
      <w:pPr>
        <w:pStyle w:val="NIVEL02"/>
        <w:numPr>
          <w:ilvl w:val="2"/>
          <w:numId w:val="2"/>
        </w:numPr>
        <w:tabs>
          <w:tab w:val="left" w:pos="851"/>
        </w:tabs>
        <w:spacing w:before="0" w:after="0" w:line="276" w:lineRule="auto"/>
        <w:ind w:left="709" w:firstLine="0"/>
        <w:contextualSpacing/>
        <w:rPr>
          <w:rFonts w:ascii="Tahoma" w:hAnsi="Tahoma" w:cs="Tahoma"/>
          <w:sz w:val="22"/>
          <w:szCs w:val="22"/>
        </w:rPr>
      </w:pPr>
      <w:r w:rsidRPr="00A272E0">
        <w:rPr>
          <w:rStyle w:val="TXTOGERAL"/>
          <w:rFonts w:ascii="Tahoma" w:hAnsi="Tahoma" w:cs="Tahoma"/>
          <w:sz w:val="22"/>
          <w:szCs w:val="22"/>
        </w:rPr>
        <w:t>Não havendo manifestação da licitante classificada em segundo lugar, o Sistema convocará as demais ME ou EPP participantes na mesma co</w:t>
      </w:r>
      <w:r w:rsidRPr="00A272E0">
        <w:rPr>
          <w:rStyle w:val="TXTOGERAL"/>
          <w:rFonts w:ascii="Tahoma" w:hAnsi="Tahoma" w:cs="Tahoma"/>
          <w:sz w:val="22"/>
          <w:szCs w:val="22"/>
        </w:rPr>
        <w:t>n</w:t>
      </w:r>
      <w:r w:rsidRPr="00A272E0">
        <w:rPr>
          <w:rStyle w:val="TXTOGERAL"/>
          <w:rFonts w:ascii="Tahoma" w:hAnsi="Tahoma" w:cs="Tahoma"/>
          <w:sz w:val="22"/>
          <w:szCs w:val="22"/>
        </w:rPr>
        <w:t>dição, na ordem de classificação.</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As licitantes que não se manifestaram como ME ou EPP no momento do envio da proposta terão o tratamento igual às demais licitantes, conforme definido no item </w:t>
      </w:r>
      <w:proofErr w:type="gramStart"/>
      <w:r w:rsidRPr="00A272E0">
        <w:rPr>
          <w:rStyle w:val="TXTOGERAL"/>
          <w:rFonts w:ascii="Tahoma" w:hAnsi="Tahoma" w:cs="Tahoma"/>
          <w:sz w:val="22"/>
          <w:szCs w:val="22"/>
        </w:rPr>
        <w:t>6</w:t>
      </w:r>
      <w:proofErr w:type="gramEnd"/>
      <w:r w:rsidRPr="00A272E0">
        <w:rPr>
          <w:rStyle w:val="TXTOGERAL"/>
          <w:rFonts w:ascii="Tahoma" w:hAnsi="Tahoma" w:cs="Tahoma"/>
          <w:sz w:val="22"/>
          <w:szCs w:val="22"/>
        </w:rPr>
        <w:t xml:space="preserve"> deste Edital, não cabendo o direito de recursos posteriores.</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licitante melhor classificada será convocada para reelaborar e apresentar à Administração pública, por meio eletrônico, as planilhas com indicação dos quantitat</w:t>
      </w:r>
      <w:r w:rsidRPr="00A272E0">
        <w:rPr>
          <w:rStyle w:val="TXTOGERAL"/>
          <w:rFonts w:ascii="Tahoma" w:hAnsi="Tahoma" w:cs="Tahoma"/>
          <w:sz w:val="22"/>
          <w:szCs w:val="22"/>
        </w:rPr>
        <w:t>i</w:t>
      </w:r>
      <w:r w:rsidRPr="00A272E0">
        <w:rPr>
          <w:rStyle w:val="TXTOGERAL"/>
          <w:rFonts w:ascii="Tahoma" w:hAnsi="Tahoma" w:cs="Tahoma"/>
          <w:sz w:val="22"/>
          <w:szCs w:val="22"/>
        </w:rPr>
        <w:t xml:space="preserve">vos e dos custos unitários, bem como do detalhamento das Bonificações e Despesas Indiretas (BDI) e dos Encargos Sociais (ES), com os respectivos valores adequados ao lance vencedor, no prazo de </w:t>
      </w:r>
      <w:proofErr w:type="gramStart"/>
      <w:r w:rsidRPr="00A272E0">
        <w:rPr>
          <w:rStyle w:val="TXTOGERAL"/>
          <w:rFonts w:ascii="Tahoma" w:hAnsi="Tahoma" w:cs="Tahoma"/>
          <w:sz w:val="22"/>
          <w:szCs w:val="22"/>
        </w:rPr>
        <w:t>4</w:t>
      </w:r>
      <w:proofErr w:type="gramEnd"/>
      <w:r w:rsidRPr="00A272E0">
        <w:rPr>
          <w:rStyle w:val="TXTOGERAL"/>
          <w:rFonts w:ascii="Tahoma" w:hAnsi="Tahoma" w:cs="Tahoma"/>
          <w:sz w:val="22"/>
          <w:szCs w:val="22"/>
        </w:rPr>
        <w:t xml:space="preserve"> (quatro) horas, e posteriormente, na data marcada para a retomada da sessão, a DOCUMENTAÇÃO DE HABILITAÇÃO.</w:t>
      </w:r>
    </w:p>
    <w:p w:rsidR="00A671F8" w:rsidRPr="00A272E0" w:rsidRDefault="00A671F8" w:rsidP="00A671F8">
      <w:pPr>
        <w:pStyle w:val="NIVEL02"/>
        <w:widowControl/>
        <w:numPr>
          <w:ilvl w:val="0"/>
          <w:numId w:val="0"/>
        </w:numPr>
        <w:spacing w:before="0" w:after="0" w:line="276" w:lineRule="auto"/>
        <w:contextualSpacing/>
        <w:rPr>
          <w:rFonts w:ascii="Tahoma" w:hAnsi="Tahoma" w:cs="Tahoma"/>
          <w:sz w:val="22"/>
          <w:szCs w:val="22"/>
        </w:rPr>
      </w:pPr>
    </w:p>
    <w:p w:rsidR="00EE604A" w:rsidRPr="00A272E0" w:rsidRDefault="00991D05" w:rsidP="00EE604A">
      <w:pPr>
        <w:pStyle w:val="NIVEL02"/>
        <w:widowControl/>
        <w:numPr>
          <w:ilvl w:val="0"/>
          <w:numId w:val="2"/>
        </w:numPr>
        <w:rPr>
          <w:rFonts w:ascii="Tahoma" w:hAnsi="Tahoma" w:cs="Tahoma"/>
          <w:sz w:val="22"/>
          <w:szCs w:val="22"/>
        </w:rPr>
      </w:pPr>
      <w:r w:rsidRPr="00A272E0">
        <w:rPr>
          <w:rFonts w:ascii="Tahoma" w:hAnsi="Tahoma" w:cs="Tahoma"/>
          <w:b/>
          <w:sz w:val="22"/>
          <w:szCs w:val="22"/>
        </w:rPr>
        <w:t xml:space="preserve"> DA ACEITABILIDADE DA PROPOSTA</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Presidente anunciará o lance vencedor imediatamente após o encerramento da Etapa de Lances da sessão pública ou, quando for o caso, após a negociação e d</w:t>
      </w:r>
      <w:r w:rsidRPr="00A272E0">
        <w:rPr>
          <w:rStyle w:val="TXTOGERAL"/>
          <w:rFonts w:ascii="Tahoma" w:hAnsi="Tahoma" w:cs="Tahoma"/>
          <w:sz w:val="22"/>
          <w:szCs w:val="22"/>
        </w:rPr>
        <w:t>e</w:t>
      </w:r>
      <w:r w:rsidRPr="00A272E0">
        <w:rPr>
          <w:rStyle w:val="TXTOGERAL"/>
          <w:rFonts w:ascii="Tahoma" w:hAnsi="Tahoma" w:cs="Tahoma"/>
          <w:sz w:val="22"/>
          <w:szCs w:val="22"/>
        </w:rPr>
        <w:t xml:space="preserve">cisão acerca da aceitação do lance de </w:t>
      </w:r>
      <w:r w:rsidR="00F0023E" w:rsidRPr="00A272E0">
        <w:rPr>
          <w:rStyle w:val="TXTOGERAL"/>
          <w:rFonts w:ascii="Tahoma" w:hAnsi="Tahoma" w:cs="Tahoma"/>
          <w:sz w:val="22"/>
          <w:szCs w:val="22"/>
        </w:rPr>
        <w:t>maior desconto</w:t>
      </w:r>
      <w:r w:rsidRPr="00A272E0">
        <w:rPr>
          <w:rStyle w:val="TXTOGERAL"/>
          <w:rFonts w:ascii="Tahoma" w:hAnsi="Tahoma" w:cs="Tahoma"/>
          <w:sz w:val="22"/>
          <w:szCs w:val="22"/>
        </w:rPr>
        <w:t>.</w:t>
      </w:r>
    </w:p>
    <w:p w:rsidR="00991D05" w:rsidRPr="00A272E0" w:rsidRDefault="00991D0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Será vencedora a empresa que atender ao edital e ofertar o </w:t>
      </w:r>
      <w:r w:rsidR="00E772F5" w:rsidRPr="00A272E0">
        <w:rPr>
          <w:rStyle w:val="TXTOGERAL"/>
          <w:rFonts w:ascii="Tahoma" w:hAnsi="Tahoma" w:cs="Tahoma"/>
          <w:sz w:val="22"/>
          <w:szCs w:val="22"/>
        </w:rPr>
        <w:t>MAIOR DESCONTO</w:t>
      </w:r>
      <w:r w:rsidR="00EE39DA" w:rsidRPr="00A272E0">
        <w:rPr>
          <w:rStyle w:val="TXTOGERAL"/>
          <w:rFonts w:ascii="Tahoma" w:hAnsi="Tahoma" w:cs="Tahoma"/>
          <w:sz w:val="22"/>
          <w:szCs w:val="22"/>
        </w:rPr>
        <w:t xml:space="preserve"> para a execução dos serviços sob o regime de empreitada por global.</w:t>
      </w:r>
    </w:p>
    <w:p w:rsidR="00EE39DA" w:rsidRPr="00A272E0" w:rsidRDefault="00EE39DA"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proposta de preços do licitante classificado provisoriamente em primeiro l</w:t>
      </w:r>
      <w:r w:rsidRPr="00A272E0">
        <w:rPr>
          <w:rStyle w:val="TXTOGERAL"/>
          <w:rFonts w:ascii="Tahoma" w:hAnsi="Tahoma" w:cs="Tahoma"/>
          <w:sz w:val="22"/>
          <w:szCs w:val="22"/>
        </w:rPr>
        <w:t>u</w:t>
      </w:r>
      <w:r w:rsidRPr="00A272E0">
        <w:rPr>
          <w:rStyle w:val="TXTOGERAL"/>
          <w:rFonts w:ascii="Tahoma" w:hAnsi="Tahoma" w:cs="Tahoma"/>
          <w:sz w:val="22"/>
          <w:szCs w:val="22"/>
        </w:rPr>
        <w:t xml:space="preserve">gar, contendo as especificações detalhadas do objeto ofertado </w:t>
      </w:r>
      <w:r w:rsidR="00940A01" w:rsidRPr="00A272E0">
        <w:rPr>
          <w:rStyle w:val="TXTOGERAL"/>
          <w:rFonts w:ascii="Tahoma" w:hAnsi="Tahoma" w:cs="Tahoma"/>
          <w:sz w:val="22"/>
          <w:szCs w:val="22"/>
        </w:rPr>
        <w:t>deverá ser formulada com base no ANEXO I – PROJETO BÁSICO/EXECUTIVO</w:t>
      </w:r>
      <w:r w:rsidRPr="00A272E0">
        <w:rPr>
          <w:rStyle w:val="TXTOGERAL"/>
          <w:rFonts w:ascii="Tahoma" w:hAnsi="Tahoma" w:cs="Tahoma"/>
          <w:sz w:val="22"/>
          <w:szCs w:val="22"/>
        </w:rPr>
        <w:t xml:space="preserve"> deste Edital ou documento correspondente, após o encerramento da Etapa de Lances e enviada por meio do si</w:t>
      </w:r>
      <w:r w:rsidRPr="00A272E0">
        <w:rPr>
          <w:rStyle w:val="TXTOGERAL"/>
          <w:rFonts w:ascii="Tahoma" w:hAnsi="Tahoma" w:cs="Tahoma"/>
          <w:sz w:val="22"/>
          <w:szCs w:val="22"/>
        </w:rPr>
        <w:t>s</w:t>
      </w:r>
      <w:r w:rsidRPr="00A272E0">
        <w:rPr>
          <w:rStyle w:val="TXTOGERAL"/>
          <w:rFonts w:ascii="Tahoma" w:hAnsi="Tahoma" w:cs="Tahoma"/>
          <w:sz w:val="22"/>
          <w:szCs w:val="22"/>
        </w:rPr>
        <w:t xml:space="preserve">tema </w:t>
      </w:r>
      <w:hyperlink r:id="rId20" w:history="1">
        <w:r w:rsidRPr="00A272E0">
          <w:rPr>
            <w:rStyle w:val="TXTOGERAL"/>
            <w:rFonts w:ascii="Tahoma" w:hAnsi="Tahoma" w:cs="Tahoma"/>
            <w:sz w:val="22"/>
            <w:szCs w:val="22"/>
          </w:rPr>
          <w:t>http://www.comprasgovernamentais.gov.br</w:t>
        </w:r>
      </w:hyperlink>
      <w:r w:rsidRPr="00A272E0">
        <w:rPr>
          <w:rStyle w:val="TXTOGERAL"/>
          <w:rFonts w:ascii="Tahoma" w:hAnsi="Tahoma" w:cs="Tahoma"/>
          <w:sz w:val="22"/>
          <w:szCs w:val="22"/>
        </w:rPr>
        <w:t xml:space="preserve"> – opção “enviar anexo”, no prazo de até </w:t>
      </w:r>
      <w:proofErr w:type="gramStart"/>
      <w:r w:rsidRPr="00A272E0">
        <w:rPr>
          <w:rStyle w:val="TXTOGERAL"/>
          <w:rFonts w:ascii="Tahoma" w:hAnsi="Tahoma" w:cs="Tahoma"/>
          <w:sz w:val="22"/>
          <w:szCs w:val="22"/>
        </w:rPr>
        <w:t>4</w:t>
      </w:r>
      <w:proofErr w:type="gramEnd"/>
      <w:r w:rsidRPr="00A272E0">
        <w:rPr>
          <w:rStyle w:val="TXTOGERAL"/>
          <w:rFonts w:ascii="Tahoma" w:hAnsi="Tahoma" w:cs="Tahoma"/>
          <w:sz w:val="22"/>
          <w:szCs w:val="22"/>
        </w:rPr>
        <w:t xml:space="preserve"> (quatro) horas após convocação do presidente e em conformidade com o melhor lance ofertado, com posterior </w:t>
      </w:r>
      <w:r w:rsidR="00087335" w:rsidRPr="00A272E0">
        <w:rPr>
          <w:rStyle w:val="TXTOGERAL"/>
          <w:rFonts w:ascii="Tahoma" w:hAnsi="Tahoma" w:cs="Tahoma"/>
          <w:sz w:val="22"/>
          <w:szCs w:val="22"/>
        </w:rPr>
        <w:t>apresentação</w:t>
      </w:r>
      <w:r w:rsidRPr="00A272E0">
        <w:rPr>
          <w:rStyle w:val="TXTOGERAL"/>
          <w:rFonts w:ascii="Tahoma" w:hAnsi="Tahoma" w:cs="Tahoma"/>
          <w:sz w:val="22"/>
          <w:szCs w:val="22"/>
        </w:rPr>
        <w:t xml:space="preserve"> da documentação original,</w:t>
      </w:r>
      <w:r w:rsidRPr="00A272E0">
        <w:rPr>
          <w:rStyle w:val="TXTOGERAL"/>
          <w:rFonts w:ascii="Tahoma" w:hAnsi="Tahoma" w:cs="Tahoma"/>
          <w:b/>
          <w:bCs/>
          <w:sz w:val="22"/>
          <w:szCs w:val="22"/>
        </w:rPr>
        <w:t xml:space="preserve"> no prazo m</w:t>
      </w:r>
      <w:r w:rsidRPr="00A272E0">
        <w:rPr>
          <w:rStyle w:val="TXTOGERAL"/>
          <w:rFonts w:ascii="Tahoma" w:hAnsi="Tahoma" w:cs="Tahoma"/>
          <w:b/>
          <w:bCs/>
          <w:sz w:val="22"/>
          <w:szCs w:val="22"/>
        </w:rPr>
        <w:t>á</w:t>
      </w:r>
      <w:r w:rsidRPr="00A272E0">
        <w:rPr>
          <w:rStyle w:val="TXTOGERAL"/>
          <w:rFonts w:ascii="Tahoma" w:hAnsi="Tahoma" w:cs="Tahoma"/>
          <w:b/>
          <w:bCs/>
          <w:sz w:val="22"/>
          <w:szCs w:val="22"/>
        </w:rPr>
        <w:t xml:space="preserve">ximo de 3 (três) dias úteis, contados a partir </w:t>
      </w:r>
      <w:r w:rsidR="00EB59E9" w:rsidRPr="00A272E0">
        <w:rPr>
          <w:rStyle w:val="TXTOGERAL"/>
          <w:rFonts w:ascii="Tahoma" w:hAnsi="Tahoma" w:cs="Tahoma"/>
          <w:b/>
          <w:bCs/>
          <w:sz w:val="22"/>
          <w:szCs w:val="22"/>
        </w:rPr>
        <w:t xml:space="preserve">de encerrado o prazo para o encaminhamento via anexo do </w:t>
      </w:r>
      <w:proofErr w:type="spellStart"/>
      <w:r w:rsidR="00EB59E9" w:rsidRPr="00A272E0">
        <w:rPr>
          <w:rStyle w:val="TXTOGERAL"/>
          <w:rFonts w:ascii="Tahoma" w:hAnsi="Tahoma" w:cs="Tahoma"/>
          <w:b/>
          <w:bCs/>
          <w:sz w:val="22"/>
          <w:szCs w:val="22"/>
        </w:rPr>
        <w:t>comprasnet</w:t>
      </w:r>
      <w:proofErr w:type="spellEnd"/>
      <w:r w:rsidR="00EB59E9" w:rsidRPr="00A272E0">
        <w:rPr>
          <w:rStyle w:val="TXTOGERAL"/>
          <w:rFonts w:ascii="Tahoma" w:hAnsi="Tahoma" w:cs="Tahoma"/>
          <w:b/>
          <w:bCs/>
          <w:sz w:val="22"/>
          <w:szCs w:val="22"/>
        </w:rPr>
        <w:t xml:space="preserve">, </w:t>
      </w:r>
      <w:r w:rsidR="00EB59E9" w:rsidRPr="00A272E0">
        <w:rPr>
          <w:rStyle w:val="TXTOGERAL"/>
          <w:rFonts w:ascii="Tahoma" w:hAnsi="Tahoma" w:cs="Tahoma"/>
          <w:bCs/>
          <w:sz w:val="22"/>
          <w:szCs w:val="22"/>
        </w:rPr>
        <w:t xml:space="preserve"> na Reitoria – PROAD, localizada na Av. Assis Chateaubriand, nº 1.658, Setor Oeste, CEP: 74.130-012, Goiânia - GO</w:t>
      </w:r>
      <w:r w:rsidRPr="00A272E0">
        <w:rPr>
          <w:rStyle w:val="TXTOGERAL"/>
          <w:rFonts w:ascii="Tahoma" w:hAnsi="Tahoma" w:cs="Tahoma"/>
          <w:sz w:val="22"/>
          <w:szCs w:val="22"/>
        </w:rPr>
        <w:t>. Dev</w:t>
      </w:r>
      <w:r w:rsidRPr="00A272E0">
        <w:rPr>
          <w:rStyle w:val="TXTOGERAL"/>
          <w:rFonts w:ascii="Tahoma" w:hAnsi="Tahoma" w:cs="Tahoma"/>
          <w:sz w:val="22"/>
          <w:szCs w:val="22"/>
        </w:rPr>
        <w:t>e</w:t>
      </w:r>
      <w:r w:rsidRPr="00A272E0">
        <w:rPr>
          <w:rStyle w:val="TXTOGERAL"/>
          <w:rFonts w:ascii="Tahoma" w:hAnsi="Tahoma" w:cs="Tahoma"/>
          <w:sz w:val="22"/>
          <w:szCs w:val="22"/>
        </w:rPr>
        <w:t>rão constar no rol de documentos desta PROPOSTA os seguintes:</w:t>
      </w:r>
    </w:p>
    <w:p w:rsidR="00A272E0" w:rsidRPr="00A272E0" w:rsidRDefault="00A272E0" w:rsidP="00A272E0">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EE39DA" w:rsidRPr="003471FB" w:rsidRDefault="00EE39DA" w:rsidP="003471FB">
      <w:pPr>
        <w:pStyle w:val="NIVEL02"/>
        <w:widowControl/>
        <w:numPr>
          <w:ilvl w:val="2"/>
          <w:numId w:val="2"/>
        </w:numPr>
        <w:spacing w:before="0" w:after="0" w:line="276" w:lineRule="auto"/>
        <w:ind w:left="709" w:firstLine="0"/>
        <w:contextualSpacing/>
        <w:rPr>
          <w:rStyle w:val="TXTOGERAL"/>
          <w:rFonts w:ascii="Tahoma" w:eastAsia="Times New Roman" w:hAnsi="Tahoma" w:cs="Tahoma"/>
          <w:b/>
          <w:color w:val="auto"/>
          <w:sz w:val="22"/>
          <w:szCs w:val="22"/>
        </w:rPr>
      </w:pPr>
      <w:r w:rsidRPr="00A272E0">
        <w:rPr>
          <w:rStyle w:val="TXTOGERAL"/>
          <w:rFonts w:ascii="Tahoma" w:hAnsi="Tahoma" w:cs="Tahoma"/>
          <w:b/>
          <w:sz w:val="22"/>
          <w:szCs w:val="22"/>
        </w:rPr>
        <w:lastRenderedPageBreak/>
        <w:t>DA CARTA PROPOSTA</w:t>
      </w:r>
      <w:r w:rsidR="009D1AB6" w:rsidRPr="009D1AB6">
        <w:rPr>
          <w:rStyle w:val="TXTOGERAL"/>
          <w:rFonts w:ascii="Tahoma" w:hAnsi="Tahoma" w:cs="Tahoma"/>
          <w:b/>
          <w:sz w:val="22"/>
          <w:szCs w:val="22"/>
        </w:rPr>
        <w:t xml:space="preserve"> </w:t>
      </w:r>
      <w:r w:rsidR="009D1AB6">
        <w:rPr>
          <w:rStyle w:val="TXTOGERAL"/>
          <w:rFonts w:ascii="Tahoma" w:hAnsi="Tahoma" w:cs="Tahoma"/>
          <w:b/>
          <w:sz w:val="22"/>
          <w:szCs w:val="22"/>
        </w:rPr>
        <w:t>DA LICITANTE MELHOR CLASSIF</w:t>
      </w:r>
      <w:r w:rsidR="009D1AB6">
        <w:rPr>
          <w:rStyle w:val="TXTOGERAL"/>
          <w:rFonts w:ascii="Tahoma" w:hAnsi="Tahoma" w:cs="Tahoma"/>
          <w:b/>
          <w:sz w:val="22"/>
          <w:szCs w:val="22"/>
        </w:rPr>
        <w:t>I</w:t>
      </w:r>
      <w:r w:rsidR="009D1AB6">
        <w:rPr>
          <w:rStyle w:val="TXTOGERAL"/>
          <w:rFonts w:ascii="Tahoma" w:hAnsi="Tahoma" w:cs="Tahoma"/>
          <w:b/>
          <w:sz w:val="22"/>
          <w:szCs w:val="22"/>
        </w:rPr>
        <w:t>CADA</w:t>
      </w:r>
    </w:p>
    <w:p w:rsidR="00E22A63" w:rsidRPr="00A272E0" w:rsidRDefault="00E22A63" w:rsidP="00E22A63">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color w:val="auto"/>
          <w:sz w:val="22"/>
          <w:szCs w:val="22"/>
        </w:rPr>
        <w:t>A carta de proposta deverá ser emitida, para cada item</w:t>
      </w:r>
      <w:r w:rsidR="00457AC2" w:rsidRPr="00A272E0">
        <w:rPr>
          <w:rStyle w:val="TXTOGERAL"/>
          <w:rFonts w:ascii="Tahoma" w:hAnsi="Tahoma" w:cs="Tahoma"/>
          <w:color w:val="auto"/>
          <w:sz w:val="22"/>
          <w:szCs w:val="22"/>
        </w:rPr>
        <w:t xml:space="preserve"> e subitem da planilha de composição de custos unitários</w:t>
      </w:r>
      <w:r w:rsidRPr="00A272E0">
        <w:rPr>
          <w:rStyle w:val="TXTOGERAL"/>
          <w:rFonts w:ascii="Tahoma" w:hAnsi="Tahoma" w:cs="Tahoma"/>
          <w:color w:val="auto"/>
          <w:sz w:val="22"/>
          <w:szCs w:val="22"/>
        </w:rPr>
        <w:t>,</w:t>
      </w:r>
      <w:r w:rsidR="00457AC2" w:rsidRPr="00A272E0">
        <w:rPr>
          <w:rStyle w:val="TXTOGERAL"/>
          <w:rFonts w:ascii="Tahoma" w:hAnsi="Tahoma" w:cs="Tahoma"/>
          <w:color w:val="auto"/>
          <w:sz w:val="22"/>
          <w:szCs w:val="22"/>
        </w:rPr>
        <w:t xml:space="preserve"> constante do anexo do Projeto Básico/Executivo,</w:t>
      </w:r>
      <w:r w:rsidRPr="00A272E0">
        <w:rPr>
          <w:rStyle w:val="TXTOGERAL"/>
          <w:rFonts w:ascii="Tahoma" w:hAnsi="Tahoma" w:cs="Tahoma"/>
          <w:color w:val="auto"/>
          <w:sz w:val="22"/>
          <w:szCs w:val="22"/>
        </w:rPr>
        <w:t xml:space="preserve"> por computador ou datilografada, redigida em língua port</w:t>
      </w:r>
      <w:r w:rsidRPr="00A272E0">
        <w:rPr>
          <w:rStyle w:val="TXTOGERAL"/>
          <w:rFonts w:ascii="Tahoma" w:hAnsi="Tahoma" w:cs="Tahoma"/>
          <w:color w:val="auto"/>
          <w:sz w:val="22"/>
          <w:szCs w:val="22"/>
        </w:rPr>
        <w:t>u</w:t>
      </w:r>
      <w:r w:rsidRPr="00A272E0">
        <w:rPr>
          <w:rStyle w:val="TXTOGERAL"/>
          <w:rFonts w:ascii="Tahoma" w:hAnsi="Tahoma" w:cs="Tahoma"/>
          <w:color w:val="auto"/>
          <w:sz w:val="22"/>
          <w:szCs w:val="22"/>
        </w:rPr>
        <w:t xml:space="preserve">guesa, com clareza, sem entrelinhas, rasuras, acréscimos, contendo o </w:t>
      </w:r>
      <w:r w:rsidRPr="00A272E0">
        <w:rPr>
          <w:rStyle w:val="TXTOGERAL"/>
          <w:rFonts w:ascii="Tahoma" w:hAnsi="Tahoma" w:cs="Tahoma"/>
          <w:b/>
          <w:color w:val="auto"/>
          <w:sz w:val="22"/>
          <w:szCs w:val="22"/>
        </w:rPr>
        <w:t>DE</w:t>
      </w:r>
      <w:r w:rsidRPr="00A272E0">
        <w:rPr>
          <w:rStyle w:val="TXTOGERAL"/>
          <w:rFonts w:ascii="Tahoma" w:hAnsi="Tahoma" w:cs="Tahoma"/>
          <w:b/>
          <w:color w:val="auto"/>
          <w:sz w:val="22"/>
          <w:szCs w:val="22"/>
        </w:rPr>
        <w:t>S</w:t>
      </w:r>
      <w:r w:rsidRPr="00A272E0">
        <w:rPr>
          <w:rStyle w:val="TXTOGERAL"/>
          <w:rFonts w:ascii="Tahoma" w:hAnsi="Tahoma" w:cs="Tahoma"/>
          <w:b/>
          <w:color w:val="auto"/>
          <w:sz w:val="22"/>
          <w:szCs w:val="22"/>
        </w:rPr>
        <w:t xml:space="preserve">CONTO OFERTADO EM PERCENTUAL COM </w:t>
      </w:r>
      <w:r w:rsidR="00794194" w:rsidRPr="00A272E0">
        <w:rPr>
          <w:rStyle w:val="TXTOGERAL"/>
          <w:rFonts w:ascii="Tahoma" w:hAnsi="Tahoma" w:cs="Tahoma"/>
          <w:b/>
          <w:color w:val="auto"/>
          <w:sz w:val="22"/>
          <w:szCs w:val="22"/>
        </w:rPr>
        <w:t xml:space="preserve">NO MÁXIMO </w:t>
      </w:r>
      <w:r w:rsidR="002D4499" w:rsidRPr="00A272E0">
        <w:rPr>
          <w:rStyle w:val="TXTOGERAL"/>
          <w:rFonts w:ascii="Tahoma" w:hAnsi="Tahoma" w:cs="Tahoma"/>
          <w:b/>
          <w:color w:val="auto"/>
          <w:sz w:val="22"/>
          <w:szCs w:val="22"/>
        </w:rPr>
        <w:t>DUAS</w:t>
      </w:r>
      <w:r w:rsidRPr="00A272E0">
        <w:rPr>
          <w:rStyle w:val="TXTOGERAL"/>
          <w:rFonts w:ascii="Tahoma" w:hAnsi="Tahoma" w:cs="Tahoma"/>
          <w:b/>
          <w:color w:val="auto"/>
          <w:sz w:val="22"/>
          <w:szCs w:val="22"/>
        </w:rPr>
        <w:t xml:space="preserve"> CASA</w:t>
      </w:r>
      <w:r w:rsidR="002D4499" w:rsidRPr="00A272E0">
        <w:rPr>
          <w:rStyle w:val="TXTOGERAL"/>
          <w:rFonts w:ascii="Tahoma" w:hAnsi="Tahoma" w:cs="Tahoma"/>
          <w:b/>
          <w:color w:val="auto"/>
          <w:sz w:val="22"/>
          <w:szCs w:val="22"/>
        </w:rPr>
        <w:t>S</w:t>
      </w:r>
      <w:r w:rsidRPr="00A272E0">
        <w:rPr>
          <w:rStyle w:val="TXTOGERAL"/>
          <w:rFonts w:ascii="Tahoma" w:hAnsi="Tahoma" w:cs="Tahoma"/>
          <w:b/>
          <w:color w:val="auto"/>
          <w:sz w:val="22"/>
          <w:szCs w:val="22"/>
        </w:rPr>
        <w:t xml:space="preserve"> DECIMA</w:t>
      </w:r>
      <w:r w:rsidR="002D4499" w:rsidRPr="00A272E0">
        <w:rPr>
          <w:rStyle w:val="TXTOGERAL"/>
          <w:rFonts w:ascii="Tahoma" w:hAnsi="Tahoma" w:cs="Tahoma"/>
          <w:b/>
          <w:color w:val="auto"/>
          <w:sz w:val="22"/>
          <w:szCs w:val="22"/>
        </w:rPr>
        <w:t>IS</w:t>
      </w:r>
      <w:r w:rsidRPr="00A272E0">
        <w:rPr>
          <w:rStyle w:val="TXTOGERAL"/>
          <w:rFonts w:ascii="Tahoma" w:hAnsi="Tahoma" w:cs="Tahoma"/>
          <w:color w:val="auto"/>
          <w:sz w:val="22"/>
          <w:szCs w:val="22"/>
        </w:rPr>
        <w:t xml:space="preserve"> e o </w:t>
      </w:r>
      <w:r w:rsidRPr="00A272E0">
        <w:rPr>
          <w:rStyle w:val="TXTOGERAL"/>
          <w:rFonts w:ascii="Tahoma" w:hAnsi="Tahoma" w:cs="Tahoma"/>
          <w:b/>
          <w:color w:val="auto"/>
          <w:sz w:val="22"/>
          <w:szCs w:val="22"/>
        </w:rPr>
        <w:t xml:space="preserve">VALOR GLOBAL RESULTANTE COM </w:t>
      </w:r>
      <w:r w:rsidR="002D4499" w:rsidRPr="00A272E0">
        <w:rPr>
          <w:rStyle w:val="TXTOGERAL"/>
          <w:rFonts w:ascii="Tahoma" w:hAnsi="Tahoma" w:cs="Tahoma"/>
          <w:b/>
          <w:color w:val="auto"/>
          <w:sz w:val="22"/>
          <w:szCs w:val="22"/>
        </w:rPr>
        <w:t>SOMENTE</w:t>
      </w:r>
      <w:r w:rsidRPr="00A272E0">
        <w:rPr>
          <w:rStyle w:val="TXTOGERAL"/>
          <w:rFonts w:ascii="Tahoma" w:hAnsi="Tahoma" w:cs="Tahoma"/>
          <w:b/>
          <w:color w:val="auto"/>
          <w:sz w:val="22"/>
          <w:szCs w:val="22"/>
        </w:rPr>
        <w:t xml:space="preserve"> DUAS C</w:t>
      </w:r>
      <w:r w:rsidRPr="00A272E0">
        <w:rPr>
          <w:rStyle w:val="TXTOGERAL"/>
          <w:rFonts w:ascii="Tahoma" w:hAnsi="Tahoma" w:cs="Tahoma"/>
          <w:b/>
          <w:color w:val="auto"/>
          <w:sz w:val="22"/>
          <w:szCs w:val="22"/>
        </w:rPr>
        <w:t>A</w:t>
      </w:r>
      <w:r w:rsidRPr="00A272E0">
        <w:rPr>
          <w:rStyle w:val="TXTOGERAL"/>
          <w:rFonts w:ascii="Tahoma" w:hAnsi="Tahoma" w:cs="Tahoma"/>
          <w:b/>
          <w:color w:val="auto"/>
          <w:sz w:val="22"/>
          <w:szCs w:val="22"/>
        </w:rPr>
        <w:t>SAS DECIMAIS</w:t>
      </w:r>
      <w:r w:rsidRPr="00A272E0">
        <w:rPr>
          <w:rStyle w:val="TXTOGERAL"/>
          <w:rFonts w:ascii="Tahoma" w:hAnsi="Tahoma" w:cs="Tahoma"/>
          <w:color w:val="auto"/>
          <w:sz w:val="22"/>
          <w:szCs w:val="22"/>
        </w:rPr>
        <w:t>,</w:t>
      </w:r>
      <w:r w:rsidR="00FA6A50" w:rsidRPr="00A272E0">
        <w:rPr>
          <w:rStyle w:val="TXTOGERAL"/>
          <w:rFonts w:ascii="Tahoma" w:hAnsi="Tahoma" w:cs="Tahoma"/>
          <w:color w:val="auto"/>
          <w:sz w:val="22"/>
          <w:szCs w:val="22"/>
        </w:rPr>
        <w:t xml:space="preserve"> portanto, </w:t>
      </w:r>
      <w:r w:rsidR="00FA6A50" w:rsidRPr="00A272E0">
        <w:rPr>
          <w:rStyle w:val="TXTOGERAL"/>
          <w:rFonts w:ascii="Tahoma" w:hAnsi="Tahoma" w:cs="Tahoma"/>
          <w:sz w:val="22"/>
          <w:szCs w:val="22"/>
        </w:rPr>
        <w:t>casas decimais a mais que duas serão IGNORADAS, não sendo admitidos “arredondamentos”.</w:t>
      </w:r>
      <w:r w:rsidRPr="00A272E0">
        <w:rPr>
          <w:rStyle w:val="TXTOGERAL"/>
          <w:rFonts w:ascii="Tahoma" w:hAnsi="Tahoma" w:cs="Tahoma"/>
          <w:sz w:val="22"/>
          <w:szCs w:val="22"/>
        </w:rPr>
        <w:t xml:space="preserve"> </w:t>
      </w:r>
      <w:r w:rsidR="00FA6A50" w:rsidRPr="00A272E0">
        <w:rPr>
          <w:rStyle w:val="TXTOGERAL"/>
          <w:rFonts w:ascii="Tahoma" w:hAnsi="Tahoma" w:cs="Tahoma"/>
          <w:sz w:val="22"/>
          <w:szCs w:val="22"/>
        </w:rPr>
        <w:t xml:space="preserve">Devendo </w:t>
      </w:r>
      <w:proofErr w:type="gramStart"/>
      <w:r w:rsidR="00FA6A50" w:rsidRPr="00A272E0">
        <w:rPr>
          <w:rStyle w:val="TXTOGERAL"/>
          <w:rFonts w:ascii="Tahoma" w:hAnsi="Tahoma" w:cs="Tahoma"/>
          <w:sz w:val="22"/>
          <w:szCs w:val="22"/>
        </w:rPr>
        <w:t>serem</w:t>
      </w:r>
      <w:proofErr w:type="gramEnd"/>
      <w:r w:rsidRPr="00A272E0">
        <w:rPr>
          <w:rStyle w:val="TXTOGERAL"/>
          <w:rFonts w:ascii="Tahoma" w:hAnsi="Tahoma" w:cs="Tahoma"/>
          <w:sz w:val="22"/>
          <w:szCs w:val="22"/>
        </w:rPr>
        <w:t xml:space="preserve"> demonstrados os v</w:t>
      </w:r>
      <w:r w:rsidRPr="00A272E0">
        <w:rPr>
          <w:rStyle w:val="TXTOGERAL"/>
          <w:rFonts w:ascii="Tahoma" w:hAnsi="Tahoma" w:cs="Tahoma"/>
          <w:sz w:val="22"/>
          <w:szCs w:val="22"/>
        </w:rPr>
        <w:t>a</w:t>
      </w:r>
      <w:r w:rsidRPr="00A272E0">
        <w:rPr>
          <w:rStyle w:val="TXTOGERAL"/>
          <w:rFonts w:ascii="Tahoma" w:hAnsi="Tahoma" w:cs="Tahoma"/>
          <w:sz w:val="22"/>
          <w:szCs w:val="22"/>
        </w:rPr>
        <w:t xml:space="preserve">lores unitários onde foram aplicados o desconto linear, em algarismos arábicos e por extenso, em moeda nacional (Real), devidamente assinada e datada pelo licitante ou por seu representante legal, como também rubricadas e numeradas todas as suas folhas, </w:t>
      </w:r>
      <w:r w:rsidR="00FA6A50" w:rsidRPr="00A272E0">
        <w:rPr>
          <w:rStyle w:val="TXTOGERAL"/>
          <w:rFonts w:ascii="Tahoma" w:hAnsi="Tahoma" w:cs="Tahoma"/>
          <w:sz w:val="22"/>
          <w:szCs w:val="22"/>
        </w:rPr>
        <w:t>devendo, ainda,</w:t>
      </w:r>
      <w:r w:rsidRPr="00A272E0">
        <w:rPr>
          <w:rStyle w:val="TXTOGERAL"/>
          <w:rFonts w:ascii="Tahoma" w:hAnsi="Tahoma" w:cs="Tahoma"/>
          <w:sz w:val="22"/>
          <w:szCs w:val="22"/>
        </w:rPr>
        <w:t xml:space="preserve"> atender os seguintes requisitos:</w:t>
      </w:r>
    </w:p>
    <w:p w:rsidR="00EE39DA" w:rsidRPr="00A272E0"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Em caso de divergência entre o valor em algarismos arábicos e o valor por extenso, prevalece este último, desprezando-se qualquer valor além dos centavos;</w:t>
      </w:r>
    </w:p>
    <w:p w:rsidR="00EE39DA" w:rsidRPr="00A272E0"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Fazer menção ao número deste RDC e conter a razão social da l</w:t>
      </w:r>
      <w:r w:rsidRPr="00A272E0">
        <w:rPr>
          <w:rStyle w:val="TXTOGERAL"/>
          <w:rFonts w:ascii="Tahoma" w:hAnsi="Tahoma" w:cs="Tahoma"/>
          <w:sz w:val="22"/>
          <w:szCs w:val="22"/>
        </w:rPr>
        <w:t>i</w:t>
      </w:r>
      <w:r w:rsidRPr="00A272E0">
        <w:rPr>
          <w:rStyle w:val="TXTOGERAL"/>
          <w:rFonts w:ascii="Tahoma" w:hAnsi="Tahoma" w:cs="Tahoma"/>
          <w:sz w:val="22"/>
          <w:szCs w:val="22"/>
        </w:rPr>
        <w:t>citante, o CNPJ, número(s) de telefone(s) e de fax, e-mail e o respectivo end</w:t>
      </w:r>
      <w:r w:rsidRPr="00A272E0">
        <w:rPr>
          <w:rStyle w:val="TXTOGERAL"/>
          <w:rFonts w:ascii="Tahoma" w:hAnsi="Tahoma" w:cs="Tahoma"/>
          <w:sz w:val="22"/>
          <w:szCs w:val="22"/>
        </w:rPr>
        <w:t>e</w:t>
      </w:r>
      <w:r w:rsidRPr="00A272E0">
        <w:rPr>
          <w:rStyle w:val="TXTOGERAL"/>
          <w:rFonts w:ascii="Tahoma" w:hAnsi="Tahoma" w:cs="Tahoma"/>
          <w:sz w:val="22"/>
          <w:szCs w:val="22"/>
        </w:rPr>
        <w:t xml:space="preserve">reço com CEP, podendo fazer referência ao banco, </w:t>
      </w:r>
      <w:proofErr w:type="gramStart"/>
      <w:r w:rsidRPr="00A272E0">
        <w:rPr>
          <w:rStyle w:val="TXTOGERAL"/>
          <w:rFonts w:ascii="Tahoma" w:hAnsi="Tahoma" w:cs="Tahoma"/>
          <w:sz w:val="22"/>
          <w:szCs w:val="22"/>
        </w:rPr>
        <w:t>a</w:t>
      </w:r>
      <w:proofErr w:type="gramEnd"/>
      <w:r w:rsidRPr="00A272E0">
        <w:rPr>
          <w:rStyle w:val="TXTOGERAL"/>
          <w:rFonts w:ascii="Tahoma" w:hAnsi="Tahoma" w:cs="Tahoma"/>
          <w:sz w:val="22"/>
          <w:szCs w:val="22"/>
        </w:rPr>
        <w:t xml:space="preserve"> agência e respectivos cód</w:t>
      </w:r>
      <w:r w:rsidRPr="00A272E0">
        <w:rPr>
          <w:rStyle w:val="TXTOGERAL"/>
          <w:rFonts w:ascii="Tahoma" w:hAnsi="Tahoma" w:cs="Tahoma"/>
          <w:sz w:val="22"/>
          <w:szCs w:val="22"/>
        </w:rPr>
        <w:t>i</w:t>
      </w:r>
      <w:r w:rsidRPr="00A272E0">
        <w:rPr>
          <w:rStyle w:val="TXTOGERAL"/>
          <w:rFonts w:ascii="Tahoma" w:hAnsi="Tahoma" w:cs="Tahoma"/>
          <w:sz w:val="22"/>
          <w:szCs w:val="22"/>
        </w:rPr>
        <w:t>gos e o n.º da conta para efeito de emissão de nota de empenho e posterior pagamento;</w:t>
      </w:r>
    </w:p>
    <w:p w:rsidR="00EE39DA" w:rsidRPr="00A272E0"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carta proposta deverá ser apresentada de acordo com os pr</w:t>
      </w:r>
      <w:r w:rsidRPr="00A272E0">
        <w:rPr>
          <w:rStyle w:val="TXTOGERAL"/>
          <w:rFonts w:ascii="Tahoma" w:hAnsi="Tahoma" w:cs="Tahoma"/>
          <w:sz w:val="22"/>
          <w:szCs w:val="22"/>
        </w:rPr>
        <w:t>e</w:t>
      </w:r>
      <w:r w:rsidRPr="00A272E0">
        <w:rPr>
          <w:rStyle w:val="TXTOGERAL"/>
          <w:rFonts w:ascii="Tahoma" w:hAnsi="Tahoma" w:cs="Tahoma"/>
          <w:sz w:val="22"/>
          <w:szCs w:val="22"/>
        </w:rPr>
        <w:t>ços praticados no mercado, conforme especificações contidas no</w:t>
      </w:r>
      <w:r w:rsidR="001972D1" w:rsidRPr="00A272E0">
        <w:rPr>
          <w:rStyle w:val="TXTOGERAL"/>
          <w:rFonts w:ascii="Tahoma" w:hAnsi="Tahoma" w:cs="Tahoma"/>
          <w:sz w:val="22"/>
          <w:szCs w:val="22"/>
        </w:rPr>
        <w:t xml:space="preserve"> ANEXO I – PROJETO BÁSICO/EXECUTIVO</w:t>
      </w:r>
      <w:r w:rsidRPr="00A272E0">
        <w:rPr>
          <w:rStyle w:val="TXTOGERAL"/>
          <w:rFonts w:ascii="Tahoma" w:hAnsi="Tahoma" w:cs="Tahoma"/>
          <w:bCs/>
          <w:sz w:val="22"/>
          <w:szCs w:val="22"/>
        </w:rPr>
        <w:t>;</w:t>
      </w:r>
    </w:p>
    <w:p w:rsidR="00EE39DA" w:rsidRPr="00A272E0"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Conter prazo de validade não inferior a 120 (cento e vinte) dias, a contar da data de abertura do Edital;</w:t>
      </w:r>
    </w:p>
    <w:p w:rsidR="00EE39DA" w:rsidRPr="00A272E0" w:rsidRDefault="00EE39DA"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Indicação dos prazos para execução da obra, conforme </w:t>
      </w:r>
      <w:r w:rsidR="006B6F6C" w:rsidRPr="00A272E0">
        <w:rPr>
          <w:rStyle w:val="TXTOGERAL"/>
          <w:rFonts w:ascii="Tahoma" w:hAnsi="Tahoma" w:cs="Tahoma"/>
          <w:sz w:val="22"/>
          <w:szCs w:val="22"/>
        </w:rPr>
        <w:t>projeto básico/executivo</w:t>
      </w:r>
      <w:r w:rsidRPr="00A272E0">
        <w:rPr>
          <w:rStyle w:val="TXTOGERAL"/>
          <w:rFonts w:ascii="Tahoma" w:hAnsi="Tahoma" w:cs="Tahoma"/>
          <w:sz w:val="22"/>
          <w:szCs w:val="22"/>
        </w:rPr>
        <w:t>;</w:t>
      </w:r>
    </w:p>
    <w:p w:rsidR="00A671F8" w:rsidRPr="00A272E0" w:rsidRDefault="00A671F8" w:rsidP="00A671F8">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EE39DA" w:rsidRPr="00A272E0" w:rsidRDefault="00EE39DA" w:rsidP="00DD4029">
      <w:pPr>
        <w:pStyle w:val="NIVEL02"/>
        <w:widowControl/>
        <w:numPr>
          <w:ilvl w:val="2"/>
          <w:numId w:val="2"/>
        </w:numPr>
        <w:spacing w:before="0" w:after="0" w:line="276" w:lineRule="auto"/>
        <w:contextualSpacing/>
        <w:rPr>
          <w:rFonts w:ascii="Tahoma" w:hAnsi="Tahoma" w:cs="Tahoma"/>
          <w:sz w:val="22"/>
          <w:szCs w:val="22"/>
        </w:rPr>
      </w:pPr>
      <w:r w:rsidRPr="00A272E0">
        <w:rPr>
          <w:rFonts w:ascii="Tahoma" w:hAnsi="Tahoma" w:cs="Tahoma"/>
          <w:b/>
          <w:sz w:val="22"/>
          <w:szCs w:val="22"/>
        </w:rPr>
        <w:t>DA PLANILHA DE FORMAÇÃO DE PREÇOS</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planilha de formação de preços deverá ser apresentada co</w:t>
      </w:r>
      <w:r w:rsidRPr="00A272E0">
        <w:rPr>
          <w:rStyle w:val="TXTOGERAL"/>
          <w:rFonts w:ascii="Tahoma" w:hAnsi="Tahoma" w:cs="Tahoma"/>
          <w:sz w:val="22"/>
          <w:szCs w:val="22"/>
        </w:rPr>
        <w:t>n</w:t>
      </w:r>
      <w:r w:rsidRPr="00A272E0">
        <w:rPr>
          <w:rStyle w:val="TXTOGERAL"/>
          <w:rFonts w:ascii="Tahoma" w:hAnsi="Tahoma" w:cs="Tahoma"/>
          <w:sz w:val="22"/>
          <w:szCs w:val="22"/>
        </w:rPr>
        <w:t xml:space="preserve">forme os moldes do </w:t>
      </w:r>
      <w:r w:rsidR="00A461ED" w:rsidRPr="00A272E0">
        <w:rPr>
          <w:rStyle w:val="TXTOGERAL"/>
          <w:rFonts w:ascii="Tahoma" w:hAnsi="Tahoma" w:cs="Tahoma"/>
          <w:sz w:val="22"/>
          <w:szCs w:val="22"/>
        </w:rPr>
        <w:t>ANEXO I – PROJETO BÁSICO/EXECUTIVO</w:t>
      </w:r>
      <w:r w:rsidR="00EA41C0" w:rsidRPr="00A272E0">
        <w:rPr>
          <w:rStyle w:val="TXTOGERAL"/>
          <w:rFonts w:ascii="Tahoma" w:hAnsi="Tahoma" w:cs="Tahoma"/>
          <w:sz w:val="22"/>
          <w:szCs w:val="22"/>
        </w:rPr>
        <w:t xml:space="preserve"> </w:t>
      </w:r>
      <w:r w:rsidRPr="00A272E0">
        <w:rPr>
          <w:rStyle w:val="TXTOGERAL"/>
          <w:rFonts w:ascii="Tahoma" w:hAnsi="Tahoma" w:cs="Tahoma"/>
          <w:sz w:val="22"/>
          <w:szCs w:val="22"/>
        </w:rPr>
        <w:t>do Edital, cons</w:t>
      </w:r>
      <w:r w:rsidRPr="00A272E0">
        <w:rPr>
          <w:rStyle w:val="TXTOGERAL"/>
          <w:rFonts w:ascii="Tahoma" w:hAnsi="Tahoma" w:cs="Tahoma"/>
          <w:sz w:val="22"/>
          <w:szCs w:val="22"/>
        </w:rPr>
        <w:t>i</w:t>
      </w:r>
      <w:r w:rsidRPr="00A272E0">
        <w:rPr>
          <w:rStyle w:val="TXTOGERAL"/>
          <w:rFonts w:ascii="Tahoma" w:hAnsi="Tahoma" w:cs="Tahoma"/>
          <w:sz w:val="22"/>
          <w:szCs w:val="22"/>
        </w:rPr>
        <w:t>derando a incidência linear do desconto ofertado, ou seja, o percentual deverá incidir sobre todos os itens e subitens constantes na planilha de formação de preços;</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Indicação dos quantitativos e dos preços unitários de materiais e mão de obra nos moldes do</w:t>
      </w:r>
      <w:r w:rsidR="00CC1245" w:rsidRPr="00A272E0">
        <w:rPr>
          <w:rStyle w:val="TXTOGERAL"/>
          <w:rFonts w:ascii="Tahoma" w:hAnsi="Tahoma" w:cs="Tahoma"/>
          <w:sz w:val="22"/>
          <w:szCs w:val="22"/>
        </w:rPr>
        <w:t xml:space="preserve"> ANEXO I – PROJETO BÁSICO/EXECUTIVO</w:t>
      </w:r>
      <w:r w:rsidR="00EA41C0" w:rsidRPr="00A272E0">
        <w:rPr>
          <w:rStyle w:val="TXTOGERAL"/>
          <w:rFonts w:ascii="Tahoma" w:hAnsi="Tahoma" w:cs="Tahoma"/>
          <w:sz w:val="22"/>
          <w:szCs w:val="22"/>
        </w:rPr>
        <w:t>,</w:t>
      </w:r>
      <w:r w:rsidRPr="00A272E0">
        <w:rPr>
          <w:rStyle w:val="TXTOGERAL"/>
          <w:rFonts w:ascii="Tahoma" w:hAnsi="Tahoma" w:cs="Tahoma"/>
          <w:sz w:val="22"/>
          <w:szCs w:val="22"/>
        </w:rPr>
        <w:t xml:space="preserve"> vedada </w:t>
      </w:r>
      <w:proofErr w:type="gramStart"/>
      <w:r w:rsidRPr="00A272E0">
        <w:rPr>
          <w:rStyle w:val="TXTOGERAL"/>
          <w:rFonts w:ascii="Tahoma" w:hAnsi="Tahoma" w:cs="Tahoma"/>
          <w:sz w:val="22"/>
          <w:szCs w:val="22"/>
        </w:rPr>
        <w:t>a</w:t>
      </w:r>
      <w:proofErr w:type="gramEnd"/>
      <w:r w:rsidRPr="00A272E0">
        <w:rPr>
          <w:rStyle w:val="TXTOGERAL"/>
          <w:rFonts w:ascii="Tahoma" w:hAnsi="Tahoma" w:cs="Tahoma"/>
          <w:sz w:val="22"/>
          <w:szCs w:val="22"/>
        </w:rPr>
        <w:t xml:space="preserve"> utilização de unidades genéricas ou indicadas como verba;</w:t>
      </w:r>
    </w:p>
    <w:p w:rsidR="0092272D" w:rsidRPr="0092272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b/>
          <w:color w:val="auto"/>
          <w:sz w:val="22"/>
          <w:szCs w:val="22"/>
        </w:rPr>
      </w:pPr>
      <w:r w:rsidRPr="0092272D">
        <w:rPr>
          <w:rStyle w:val="TXTOGERAL"/>
          <w:rFonts w:ascii="Tahoma" w:hAnsi="Tahoma" w:cs="Tahoma"/>
          <w:sz w:val="22"/>
          <w:szCs w:val="22"/>
        </w:rPr>
        <w:t>A licitante deverá elaborar a planilha de formação de preços l</w:t>
      </w:r>
      <w:r w:rsidRPr="0092272D">
        <w:rPr>
          <w:rStyle w:val="TXTOGERAL"/>
          <w:rFonts w:ascii="Tahoma" w:hAnsi="Tahoma" w:cs="Tahoma"/>
          <w:sz w:val="22"/>
          <w:szCs w:val="22"/>
        </w:rPr>
        <w:t>e</w:t>
      </w:r>
      <w:r w:rsidRPr="0092272D">
        <w:rPr>
          <w:rStyle w:val="TXTOGERAL"/>
          <w:rFonts w:ascii="Tahoma" w:hAnsi="Tahoma" w:cs="Tahoma"/>
          <w:sz w:val="22"/>
          <w:szCs w:val="22"/>
        </w:rPr>
        <w:t>vando em consideração que as obras e serviços, objeto desta licitação,</w:t>
      </w:r>
      <w:r w:rsidR="0092272D">
        <w:rPr>
          <w:rStyle w:val="TXTOGERAL"/>
          <w:rFonts w:ascii="Tahoma" w:hAnsi="Tahoma" w:cs="Tahoma"/>
          <w:sz w:val="22"/>
          <w:szCs w:val="22"/>
        </w:rPr>
        <w:t xml:space="preserve"> devem ser entregues completos;</w:t>
      </w:r>
    </w:p>
    <w:p w:rsidR="005C4640" w:rsidRPr="0092272D"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b/>
          <w:color w:val="auto"/>
          <w:sz w:val="22"/>
          <w:szCs w:val="22"/>
        </w:rPr>
      </w:pPr>
      <w:r w:rsidRPr="0092272D">
        <w:rPr>
          <w:rStyle w:val="TXTOGERAL"/>
          <w:rFonts w:ascii="Tahoma" w:hAnsi="Tahoma" w:cs="Tahoma"/>
          <w:b/>
          <w:sz w:val="22"/>
          <w:szCs w:val="22"/>
        </w:rPr>
        <w:lastRenderedPageBreak/>
        <w:t>Os materiais, a serem utilizados, serão de primeiro uso e de primeira qualidade e poderá, em caso de suspeita de inexequibil</w:t>
      </w:r>
      <w:r w:rsidRPr="0092272D">
        <w:rPr>
          <w:rStyle w:val="TXTOGERAL"/>
          <w:rFonts w:ascii="Tahoma" w:hAnsi="Tahoma" w:cs="Tahoma"/>
          <w:b/>
          <w:sz w:val="22"/>
          <w:szCs w:val="22"/>
        </w:rPr>
        <w:t>i</w:t>
      </w:r>
      <w:r w:rsidRPr="0092272D">
        <w:rPr>
          <w:rStyle w:val="TXTOGERAL"/>
          <w:rFonts w:ascii="Tahoma" w:hAnsi="Tahoma" w:cs="Tahoma"/>
          <w:b/>
          <w:sz w:val="22"/>
          <w:szCs w:val="22"/>
        </w:rPr>
        <w:t>dade ou necessidade de diligência pela CPL-RDC, ser solicitada a L</w:t>
      </w:r>
      <w:r w:rsidRPr="0092272D">
        <w:rPr>
          <w:rStyle w:val="TXTOGERAL"/>
          <w:rFonts w:ascii="Tahoma" w:hAnsi="Tahoma" w:cs="Tahoma"/>
          <w:b/>
          <w:sz w:val="22"/>
          <w:szCs w:val="22"/>
        </w:rPr>
        <w:t>I</w:t>
      </w:r>
      <w:r w:rsidRPr="0092272D">
        <w:rPr>
          <w:rStyle w:val="TXTOGERAL"/>
          <w:rFonts w:ascii="Tahoma" w:hAnsi="Tahoma" w:cs="Tahoma"/>
          <w:b/>
          <w:sz w:val="22"/>
          <w:szCs w:val="22"/>
        </w:rPr>
        <w:t>CITANTE VENCEDORA do certame, a complementação da proposta com a lista das marcas dos materiais utilizados;</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Na planilha de formação de preços deverão estar incluídos todos os insumos que a compõe, tais como BDI, encargos sociais e trabalhistas, de</w:t>
      </w:r>
      <w:r w:rsidRPr="00A272E0">
        <w:rPr>
          <w:rStyle w:val="TXTOGERAL"/>
          <w:rFonts w:ascii="Tahoma" w:hAnsi="Tahoma" w:cs="Tahoma"/>
          <w:sz w:val="22"/>
          <w:szCs w:val="22"/>
        </w:rPr>
        <w:t>s</w:t>
      </w:r>
      <w:r w:rsidRPr="00A272E0">
        <w:rPr>
          <w:rStyle w:val="TXTOGERAL"/>
          <w:rFonts w:ascii="Tahoma" w:hAnsi="Tahoma" w:cs="Tahoma"/>
          <w:sz w:val="22"/>
          <w:szCs w:val="22"/>
        </w:rPr>
        <w:t>pesas com impostos, taxas, frete, seguro, lucro e quaisquer outros que incidam na contratação do objeto e, ainda, todos os equipamentos, instrumentos, fe</w:t>
      </w:r>
      <w:r w:rsidRPr="00A272E0">
        <w:rPr>
          <w:rStyle w:val="TXTOGERAL"/>
          <w:rFonts w:ascii="Tahoma" w:hAnsi="Tahoma" w:cs="Tahoma"/>
          <w:sz w:val="22"/>
          <w:szCs w:val="22"/>
        </w:rPr>
        <w:t>r</w:t>
      </w:r>
      <w:r w:rsidRPr="00A272E0">
        <w:rPr>
          <w:rStyle w:val="TXTOGERAL"/>
          <w:rFonts w:ascii="Tahoma" w:hAnsi="Tahoma" w:cs="Tahoma"/>
          <w:sz w:val="22"/>
          <w:szCs w:val="22"/>
        </w:rPr>
        <w:t xml:space="preserve">ramentas e máquinas </w:t>
      </w:r>
      <w:proofErr w:type="gramStart"/>
      <w:r w:rsidRPr="00A272E0">
        <w:rPr>
          <w:rStyle w:val="TXTOGERAL"/>
          <w:rFonts w:ascii="Tahoma" w:hAnsi="Tahoma" w:cs="Tahoma"/>
          <w:sz w:val="22"/>
          <w:szCs w:val="22"/>
        </w:rPr>
        <w:t>necessários</w:t>
      </w:r>
      <w:proofErr w:type="gramEnd"/>
      <w:r w:rsidRPr="00A272E0">
        <w:rPr>
          <w:rStyle w:val="TXTOGERAL"/>
          <w:rFonts w:ascii="Tahoma" w:hAnsi="Tahoma" w:cs="Tahoma"/>
          <w:sz w:val="22"/>
          <w:szCs w:val="22"/>
        </w:rPr>
        <w:t xml:space="preserve"> ao desenvolvimento dos trabalhos e quai</w:t>
      </w:r>
      <w:r w:rsidRPr="00A272E0">
        <w:rPr>
          <w:rStyle w:val="TXTOGERAL"/>
          <w:rFonts w:ascii="Tahoma" w:hAnsi="Tahoma" w:cs="Tahoma"/>
          <w:sz w:val="22"/>
          <w:szCs w:val="22"/>
        </w:rPr>
        <w:t>s</w:t>
      </w:r>
      <w:r w:rsidRPr="00A272E0">
        <w:rPr>
          <w:rStyle w:val="TXTOGERAL"/>
          <w:rFonts w:ascii="Tahoma" w:hAnsi="Tahoma" w:cs="Tahoma"/>
          <w:sz w:val="22"/>
          <w:szCs w:val="22"/>
        </w:rPr>
        <w:t>quer outras despesas necessárias à realização dos serviços, bem assim, deduz</w:t>
      </w:r>
      <w:r w:rsidRPr="00A272E0">
        <w:rPr>
          <w:rStyle w:val="TXTOGERAL"/>
          <w:rFonts w:ascii="Tahoma" w:hAnsi="Tahoma" w:cs="Tahoma"/>
          <w:sz w:val="22"/>
          <w:szCs w:val="22"/>
        </w:rPr>
        <w:t>i</w:t>
      </w:r>
      <w:r w:rsidRPr="00A272E0">
        <w:rPr>
          <w:rStyle w:val="TXTOGERAL"/>
          <w:rFonts w:ascii="Tahoma" w:hAnsi="Tahoma" w:cs="Tahoma"/>
          <w:sz w:val="22"/>
          <w:szCs w:val="22"/>
        </w:rPr>
        <w:t>dos quaisquer descontos que venham a ser concedidos;</w:t>
      </w:r>
    </w:p>
    <w:p w:rsidR="005C4640" w:rsidRPr="00A272E0" w:rsidRDefault="005C4640" w:rsidP="00DD4029">
      <w:pPr>
        <w:pStyle w:val="NIVEL02"/>
        <w:widowControl/>
        <w:numPr>
          <w:ilvl w:val="4"/>
          <w:numId w:val="2"/>
        </w:numPr>
        <w:spacing w:before="0" w:after="0" w:line="276" w:lineRule="auto"/>
        <w:ind w:left="156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quantitativos indicados na</w:t>
      </w:r>
      <w:r w:rsidR="00EA1DD4" w:rsidRPr="00A272E0">
        <w:rPr>
          <w:rStyle w:val="TXTOGERAL"/>
          <w:rFonts w:ascii="Tahoma" w:hAnsi="Tahoma" w:cs="Tahoma"/>
          <w:sz w:val="22"/>
          <w:szCs w:val="22"/>
        </w:rPr>
        <w:t>s</w:t>
      </w:r>
      <w:r w:rsidRPr="00A272E0">
        <w:rPr>
          <w:rStyle w:val="TXTOGERAL"/>
          <w:rFonts w:ascii="Tahoma" w:hAnsi="Tahoma" w:cs="Tahoma"/>
          <w:sz w:val="22"/>
          <w:szCs w:val="22"/>
        </w:rPr>
        <w:t xml:space="preserve"> Planilha</w:t>
      </w:r>
      <w:r w:rsidR="00EA1DD4" w:rsidRPr="00A272E0">
        <w:rPr>
          <w:rStyle w:val="TXTOGERAL"/>
          <w:rFonts w:ascii="Tahoma" w:hAnsi="Tahoma" w:cs="Tahoma"/>
          <w:sz w:val="22"/>
          <w:szCs w:val="22"/>
        </w:rPr>
        <w:t xml:space="preserve">s </w:t>
      </w:r>
      <w:r w:rsidRPr="00A272E0">
        <w:rPr>
          <w:rStyle w:val="TXTOGERAL"/>
          <w:rFonts w:ascii="Tahoma" w:hAnsi="Tahoma" w:cs="Tahoma"/>
          <w:sz w:val="22"/>
          <w:szCs w:val="22"/>
        </w:rPr>
        <w:t>de constante de</w:t>
      </w:r>
      <w:r w:rsidRPr="00A272E0">
        <w:rPr>
          <w:rStyle w:val="TXTOGERAL"/>
          <w:rFonts w:ascii="Tahoma" w:hAnsi="Tahoma" w:cs="Tahoma"/>
          <w:sz w:val="22"/>
          <w:szCs w:val="22"/>
        </w:rPr>
        <w:t>s</w:t>
      </w:r>
      <w:r w:rsidRPr="00A272E0">
        <w:rPr>
          <w:rStyle w:val="TXTOGERAL"/>
          <w:rFonts w:ascii="Tahoma" w:hAnsi="Tahoma" w:cs="Tahoma"/>
          <w:sz w:val="22"/>
          <w:szCs w:val="22"/>
        </w:rPr>
        <w:t xml:space="preserve">te Edital são estimativos, não acarretando à Administração do </w:t>
      </w:r>
      <w:r w:rsidR="00620EB6" w:rsidRPr="00A272E0">
        <w:rPr>
          <w:rStyle w:val="TXTOGERAL"/>
          <w:rFonts w:ascii="Tahoma" w:hAnsi="Tahoma" w:cs="Tahoma"/>
          <w:sz w:val="22"/>
          <w:szCs w:val="22"/>
        </w:rPr>
        <w:t>IFG</w:t>
      </w:r>
      <w:r w:rsidRPr="00A272E0">
        <w:rPr>
          <w:rStyle w:val="TXTOGERAL"/>
          <w:rFonts w:ascii="Tahoma" w:hAnsi="Tahoma" w:cs="Tahoma"/>
          <w:sz w:val="22"/>
          <w:szCs w:val="22"/>
        </w:rPr>
        <w:t xml:space="preserve"> qualquer obrigação quanto a sua execução ou pagamento.</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Serão corrigidos automaticamente pela CPL-RDC quaisquer erros de soma, multiplicação e/ou arredondamento, bem como, as divergências que porventura ocorram entre o preço unitário e o total do item, de forma que o v</w:t>
      </w:r>
      <w:r w:rsidRPr="00A272E0">
        <w:rPr>
          <w:rStyle w:val="TXTOGERAL"/>
          <w:rFonts w:ascii="Tahoma" w:hAnsi="Tahoma" w:cs="Tahoma"/>
          <w:sz w:val="22"/>
          <w:szCs w:val="22"/>
        </w:rPr>
        <w:t>a</w:t>
      </w:r>
      <w:r w:rsidRPr="00A272E0">
        <w:rPr>
          <w:rStyle w:val="TXTOGERAL"/>
          <w:rFonts w:ascii="Tahoma" w:hAnsi="Tahoma" w:cs="Tahoma"/>
          <w:sz w:val="22"/>
          <w:szCs w:val="22"/>
        </w:rPr>
        <w:t>lor final não seja alterado;</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Contratada arcará com eventuais erros de planilhas que não prejudiquem a Administração, vedado o ajuste ou 'jogo de planilha' para co</w:t>
      </w:r>
      <w:r w:rsidRPr="00A272E0">
        <w:rPr>
          <w:rStyle w:val="TXTOGERAL"/>
          <w:rFonts w:ascii="Tahoma" w:hAnsi="Tahoma" w:cs="Tahoma"/>
          <w:sz w:val="22"/>
          <w:szCs w:val="22"/>
        </w:rPr>
        <w:t>m</w:t>
      </w:r>
      <w:r w:rsidRPr="00A272E0">
        <w:rPr>
          <w:rStyle w:val="TXTOGERAL"/>
          <w:rFonts w:ascii="Tahoma" w:hAnsi="Tahoma" w:cs="Tahoma"/>
          <w:sz w:val="22"/>
          <w:szCs w:val="22"/>
        </w:rPr>
        <w:t>pensar em algum item o erro de outro item.</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seja verificado a posteriori algum erro de planilha que pr</w:t>
      </w:r>
      <w:r w:rsidRPr="00A272E0">
        <w:rPr>
          <w:rStyle w:val="TXTOGERAL"/>
          <w:rFonts w:ascii="Tahoma" w:hAnsi="Tahoma" w:cs="Tahoma"/>
          <w:sz w:val="22"/>
          <w:szCs w:val="22"/>
        </w:rPr>
        <w:t>e</w:t>
      </w:r>
      <w:r w:rsidRPr="00A272E0">
        <w:rPr>
          <w:rStyle w:val="TXTOGERAL"/>
          <w:rFonts w:ascii="Tahoma" w:hAnsi="Tahoma" w:cs="Tahoma"/>
          <w:sz w:val="22"/>
          <w:szCs w:val="22"/>
        </w:rPr>
        <w:t>judique a Administração, será realizado o devido ajuste, não podendo realizar ajuste nos demais itens, evitando-se assim o 'jogo de planilha'.</w:t>
      </w:r>
    </w:p>
    <w:p w:rsidR="00A671F8" w:rsidRPr="00A272E0" w:rsidRDefault="00A671F8" w:rsidP="006A581E">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5C4640" w:rsidRPr="00A272E0" w:rsidRDefault="005C4640" w:rsidP="00DD4029">
      <w:pPr>
        <w:pStyle w:val="NIVEL02"/>
        <w:widowControl/>
        <w:numPr>
          <w:ilvl w:val="2"/>
          <w:numId w:val="2"/>
        </w:numPr>
        <w:spacing w:before="0" w:after="0" w:line="276" w:lineRule="auto"/>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 </w:t>
      </w:r>
      <w:r w:rsidRPr="00A272E0">
        <w:rPr>
          <w:rStyle w:val="TXTOGERAL"/>
          <w:rFonts w:ascii="Tahoma" w:hAnsi="Tahoma" w:cs="Tahoma"/>
          <w:b/>
          <w:sz w:val="22"/>
          <w:szCs w:val="22"/>
        </w:rPr>
        <w:t>DO CRONOGRAMA FÍSICO-FINANCEIRO</w:t>
      </w:r>
    </w:p>
    <w:p w:rsidR="005C4640" w:rsidRPr="00BE4C65"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Cronograma físico-financeiro, nos moldes do </w:t>
      </w:r>
      <w:r w:rsidR="00937948" w:rsidRPr="00A272E0">
        <w:rPr>
          <w:rStyle w:val="TXTOGERAL"/>
          <w:rFonts w:ascii="Tahoma" w:hAnsi="Tahoma" w:cs="Tahoma"/>
          <w:sz w:val="22"/>
          <w:szCs w:val="22"/>
        </w:rPr>
        <w:t>ANEXO I – PROJETO BÁSICO/EXECUTIVO.</w:t>
      </w:r>
    </w:p>
    <w:p w:rsidR="00BE4C65" w:rsidRPr="00A272E0" w:rsidRDefault="00BE4C65" w:rsidP="00BE4C65">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5C4640" w:rsidRPr="00A272E0" w:rsidRDefault="005C4640" w:rsidP="00DD4029">
      <w:pPr>
        <w:pStyle w:val="NIVEL02"/>
        <w:widowControl/>
        <w:numPr>
          <w:ilvl w:val="2"/>
          <w:numId w:val="2"/>
        </w:numPr>
        <w:spacing w:before="0" w:after="0" w:line="276" w:lineRule="auto"/>
        <w:contextualSpacing/>
        <w:rPr>
          <w:rFonts w:ascii="Tahoma" w:hAnsi="Tahoma" w:cs="Tahoma"/>
          <w:sz w:val="22"/>
          <w:szCs w:val="22"/>
        </w:rPr>
      </w:pPr>
      <w:r w:rsidRPr="00A272E0">
        <w:rPr>
          <w:rFonts w:ascii="Tahoma" w:hAnsi="Tahoma" w:cs="Tahoma"/>
          <w:b/>
          <w:sz w:val="22"/>
          <w:szCs w:val="22"/>
        </w:rPr>
        <w:t xml:space="preserve"> DA COMPOSIÇÃO DO BDI E ENCARGOS SOCIAIS</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composição analítica do percentual dos Benefícios e Despesas Indiretas - BDI e dos Encargos Sociais - ES, discriminando todas as parcelas que o compõem, exceto no caso da contratação integrada prevista no art. 9º da Lei nº 12.462, de 2011; e (Redação dada pelo Decreto nº 8.080, de 2013).</w:t>
      </w:r>
    </w:p>
    <w:p w:rsidR="005C4640" w:rsidRPr="00A272E0" w:rsidRDefault="005C4640" w:rsidP="00DD4029">
      <w:pPr>
        <w:pStyle w:val="NIVEL02"/>
        <w:widowControl/>
        <w:numPr>
          <w:ilvl w:val="3"/>
          <w:numId w:val="2"/>
        </w:numPr>
        <w:spacing w:before="0" w:after="0" w:line="276" w:lineRule="auto"/>
        <w:ind w:left="709" w:firstLine="0"/>
        <w:contextualSpacing/>
        <w:rPr>
          <w:rFonts w:ascii="Tahoma" w:hAnsi="Tahoma" w:cs="Tahoma"/>
          <w:sz w:val="22"/>
          <w:szCs w:val="22"/>
        </w:rPr>
      </w:pPr>
      <w:r w:rsidRPr="00A272E0">
        <w:rPr>
          <w:rStyle w:val="TXTOGERAL"/>
          <w:rFonts w:ascii="Tahoma" w:hAnsi="Tahoma" w:cs="Tahoma"/>
          <w:sz w:val="22"/>
          <w:szCs w:val="22"/>
        </w:rPr>
        <w:t>O imposto de renda de pessoa jurídica – IRPJ – e a Contribuição Sobre o Lucro Líquido – CSLL, que não podem ser repassados à Administração, não serão incluídos na proposta de preços apresentada.</w:t>
      </w:r>
    </w:p>
    <w:p w:rsidR="00A272E0" w:rsidRDefault="00A272E0" w:rsidP="00A272E0">
      <w:pPr>
        <w:pStyle w:val="NIVEL02"/>
        <w:widowControl/>
        <w:numPr>
          <w:ilvl w:val="0"/>
          <w:numId w:val="0"/>
        </w:numPr>
        <w:spacing w:before="0" w:after="0" w:line="276" w:lineRule="auto"/>
        <w:ind w:left="720"/>
        <w:contextualSpacing/>
        <w:rPr>
          <w:rFonts w:ascii="Tahoma" w:hAnsi="Tahoma" w:cs="Tahoma"/>
          <w:sz w:val="22"/>
          <w:szCs w:val="22"/>
        </w:rPr>
      </w:pPr>
    </w:p>
    <w:p w:rsidR="005C4640" w:rsidRPr="00A272E0" w:rsidRDefault="005C4640" w:rsidP="001972D1">
      <w:pPr>
        <w:pStyle w:val="NIVEL02"/>
        <w:widowControl/>
        <w:numPr>
          <w:ilvl w:val="2"/>
          <w:numId w:val="2"/>
        </w:numPr>
        <w:spacing w:before="0" w:after="0" w:line="276" w:lineRule="auto"/>
        <w:ind w:left="709" w:firstLine="11"/>
        <w:contextualSpacing/>
        <w:rPr>
          <w:rFonts w:ascii="Tahoma" w:hAnsi="Tahoma" w:cs="Tahoma"/>
          <w:sz w:val="22"/>
          <w:szCs w:val="22"/>
        </w:rPr>
      </w:pPr>
      <w:r w:rsidRPr="00A272E0">
        <w:rPr>
          <w:rFonts w:ascii="Tahoma" w:hAnsi="Tahoma" w:cs="Tahoma"/>
          <w:sz w:val="22"/>
          <w:szCs w:val="22"/>
        </w:rPr>
        <w:t xml:space="preserve"> </w:t>
      </w:r>
      <w:r w:rsidRPr="00A272E0">
        <w:rPr>
          <w:rFonts w:ascii="Tahoma" w:hAnsi="Tahoma" w:cs="Tahoma"/>
          <w:b/>
          <w:sz w:val="22"/>
          <w:szCs w:val="22"/>
        </w:rPr>
        <w:t>DAS DISPOSIÇOES GERAIS SOBRE A PROPOSTA DE PREÇOS:</w:t>
      </w:r>
    </w:p>
    <w:p w:rsidR="005C4640" w:rsidRPr="00A272E0"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Em nenhuma hipótese poderá ser alterado o teor das propostas apresentadas, seja quanto ao preço ou quaisquer outras condições que impo</w:t>
      </w:r>
      <w:r w:rsidRPr="00A272E0">
        <w:rPr>
          <w:rStyle w:val="TXTOGERAL"/>
          <w:rFonts w:ascii="Tahoma" w:hAnsi="Tahoma" w:cs="Tahoma"/>
          <w:sz w:val="22"/>
          <w:szCs w:val="22"/>
        </w:rPr>
        <w:t>r</w:t>
      </w:r>
      <w:r w:rsidRPr="00A272E0">
        <w:rPr>
          <w:rStyle w:val="TXTOGERAL"/>
          <w:rFonts w:ascii="Tahoma" w:hAnsi="Tahoma" w:cs="Tahoma"/>
          <w:sz w:val="22"/>
          <w:szCs w:val="22"/>
        </w:rPr>
        <w:lastRenderedPageBreak/>
        <w:t>tem em modificações de seus termos originais, ressalvadas apenas as alter</w:t>
      </w:r>
      <w:r w:rsidRPr="00A272E0">
        <w:rPr>
          <w:rStyle w:val="TXTOGERAL"/>
          <w:rFonts w:ascii="Tahoma" w:hAnsi="Tahoma" w:cs="Tahoma"/>
          <w:sz w:val="22"/>
          <w:szCs w:val="22"/>
        </w:rPr>
        <w:t>a</w:t>
      </w:r>
      <w:r w:rsidRPr="00A272E0">
        <w:rPr>
          <w:rStyle w:val="TXTOGERAL"/>
          <w:rFonts w:ascii="Tahoma" w:hAnsi="Tahoma" w:cs="Tahoma"/>
          <w:sz w:val="22"/>
          <w:szCs w:val="22"/>
        </w:rPr>
        <w:t>ções absolutamente formais, destinadas a sanar evidentes erros materiais, sem nenhuma alteração do conteúdo e das condições referidas, desde que não v</w:t>
      </w:r>
      <w:r w:rsidRPr="00A272E0">
        <w:rPr>
          <w:rStyle w:val="TXTOGERAL"/>
          <w:rFonts w:ascii="Tahoma" w:hAnsi="Tahoma" w:cs="Tahoma"/>
          <w:sz w:val="22"/>
          <w:szCs w:val="22"/>
        </w:rPr>
        <w:t>e</w:t>
      </w:r>
      <w:r w:rsidRPr="00A272E0">
        <w:rPr>
          <w:rStyle w:val="TXTOGERAL"/>
          <w:rFonts w:ascii="Tahoma" w:hAnsi="Tahoma" w:cs="Tahoma"/>
          <w:sz w:val="22"/>
          <w:szCs w:val="22"/>
        </w:rPr>
        <w:t>nham a causar prejuízos aos demais licitantes, as quais poderão ser aceitas p</w:t>
      </w:r>
      <w:r w:rsidRPr="00A272E0">
        <w:rPr>
          <w:rStyle w:val="TXTOGERAL"/>
          <w:rFonts w:ascii="Tahoma" w:hAnsi="Tahoma" w:cs="Tahoma"/>
          <w:sz w:val="22"/>
          <w:szCs w:val="22"/>
        </w:rPr>
        <w:t>e</w:t>
      </w:r>
      <w:r w:rsidRPr="00A272E0">
        <w:rPr>
          <w:rStyle w:val="TXTOGERAL"/>
          <w:rFonts w:ascii="Tahoma" w:hAnsi="Tahoma" w:cs="Tahoma"/>
          <w:sz w:val="22"/>
          <w:szCs w:val="22"/>
        </w:rPr>
        <w:t>la CPL-RDC, com a devida anuência de todos os licitantes.</w:t>
      </w:r>
    </w:p>
    <w:p w:rsidR="005C4640" w:rsidRPr="00A272E0"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Não será </w:t>
      </w:r>
      <w:proofErr w:type="gramStart"/>
      <w:r w:rsidRPr="00A272E0">
        <w:rPr>
          <w:rStyle w:val="TXTOGERAL"/>
          <w:rFonts w:ascii="Tahoma" w:hAnsi="Tahoma" w:cs="Tahoma"/>
          <w:sz w:val="22"/>
          <w:szCs w:val="22"/>
        </w:rPr>
        <w:t>considerado</w:t>
      </w:r>
      <w:proofErr w:type="gramEnd"/>
      <w:r w:rsidRPr="00A272E0">
        <w:rPr>
          <w:rStyle w:val="TXTOGERAL"/>
          <w:rFonts w:ascii="Tahoma" w:hAnsi="Tahoma" w:cs="Tahoma"/>
          <w:sz w:val="22"/>
          <w:szCs w:val="22"/>
        </w:rPr>
        <w:t xml:space="preserve"> como “alteração” a apresentação da pr</w:t>
      </w:r>
      <w:r w:rsidRPr="00A272E0">
        <w:rPr>
          <w:rStyle w:val="TXTOGERAL"/>
          <w:rFonts w:ascii="Tahoma" w:hAnsi="Tahoma" w:cs="Tahoma"/>
          <w:sz w:val="22"/>
          <w:szCs w:val="22"/>
        </w:rPr>
        <w:t>o</w:t>
      </w:r>
      <w:r w:rsidRPr="00A272E0">
        <w:rPr>
          <w:rStyle w:val="TXTOGERAL"/>
          <w:rFonts w:ascii="Tahoma" w:hAnsi="Tahoma" w:cs="Tahoma"/>
          <w:sz w:val="22"/>
          <w:szCs w:val="22"/>
        </w:rPr>
        <w:t xml:space="preserve">posta ajustada ao </w:t>
      </w:r>
      <w:r w:rsidR="00976EAA" w:rsidRPr="00A272E0">
        <w:rPr>
          <w:rStyle w:val="TXTOGERAL"/>
          <w:rFonts w:ascii="Tahoma" w:hAnsi="Tahoma" w:cs="Tahoma"/>
          <w:sz w:val="22"/>
          <w:szCs w:val="22"/>
        </w:rPr>
        <w:t>lance</w:t>
      </w:r>
      <w:r w:rsidRPr="00A272E0">
        <w:rPr>
          <w:rStyle w:val="TXTOGERAL"/>
          <w:rFonts w:ascii="Tahoma" w:hAnsi="Tahoma" w:cs="Tahoma"/>
          <w:sz w:val="22"/>
          <w:szCs w:val="22"/>
        </w:rPr>
        <w:t xml:space="preserve"> ofertado após a etapa de lances encaminhada por meio eletrônico, em até 4h, pela empresa melhor classificada, acompanhada da pl</w:t>
      </w:r>
      <w:r w:rsidRPr="00A272E0">
        <w:rPr>
          <w:rStyle w:val="TXTOGERAL"/>
          <w:rFonts w:ascii="Tahoma" w:hAnsi="Tahoma" w:cs="Tahoma"/>
          <w:sz w:val="22"/>
          <w:szCs w:val="22"/>
        </w:rPr>
        <w:t>a</w:t>
      </w:r>
      <w:r w:rsidRPr="00A272E0">
        <w:rPr>
          <w:rStyle w:val="TXTOGERAL"/>
          <w:rFonts w:ascii="Tahoma" w:hAnsi="Tahoma" w:cs="Tahoma"/>
          <w:sz w:val="22"/>
          <w:szCs w:val="22"/>
        </w:rPr>
        <w:t>nilha de formação preços, da planilha de detalhamento do BDI, da planilha de encargos sociais e do cronograma físico-financeiro.</w:t>
      </w:r>
    </w:p>
    <w:p w:rsidR="005C4640" w:rsidRPr="00A272E0" w:rsidRDefault="005C4640" w:rsidP="0057365C">
      <w:pPr>
        <w:pStyle w:val="NIVEL02"/>
        <w:widowControl/>
        <w:numPr>
          <w:ilvl w:val="3"/>
          <w:numId w:val="2"/>
        </w:numPr>
        <w:tabs>
          <w:tab w:val="left" w:pos="2268"/>
        </w:tabs>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proposta da licitante deverá levar em consideração o valor e</w:t>
      </w:r>
      <w:r w:rsidRPr="00A272E0">
        <w:rPr>
          <w:rStyle w:val="TXTOGERAL"/>
          <w:rFonts w:ascii="Tahoma" w:hAnsi="Tahoma" w:cs="Tahoma"/>
          <w:sz w:val="22"/>
          <w:szCs w:val="22"/>
        </w:rPr>
        <w:t>s</w:t>
      </w:r>
      <w:r w:rsidRPr="00A272E0">
        <w:rPr>
          <w:rStyle w:val="TXTOGERAL"/>
          <w:rFonts w:ascii="Tahoma" w:hAnsi="Tahoma" w:cs="Tahoma"/>
          <w:sz w:val="22"/>
          <w:szCs w:val="22"/>
        </w:rPr>
        <w:t xml:space="preserve">timado pela Administração, conforme </w:t>
      </w:r>
      <w:r w:rsidR="00937948" w:rsidRPr="00A272E0">
        <w:rPr>
          <w:rStyle w:val="TXTOGERAL"/>
          <w:rFonts w:ascii="Tahoma" w:hAnsi="Tahoma" w:cs="Tahoma"/>
          <w:sz w:val="22"/>
          <w:szCs w:val="22"/>
        </w:rPr>
        <w:t>ANEXO I – PROJETO BÁS</w:t>
      </w:r>
      <w:r w:rsidR="00937948" w:rsidRPr="00A272E0">
        <w:rPr>
          <w:rStyle w:val="TXTOGERAL"/>
          <w:rFonts w:ascii="Tahoma" w:hAnsi="Tahoma" w:cs="Tahoma"/>
          <w:sz w:val="22"/>
          <w:szCs w:val="22"/>
        </w:rPr>
        <w:t>I</w:t>
      </w:r>
      <w:r w:rsidR="00937948" w:rsidRPr="00A272E0">
        <w:rPr>
          <w:rStyle w:val="TXTOGERAL"/>
          <w:rFonts w:ascii="Tahoma" w:hAnsi="Tahoma" w:cs="Tahoma"/>
          <w:sz w:val="22"/>
          <w:szCs w:val="22"/>
        </w:rPr>
        <w:t>CO/EXECUTIVO.</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licitantes deverão, para fins de elaboração da proposta, verif</w:t>
      </w:r>
      <w:r w:rsidRPr="00A272E0">
        <w:rPr>
          <w:rStyle w:val="TXTOGERAL"/>
          <w:rFonts w:ascii="Tahoma" w:hAnsi="Tahoma" w:cs="Tahoma"/>
          <w:sz w:val="22"/>
          <w:szCs w:val="22"/>
        </w:rPr>
        <w:t>i</w:t>
      </w:r>
      <w:r w:rsidRPr="00A272E0">
        <w:rPr>
          <w:rStyle w:val="TXTOGERAL"/>
          <w:rFonts w:ascii="Tahoma" w:hAnsi="Tahoma" w:cs="Tahoma"/>
          <w:sz w:val="22"/>
          <w:szCs w:val="22"/>
        </w:rPr>
        <w:t>car e comparar todos os projetos fornecidos para execução dos serviços.</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no prazo estabelecido neste Edital, para fins de esclarecimento por parte da CPL-RDC.</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falta da comunicação referida</w:t>
      </w:r>
      <w:proofErr w:type="gramStart"/>
      <w:r w:rsidRPr="00A272E0">
        <w:rPr>
          <w:rStyle w:val="TXTOGERAL"/>
          <w:rFonts w:ascii="Tahoma" w:hAnsi="Tahoma" w:cs="Tahoma"/>
          <w:sz w:val="22"/>
          <w:szCs w:val="22"/>
        </w:rPr>
        <w:t>, implicará</w:t>
      </w:r>
      <w:proofErr w:type="gramEnd"/>
      <w:r w:rsidRPr="00A272E0">
        <w:rPr>
          <w:rStyle w:val="TXTOGERAL"/>
          <w:rFonts w:ascii="Tahoma" w:hAnsi="Tahoma" w:cs="Tahoma"/>
          <w:sz w:val="22"/>
          <w:szCs w:val="22"/>
        </w:rPr>
        <w:t xml:space="preserve"> na aceitação tácita das especificações e documentação técnica fornecida.</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serão aceitas reclamações posteriores relativas às propostas, sem que tenham sido devidamente registradas em ata, salvo se previsto em Lei.</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As propostas serão de exclusiva responsabilidade do licitante, não lhe assistindo o direito de pleitear qualquer alteração, </w:t>
      </w:r>
      <w:proofErr w:type="gramStart"/>
      <w:r w:rsidRPr="00A272E0">
        <w:rPr>
          <w:rStyle w:val="TXTOGERAL"/>
          <w:rFonts w:ascii="Tahoma" w:hAnsi="Tahoma" w:cs="Tahoma"/>
          <w:sz w:val="22"/>
          <w:szCs w:val="22"/>
        </w:rPr>
        <w:t>sob alegação</w:t>
      </w:r>
      <w:proofErr w:type="gramEnd"/>
      <w:r w:rsidRPr="00A272E0">
        <w:rPr>
          <w:rStyle w:val="TXTOGERAL"/>
          <w:rFonts w:ascii="Tahoma" w:hAnsi="Tahoma" w:cs="Tahoma"/>
          <w:sz w:val="22"/>
          <w:szCs w:val="22"/>
        </w:rPr>
        <w:t xml:space="preserve"> de erro, omissão ou qualquer outro pretexto.</w:t>
      </w:r>
    </w:p>
    <w:p w:rsidR="005C4640" w:rsidRPr="00A272E0" w:rsidRDefault="005C4640" w:rsidP="00DD4029">
      <w:pPr>
        <w:pStyle w:val="NIVEL02"/>
        <w:widowControl/>
        <w:numPr>
          <w:ilvl w:val="3"/>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Na verificação da conformidade da melhor proposta apresentada (aquela que tiver seu preço aceito) com os requisitos do instrumento convoc</w:t>
      </w:r>
      <w:r w:rsidRPr="00A272E0">
        <w:rPr>
          <w:rStyle w:val="TXTOGERAL"/>
          <w:rFonts w:ascii="Tahoma" w:hAnsi="Tahoma" w:cs="Tahoma"/>
          <w:sz w:val="22"/>
          <w:szCs w:val="22"/>
        </w:rPr>
        <w:t>a</w:t>
      </w:r>
      <w:r w:rsidRPr="00A272E0">
        <w:rPr>
          <w:rStyle w:val="TXTOGERAL"/>
          <w:rFonts w:ascii="Tahoma" w:hAnsi="Tahoma" w:cs="Tahoma"/>
          <w:sz w:val="22"/>
          <w:szCs w:val="22"/>
        </w:rPr>
        <w:t xml:space="preserve">tório, será </w:t>
      </w:r>
      <w:proofErr w:type="gramStart"/>
      <w:r w:rsidRPr="00A272E0">
        <w:rPr>
          <w:rStyle w:val="TXTOGERAL"/>
          <w:rFonts w:ascii="Tahoma" w:hAnsi="Tahoma" w:cs="Tahoma"/>
          <w:sz w:val="22"/>
          <w:szCs w:val="22"/>
        </w:rPr>
        <w:t>desclassificada</w:t>
      </w:r>
      <w:proofErr w:type="gramEnd"/>
      <w:r w:rsidRPr="00A272E0">
        <w:rPr>
          <w:rStyle w:val="TXTOGERAL"/>
          <w:rFonts w:ascii="Tahoma" w:hAnsi="Tahoma" w:cs="Tahoma"/>
          <w:sz w:val="22"/>
          <w:szCs w:val="22"/>
        </w:rPr>
        <w:t xml:space="preserve"> caso:</w:t>
      </w:r>
    </w:p>
    <w:p w:rsidR="005C4640" w:rsidRPr="00A272E0"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Contenha vícios insanáveis;</w:t>
      </w:r>
    </w:p>
    <w:p w:rsidR="005C4640" w:rsidRPr="00A272E0"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obedeça às especificações técnicas previstas no in</w:t>
      </w:r>
      <w:r w:rsidRPr="00A272E0">
        <w:rPr>
          <w:rStyle w:val="TXTOGERAL"/>
          <w:rFonts w:ascii="Tahoma" w:hAnsi="Tahoma" w:cs="Tahoma"/>
          <w:sz w:val="22"/>
          <w:szCs w:val="22"/>
        </w:rPr>
        <w:t>s</w:t>
      </w:r>
      <w:r w:rsidRPr="00A272E0">
        <w:rPr>
          <w:rStyle w:val="TXTOGERAL"/>
          <w:rFonts w:ascii="Tahoma" w:hAnsi="Tahoma" w:cs="Tahoma"/>
          <w:sz w:val="22"/>
          <w:szCs w:val="22"/>
        </w:rPr>
        <w:t>trumento convocatório;</w:t>
      </w:r>
    </w:p>
    <w:p w:rsidR="005C4640" w:rsidRPr="00A272E0"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Apresente preço manifestamente inexequível ou perm</w:t>
      </w:r>
      <w:r w:rsidRPr="00A272E0">
        <w:rPr>
          <w:rStyle w:val="TXTOGERAL"/>
          <w:rFonts w:ascii="Tahoma" w:hAnsi="Tahoma" w:cs="Tahoma"/>
          <w:sz w:val="22"/>
          <w:szCs w:val="22"/>
        </w:rPr>
        <w:t>a</w:t>
      </w:r>
      <w:r w:rsidRPr="00A272E0">
        <w:rPr>
          <w:rStyle w:val="TXTOGERAL"/>
          <w:rFonts w:ascii="Tahoma" w:hAnsi="Tahoma" w:cs="Tahoma"/>
          <w:sz w:val="22"/>
          <w:szCs w:val="22"/>
        </w:rPr>
        <w:t>neça acima do orçamento estimado para a contratação, inclusive nas h</w:t>
      </w:r>
      <w:r w:rsidRPr="00A272E0">
        <w:rPr>
          <w:rStyle w:val="TXTOGERAL"/>
          <w:rFonts w:ascii="Tahoma" w:hAnsi="Tahoma" w:cs="Tahoma"/>
          <w:sz w:val="22"/>
          <w:szCs w:val="22"/>
        </w:rPr>
        <w:t>i</w:t>
      </w:r>
      <w:r w:rsidRPr="00A272E0">
        <w:rPr>
          <w:rStyle w:val="TXTOGERAL"/>
          <w:rFonts w:ascii="Tahoma" w:hAnsi="Tahoma" w:cs="Tahoma"/>
          <w:sz w:val="22"/>
          <w:szCs w:val="22"/>
        </w:rPr>
        <w:t>póteses previstas no caput do art. 9º do Decreto 7.581/11;</w:t>
      </w:r>
    </w:p>
    <w:p w:rsidR="005C4640" w:rsidRPr="00A272E0"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bookmarkStart w:id="6" w:name="__RefHeading__72614_600767241"/>
      <w:r w:rsidRPr="00A272E0">
        <w:rPr>
          <w:rStyle w:val="TXTOGERAL"/>
          <w:rFonts w:ascii="Tahoma" w:hAnsi="Tahoma" w:cs="Tahoma"/>
          <w:sz w:val="22"/>
          <w:szCs w:val="22"/>
        </w:rPr>
        <w:t>Não tenha sua exequibilidade demonstrada, quando ex</w:t>
      </w:r>
      <w:r w:rsidRPr="00A272E0">
        <w:rPr>
          <w:rStyle w:val="TXTOGERAL"/>
          <w:rFonts w:ascii="Tahoma" w:hAnsi="Tahoma" w:cs="Tahoma"/>
          <w:sz w:val="22"/>
          <w:szCs w:val="22"/>
        </w:rPr>
        <w:t>i</w:t>
      </w:r>
      <w:r w:rsidRPr="00A272E0">
        <w:rPr>
          <w:rStyle w:val="TXTOGERAL"/>
          <w:rFonts w:ascii="Tahoma" w:hAnsi="Tahoma" w:cs="Tahoma"/>
          <w:sz w:val="22"/>
          <w:szCs w:val="22"/>
        </w:rPr>
        <w:t xml:space="preserve">gido pela Administração Pública; </w:t>
      </w:r>
      <w:proofErr w:type="gramStart"/>
      <w:r w:rsidRPr="00A272E0">
        <w:rPr>
          <w:rStyle w:val="TXTOGERAL"/>
          <w:rFonts w:ascii="Tahoma" w:hAnsi="Tahoma" w:cs="Tahoma"/>
          <w:sz w:val="22"/>
          <w:szCs w:val="22"/>
        </w:rPr>
        <w:t>ou</w:t>
      </w:r>
      <w:bookmarkEnd w:id="6"/>
      <w:proofErr w:type="gramEnd"/>
    </w:p>
    <w:p w:rsidR="005C4640" w:rsidRPr="00A272E0"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Apresente desconformidade com quaisquer outras exigê</w:t>
      </w:r>
      <w:r w:rsidRPr="00A272E0">
        <w:rPr>
          <w:rStyle w:val="TXTOGERAL"/>
          <w:rFonts w:ascii="Tahoma" w:hAnsi="Tahoma" w:cs="Tahoma"/>
          <w:sz w:val="22"/>
          <w:szCs w:val="22"/>
        </w:rPr>
        <w:t>n</w:t>
      </w:r>
      <w:r w:rsidRPr="00A272E0">
        <w:rPr>
          <w:rStyle w:val="TXTOGERAL"/>
          <w:rFonts w:ascii="Tahoma" w:hAnsi="Tahoma" w:cs="Tahoma"/>
          <w:sz w:val="22"/>
          <w:szCs w:val="22"/>
        </w:rPr>
        <w:t>cias do instrumento convocatório, desde que insanável</w:t>
      </w:r>
      <w:r w:rsidR="00976EAA" w:rsidRPr="00A272E0">
        <w:rPr>
          <w:rStyle w:val="TXTOGERAL"/>
          <w:rFonts w:ascii="Tahoma" w:hAnsi="Tahoma" w:cs="Tahoma"/>
          <w:sz w:val="22"/>
          <w:szCs w:val="22"/>
        </w:rPr>
        <w:t>.</w:t>
      </w:r>
    </w:p>
    <w:p w:rsidR="005C4640" w:rsidRPr="00A272E0"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CPL-RDC poderá realizar diligências para aferir a ex</w:t>
      </w:r>
      <w:r w:rsidRPr="00A272E0">
        <w:rPr>
          <w:rStyle w:val="TXTOGERAL"/>
          <w:rFonts w:ascii="Tahoma" w:hAnsi="Tahoma" w:cs="Tahoma"/>
          <w:sz w:val="22"/>
          <w:szCs w:val="22"/>
        </w:rPr>
        <w:t>e</w:t>
      </w:r>
      <w:r w:rsidRPr="00A272E0">
        <w:rPr>
          <w:rStyle w:val="TXTOGERAL"/>
          <w:rFonts w:ascii="Tahoma" w:hAnsi="Tahoma" w:cs="Tahoma"/>
          <w:sz w:val="22"/>
          <w:szCs w:val="22"/>
        </w:rPr>
        <w:t>quibilidade da proposta ou exigir do licitante que ela seja demonstrada.</w:t>
      </w:r>
    </w:p>
    <w:p w:rsidR="005C4640" w:rsidRPr="00A272E0" w:rsidRDefault="005C4640" w:rsidP="00DD4029">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Consideram-se inexequíveis as propostas com valor global inferiores a 70% (setenta por cento) do menor dos seguintes valores:</w:t>
      </w:r>
    </w:p>
    <w:p w:rsidR="005C4640" w:rsidRPr="00A272E0" w:rsidRDefault="005C4640" w:rsidP="00D3692F">
      <w:pPr>
        <w:pStyle w:val="NIVEL02"/>
        <w:widowControl/>
        <w:numPr>
          <w:ilvl w:val="5"/>
          <w:numId w:val="2"/>
        </w:numPr>
        <w:spacing w:before="0" w:after="0" w:line="276" w:lineRule="auto"/>
        <w:contextualSpacing/>
        <w:rPr>
          <w:rFonts w:ascii="Tahoma" w:hAnsi="Tahoma" w:cs="Tahoma"/>
          <w:sz w:val="22"/>
          <w:szCs w:val="22"/>
        </w:rPr>
      </w:pPr>
      <w:r w:rsidRPr="00A272E0">
        <w:rPr>
          <w:rFonts w:ascii="Tahoma" w:hAnsi="Tahoma" w:cs="Tahoma"/>
          <w:sz w:val="22"/>
          <w:szCs w:val="22"/>
        </w:rPr>
        <w:t>Média aritmética dos valores das propostas superiores a 50% (cinquenta por cento) do valor do orçamento estim</w:t>
      </w:r>
      <w:r w:rsidRPr="00A272E0">
        <w:rPr>
          <w:rFonts w:ascii="Tahoma" w:hAnsi="Tahoma" w:cs="Tahoma"/>
          <w:sz w:val="22"/>
          <w:szCs w:val="22"/>
        </w:rPr>
        <w:t>a</w:t>
      </w:r>
      <w:r w:rsidRPr="00A272E0">
        <w:rPr>
          <w:rFonts w:ascii="Tahoma" w:hAnsi="Tahoma" w:cs="Tahoma"/>
          <w:sz w:val="22"/>
          <w:szCs w:val="22"/>
        </w:rPr>
        <w:t>do pela administração pública, ou;</w:t>
      </w:r>
    </w:p>
    <w:p w:rsidR="005C4640" w:rsidRPr="00A272E0" w:rsidRDefault="005C4640" w:rsidP="00D3692F">
      <w:pPr>
        <w:pStyle w:val="NIVEL02"/>
        <w:widowControl/>
        <w:numPr>
          <w:ilvl w:val="5"/>
          <w:numId w:val="2"/>
        </w:numPr>
        <w:spacing w:before="0" w:after="0" w:line="276" w:lineRule="auto"/>
        <w:contextualSpacing/>
        <w:rPr>
          <w:rStyle w:val="TXTOGERAL"/>
          <w:rFonts w:ascii="Tahoma" w:eastAsia="Times New Roman" w:hAnsi="Tahoma" w:cs="Tahoma"/>
          <w:color w:val="auto"/>
          <w:sz w:val="22"/>
          <w:szCs w:val="22"/>
        </w:rPr>
      </w:pPr>
      <w:r w:rsidRPr="00A272E0">
        <w:rPr>
          <w:rFonts w:ascii="Tahoma" w:hAnsi="Tahoma" w:cs="Tahoma"/>
          <w:sz w:val="22"/>
          <w:szCs w:val="22"/>
        </w:rPr>
        <w:t>Valor do orçamento estimado pela Administração Pública</w:t>
      </w:r>
    </w:p>
    <w:p w:rsidR="005C4640" w:rsidRPr="00A272E0"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Administração conferirá ao licitante a oportunidade de demonstrar a exequibilidade da sua proposta.</w:t>
      </w:r>
    </w:p>
    <w:p w:rsidR="003115F8" w:rsidRPr="00A272E0"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Na hipótese acima, o licitante deverá demonstrar que o valor da proposta é compatível com a execução do objeto licitado no que se refere aos custos dos insumos e aos coeficientes de produtivid</w:t>
      </w:r>
      <w:r w:rsidRPr="00A272E0">
        <w:rPr>
          <w:rStyle w:val="TXTOGERAL"/>
          <w:rFonts w:ascii="Tahoma" w:hAnsi="Tahoma" w:cs="Tahoma"/>
          <w:sz w:val="22"/>
          <w:szCs w:val="22"/>
        </w:rPr>
        <w:t>a</w:t>
      </w:r>
      <w:r w:rsidRPr="00A272E0">
        <w:rPr>
          <w:rStyle w:val="TXTOGERAL"/>
          <w:rFonts w:ascii="Tahoma" w:hAnsi="Tahoma" w:cs="Tahoma"/>
          <w:sz w:val="22"/>
          <w:szCs w:val="22"/>
        </w:rPr>
        <w:t>de adotados nas composições do valor global.</w:t>
      </w:r>
    </w:p>
    <w:p w:rsidR="005C4640" w:rsidRPr="004538A4" w:rsidRDefault="003115F8"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4538A4">
        <w:rPr>
          <w:rStyle w:val="TXTOGERAL"/>
          <w:rFonts w:ascii="Tahoma" w:hAnsi="Tahoma" w:cs="Tahoma"/>
          <w:sz w:val="22"/>
          <w:szCs w:val="22"/>
        </w:rPr>
        <w:t>A análise de exequibilidade da proposta não considerará materiais e instalações a serem fornecidos pelo licitante em relação aos quais ele renuncie a parcela ou à totalidade da remuneração, desde que a renúncia esteja expressa na proposta.</w:t>
      </w:r>
    </w:p>
    <w:p w:rsidR="00D3692F" w:rsidRPr="00A272E0" w:rsidRDefault="00D3692F"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Administração conferirá ao licitante a oportunidade de demonstrar a exequibilidade da sua proposta.</w:t>
      </w:r>
    </w:p>
    <w:p w:rsidR="00D3692F" w:rsidRPr="00A272E0" w:rsidRDefault="00D3692F" w:rsidP="003A61D1">
      <w:pPr>
        <w:pStyle w:val="NIVEL02"/>
        <w:widowControl/>
        <w:numPr>
          <w:ilvl w:val="4"/>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Na hipótese acima, o licitante deverá demonstrar que o valor da proposta é compatível com a execução do objeto licitado no que se refere aos custos dos insumos e aos coeficientes de produtivid</w:t>
      </w:r>
      <w:r w:rsidRPr="00A272E0">
        <w:rPr>
          <w:rStyle w:val="TXTOGERAL"/>
          <w:rFonts w:ascii="Tahoma" w:hAnsi="Tahoma" w:cs="Tahoma"/>
          <w:sz w:val="22"/>
          <w:szCs w:val="22"/>
        </w:rPr>
        <w:t>a</w:t>
      </w:r>
      <w:r w:rsidRPr="00A272E0">
        <w:rPr>
          <w:rStyle w:val="TXTOGERAL"/>
          <w:rFonts w:ascii="Tahoma" w:hAnsi="Tahoma" w:cs="Tahoma"/>
          <w:sz w:val="22"/>
          <w:szCs w:val="22"/>
        </w:rPr>
        <w:t>de adotados nas composições do valor global.</w:t>
      </w:r>
    </w:p>
    <w:p w:rsidR="00EE604A" w:rsidRPr="00A272E0" w:rsidRDefault="003115F8" w:rsidP="00EE604A">
      <w:pPr>
        <w:pStyle w:val="NIVEL02"/>
        <w:widowControl/>
        <w:numPr>
          <w:ilvl w:val="0"/>
          <w:numId w:val="2"/>
        </w:numPr>
        <w:rPr>
          <w:rFonts w:ascii="Tahoma" w:hAnsi="Tahoma" w:cs="Tahoma"/>
          <w:sz w:val="22"/>
          <w:szCs w:val="22"/>
        </w:rPr>
      </w:pPr>
      <w:r w:rsidRPr="00A272E0">
        <w:rPr>
          <w:rFonts w:ascii="Tahoma" w:hAnsi="Tahoma" w:cs="Tahoma"/>
          <w:b/>
          <w:sz w:val="22"/>
          <w:szCs w:val="22"/>
        </w:rPr>
        <w:t>DO JULGAMENTO DA PROPOSTA</w:t>
      </w:r>
    </w:p>
    <w:p w:rsidR="003115F8" w:rsidRPr="00A272E0"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critério de julgamento será o </w:t>
      </w:r>
      <w:r w:rsidR="00E772F5" w:rsidRPr="00A272E0">
        <w:rPr>
          <w:rStyle w:val="TXTOGERAL"/>
          <w:rFonts w:ascii="Tahoma" w:hAnsi="Tahoma" w:cs="Tahoma"/>
          <w:sz w:val="22"/>
          <w:szCs w:val="22"/>
        </w:rPr>
        <w:t>maior desconto</w:t>
      </w:r>
      <w:r w:rsidRPr="00A272E0">
        <w:rPr>
          <w:rStyle w:val="TXTOGERAL"/>
          <w:rFonts w:ascii="Tahoma" w:hAnsi="Tahoma" w:cs="Tahoma"/>
          <w:sz w:val="22"/>
          <w:szCs w:val="22"/>
        </w:rPr>
        <w:t>, sob o regime de empreitada por preço global e o modo de disputa será combinado fechado/aberto.</w:t>
      </w:r>
    </w:p>
    <w:p w:rsidR="003115F8" w:rsidRPr="00A272E0"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CPL-RDC poderá solicitar parecer de técnicos pertencentes ao quadro do IFG ou, ainda, de pessoas físicas ou jurídicas estranhas a ele, que se efetivará através de documento que integrará o processo, para orientarem-se na sua decisão.</w:t>
      </w:r>
    </w:p>
    <w:p w:rsidR="003115F8" w:rsidRPr="00A272E0"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Objetivando concluir a análise detalhada da conformidade das propostas, a CPL-RDC poderá exigir da licitante ofertante do </w:t>
      </w:r>
      <w:r w:rsidR="00E772F5" w:rsidRPr="00A272E0">
        <w:rPr>
          <w:rStyle w:val="TXTOGERAL"/>
          <w:rFonts w:ascii="Tahoma" w:hAnsi="Tahoma" w:cs="Tahoma"/>
          <w:sz w:val="22"/>
          <w:szCs w:val="22"/>
        </w:rPr>
        <w:t>maior desconto</w:t>
      </w:r>
      <w:r w:rsidRPr="00A272E0">
        <w:rPr>
          <w:rStyle w:val="TXTOGERAL"/>
          <w:rFonts w:ascii="Tahoma" w:hAnsi="Tahoma" w:cs="Tahoma"/>
          <w:sz w:val="22"/>
          <w:szCs w:val="22"/>
        </w:rPr>
        <w:t>:</w:t>
      </w:r>
    </w:p>
    <w:p w:rsidR="00287133" w:rsidRPr="00287133" w:rsidRDefault="00287133" w:rsidP="00287133">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287133">
        <w:rPr>
          <w:rStyle w:val="TXTOGERAL"/>
          <w:rFonts w:ascii="Tahoma" w:hAnsi="Tahoma" w:cs="Tahoma"/>
          <w:color w:val="auto"/>
          <w:sz w:val="22"/>
          <w:szCs w:val="22"/>
        </w:rPr>
        <w:t>A apresentação, no prazo de 04 (quatro) horas, da planilha de formação de preços (Orçamento Sintético);</w:t>
      </w:r>
    </w:p>
    <w:p w:rsidR="003115F8" w:rsidRPr="00A272E0" w:rsidRDefault="003115F8"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haja divergência entre o preço unitário apresentado na planilha da licitante e aquele apresentado na composição de custos, prevalecerá sempre esse último, mas não poderá alterar o valor total da proposta apresentada, por objeto.</w:t>
      </w:r>
    </w:p>
    <w:p w:rsidR="003115F8" w:rsidRPr="00A272E0" w:rsidRDefault="003115F8"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apresentação da relação da marca e do modelo dos materiais considerados na composição dos custos ofertados, quando houver necessidade de diligência pela CPL-RDC ou comprovação de exequibilidade.</w:t>
      </w:r>
    </w:p>
    <w:p w:rsidR="003115F8" w:rsidRPr="00A272E0" w:rsidRDefault="003115F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será permitida a contratação do objeto com valor superior ao preço de r</w:t>
      </w:r>
      <w:r w:rsidRPr="00A272E0">
        <w:rPr>
          <w:rStyle w:val="TXTOGERAL"/>
          <w:rFonts w:ascii="Tahoma" w:hAnsi="Tahoma" w:cs="Tahoma"/>
          <w:sz w:val="22"/>
          <w:szCs w:val="22"/>
        </w:rPr>
        <w:t>e</w:t>
      </w:r>
      <w:r w:rsidRPr="00A272E0">
        <w:rPr>
          <w:rStyle w:val="TXTOGERAL"/>
          <w:rFonts w:ascii="Tahoma" w:hAnsi="Tahoma" w:cs="Tahoma"/>
          <w:sz w:val="22"/>
          <w:szCs w:val="22"/>
        </w:rPr>
        <w:t xml:space="preserve">ferência estabelecido pela Administração com base no SINAPI – Sistema Nacional de </w:t>
      </w:r>
      <w:r w:rsidRPr="00A272E0">
        <w:rPr>
          <w:rStyle w:val="TXTOGERAL"/>
          <w:rFonts w:ascii="Tahoma" w:hAnsi="Tahoma" w:cs="Tahoma"/>
          <w:sz w:val="22"/>
          <w:szCs w:val="22"/>
        </w:rPr>
        <w:lastRenderedPageBreak/>
        <w:t>Pesquisa de Custos e Índices da Construção Civil da Caixa Econômica Federal</w:t>
      </w:r>
      <w:r w:rsidR="00DE1344" w:rsidRPr="00A272E0">
        <w:rPr>
          <w:rStyle w:val="TXTOGERAL"/>
          <w:rFonts w:ascii="Tahoma" w:hAnsi="Tahoma" w:cs="Tahoma"/>
          <w:sz w:val="22"/>
          <w:szCs w:val="22"/>
        </w:rPr>
        <w:t>,</w:t>
      </w:r>
      <w:r w:rsidRPr="00A272E0">
        <w:rPr>
          <w:rStyle w:val="TXTOGERAL"/>
          <w:rFonts w:ascii="Tahoma" w:hAnsi="Tahoma" w:cs="Tahoma"/>
          <w:sz w:val="22"/>
          <w:szCs w:val="22"/>
        </w:rPr>
        <w:t xml:space="preserve"> confo</w:t>
      </w:r>
      <w:r w:rsidRPr="00A272E0">
        <w:rPr>
          <w:rStyle w:val="TXTOGERAL"/>
          <w:rFonts w:ascii="Tahoma" w:hAnsi="Tahoma" w:cs="Tahoma"/>
          <w:sz w:val="22"/>
          <w:szCs w:val="22"/>
        </w:rPr>
        <w:t>r</w:t>
      </w:r>
      <w:r w:rsidRPr="00A272E0">
        <w:rPr>
          <w:rStyle w:val="TXTOGERAL"/>
          <w:rFonts w:ascii="Tahoma" w:hAnsi="Tahoma" w:cs="Tahoma"/>
          <w:sz w:val="22"/>
          <w:szCs w:val="22"/>
        </w:rPr>
        <w:t xml:space="preserve">me planilha constante no </w:t>
      </w:r>
      <w:r w:rsidR="00937948" w:rsidRPr="00A272E0">
        <w:rPr>
          <w:rStyle w:val="TXTOGERAL"/>
          <w:rFonts w:ascii="Tahoma" w:hAnsi="Tahoma" w:cs="Tahoma"/>
          <w:sz w:val="22"/>
          <w:szCs w:val="22"/>
        </w:rPr>
        <w:t>ANEXO I – PROJETO BÁSICO/EXECUTIVO</w:t>
      </w:r>
      <w:r w:rsidRPr="00A272E0">
        <w:rPr>
          <w:rStyle w:val="TXTOGERAL"/>
          <w:rFonts w:ascii="Tahoma" w:hAnsi="Tahoma" w:cs="Tahoma"/>
          <w:sz w:val="22"/>
          <w:szCs w:val="22"/>
        </w:rPr>
        <w:t xml:space="preserve"> e valor abaixo:</w:t>
      </w:r>
    </w:p>
    <w:p w:rsidR="00A85DAB" w:rsidRPr="00A272E0" w:rsidRDefault="00A85DAB" w:rsidP="00A85DAB">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tbl>
      <w:tblPr>
        <w:tblStyle w:val="Tabelacomgrade"/>
        <w:tblW w:w="0" w:type="auto"/>
        <w:tblInd w:w="108" w:type="dxa"/>
        <w:tblLook w:val="04A0" w:firstRow="1" w:lastRow="0" w:firstColumn="1" w:lastColumn="0" w:noHBand="0" w:noVBand="1"/>
      </w:tblPr>
      <w:tblGrid>
        <w:gridCol w:w="856"/>
        <w:gridCol w:w="3880"/>
        <w:gridCol w:w="979"/>
        <w:gridCol w:w="811"/>
        <w:gridCol w:w="2086"/>
      </w:tblGrid>
      <w:tr w:rsidR="00667C88" w:rsidRPr="00A272E0" w:rsidTr="00D9505F">
        <w:trPr>
          <w:trHeight w:val="379"/>
        </w:trPr>
        <w:tc>
          <w:tcPr>
            <w:tcW w:w="856" w:type="dxa"/>
            <w:shd w:val="clear" w:color="auto" w:fill="BFBFBF" w:themeFill="background1" w:themeFillShade="BF"/>
            <w:vAlign w:val="center"/>
          </w:tcPr>
          <w:p w:rsidR="00667C88" w:rsidRPr="00A272E0" w:rsidRDefault="00667C88"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ITEM</w:t>
            </w:r>
          </w:p>
        </w:tc>
        <w:tc>
          <w:tcPr>
            <w:tcW w:w="3880" w:type="dxa"/>
            <w:shd w:val="clear" w:color="auto" w:fill="BFBFBF" w:themeFill="background1" w:themeFillShade="BF"/>
            <w:vAlign w:val="center"/>
          </w:tcPr>
          <w:p w:rsidR="00667C88" w:rsidRPr="00A272E0" w:rsidRDefault="00667C88"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ESPECIFICAÇÃO</w:t>
            </w:r>
          </w:p>
        </w:tc>
        <w:tc>
          <w:tcPr>
            <w:tcW w:w="979" w:type="dxa"/>
            <w:shd w:val="clear" w:color="auto" w:fill="BFBFBF" w:themeFill="background1" w:themeFillShade="BF"/>
            <w:vAlign w:val="center"/>
          </w:tcPr>
          <w:p w:rsidR="00667C88" w:rsidRPr="00A272E0" w:rsidRDefault="00667C88"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UNID.</w:t>
            </w:r>
          </w:p>
        </w:tc>
        <w:tc>
          <w:tcPr>
            <w:tcW w:w="811" w:type="dxa"/>
            <w:shd w:val="clear" w:color="auto" w:fill="BFBFBF" w:themeFill="background1" w:themeFillShade="BF"/>
            <w:vAlign w:val="center"/>
          </w:tcPr>
          <w:p w:rsidR="00667C88" w:rsidRPr="00A272E0" w:rsidRDefault="00667C88"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QTD.</w:t>
            </w:r>
          </w:p>
        </w:tc>
        <w:tc>
          <w:tcPr>
            <w:tcW w:w="2086" w:type="dxa"/>
            <w:shd w:val="clear" w:color="auto" w:fill="BFBFBF" w:themeFill="background1" w:themeFillShade="BF"/>
            <w:vAlign w:val="center"/>
          </w:tcPr>
          <w:p w:rsidR="00667C88" w:rsidRPr="00A272E0" w:rsidRDefault="00667C88"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VALOR ESTIM</w:t>
            </w:r>
            <w:r w:rsidRPr="00A272E0">
              <w:rPr>
                <w:rFonts w:ascii="Tahoma" w:hAnsi="Tahoma" w:cs="Tahoma"/>
                <w:b/>
                <w:sz w:val="22"/>
                <w:szCs w:val="22"/>
              </w:rPr>
              <w:t>A</w:t>
            </w:r>
            <w:r w:rsidRPr="00A272E0">
              <w:rPr>
                <w:rFonts w:ascii="Tahoma" w:hAnsi="Tahoma" w:cs="Tahoma"/>
                <w:b/>
                <w:sz w:val="22"/>
                <w:szCs w:val="22"/>
              </w:rPr>
              <w:t>DO – R$</w:t>
            </w:r>
          </w:p>
        </w:tc>
      </w:tr>
      <w:tr w:rsidR="00667C88" w:rsidRPr="00A272E0" w:rsidTr="00D9505F">
        <w:tc>
          <w:tcPr>
            <w:tcW w:w="856" w:type="dxa"/>
            <w:vAlign w:val="center"/>
          </w:tcPr>
          <w:p w:rsidR="00667C88" w:rsidRPr="00A272E0" w:rsidRDefault="00667C88" w:rsidP="00DD4029">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c>
          <w:tcPr>
            <w:tcW w:w="3880" w:type="dxa"/>
            <w:vAlign w:val="center"/>
          </w:tcPr>
          <w:p w:rsidR="00667C88" w:rsidRPr="00A272E0" w:rsidRDefault="00E82A4A" w:rsidP="00DD4029">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w:t>
            </w:r>
            <w:r w:rsidRPr="00A272E0">
              <w:rPr>
                <w:rFonts w:ascii="Tahoma" w:hAnsi="Tahoma" w:cs="Tahoma"/>
                <w:sz w:val="22"/>
                <w:szCs w:val="22"/>
              </w:rPr>
              <w:t>a</w:t>
            </w:r>
            <w:r w:rsidRPr="00A272E0">
              <w:rPr>
                <w:rFonts w:ascii="Tahoma" w:hAnsi="Tahoma" w:cs="Tahoma"/>
                <w:sz w:val="22"/>
                <w:szCs w:val="22"/>
              </w:rPr>
              <w:t>ria na modalidade Regime Diferenc</w:t>
            </w:r>
            <w:r w:rsidRPr="00A272E0">
              <w:rPr>
                <w:rFonts w:ascii="Tahoma" w:hAnsi="Tahoma" w:cs="Tahoma"/>
                <w:sz w:val="22"/>
                <w:szCs w:val="22"/>
              </w:rPr>
              <w:t>i</w:t>
            </w:r>
            <w:r w:rsidRPr="00A272E0">
              <w:rPr>
                <w:rFonts w:ascii="Tahoma" w:hAnsi="Tahoma" w:cs="Tahoma"/>
                <w:sz w:val="22"/>
                <w:szCs w:val="22"/>
              </w:rPr>
              <w:t>ado de Contratações Eletrônico</w:t>
            </w:r>
            <w:proofErr w:type="gramEnd"/>
            <w:r w:rsidRPr="00A272E0">
              <w:rPr>
                <w:rFonts w:ascii="Tahoma" w:hAnsi="Tahoma" w:cs="Tahoma"/>
                <w:sz w:val="22"/>
                <w:szCs w:val="22"/>
              </w:rPr>
              <w:t xml:space="preserve"> – RDC, do tipo maior desconto, sob o regime de empreitada por preço gl</w:t>
            </w:r>
            <w:r w:rsidRPr="00A272E0">
              <w:rPr>
                <w:rFonts w:ascii="Tahoma" w:hAnsi="Tahoma" w:cs="Tahoma"/>
                <w:sz w:val="22"/>
                <w:szCs w:val="22"/>
              </w:rPr>
              <w:t>o</w:t>
            </w:r>
            <w:r w:rsidRPr="00A272E0">
              <w:rPr>
                <w:rFonts w:ascii="Tahoma" w:hAnsi="Tahoma" w:cs="Tahoma"/>
                <w:sz w:val="22"/>
                <w:szCs w:val="22"/>
              </w:rPr>
              <w:t xml:space="preserve">bal, sendo o objeto: </w:t>
            </w:r>
            <w:r w:rsidR="00D9505F" w:rsidRPr="00A272E0">
              <w:rPr>
                <w:rStyle w:val="Fontepargpadro8"/>
                <w:rFonts w:ascii="Tahoma" w:hAnsi="Tahoma" w:cs="Tahoma"/>
                <w:bCs/>
                <w:sz w:val="22"/>
                <w:szCs w:val="22"/>
              </w:rPr>
              <w:t>CONTRAT</w:t>
            </w:r>
            <w:r w:rsidR="00D9505F" w:rsidRPr="00A272E0">
              <w:rPr>
                <w:rStyle w:val="Fontepargpadro8"/>
                <w:rFonts w:ascii="Tahoma" w:hAnsi="Tahoma" w:cs="Tahoma"/>
                <w:bCs/>
                <w:sz w:val="22"/>
                <w:szCs w:val="22"/>
              </w:rPr>
              <w:t>A</w:t>
            </w:r>
            <w:r w:rsidR="00D9505F" w:rsidRPr="00A272E0">
              <w:rPr>
                <w:rStyle w:val="Fontepargpadro8"/>
                <w:rFonts w:ascii="Tahoma" w:hAnsi="Tahoma" w:cs="Tahoma"/>
                <w:bCs/>
                <w:sz w:val="22"/>
                <w:szCs w:val="22"/>
              </w:rPr>
              <w:t xml:space="preserve">ÇÃO </w:t>
            </w:r>
            <w:r w:rsidR="003E5F53" w:rsidRPr="00A272E0">
              <w:rPr>
                <w:rStyle w:val="Fontepargpadro8"/>
                <w:rFonts w:ascii="Tahoma" w:hAnsi="Tahoma" w:cs="Tahoma"/>
                <w:bCs/>
                <w:sz w:val="22"/>
                <w:szCs w:val="22"/>
              </w:rPr>
              <w:t>DE EMPRESA DE ENGENH</w:t>
            </w:r>
            <w:r w:rsidR="003E5F53" w:rsidRPr="00A272E0">
              <w:rPr>
                <w:rStyle w:val="Fontepargpadro8"/>
                <w:rFonts w:ascii="Tahoma" w:hAnsi="Tahoma" w:cs="Tahoma"/>
                <w:bCs/>
                <w:sz w:val="22"/>
                <w:szCs w:val="22"/>
              </w:rPr>
              <w:t>A</w:t>
            </w:r>
            <w:r w:rsidR="003E5F53" w:rsidRPr="00A272E0">
              <w:rPr>
                <w:rStyle w:val="Fontepargpadro8"/>
                <w:rFonts w:ascii="Tahoma" w:hAnsi="Tahoma" w:cs="Tahoma"/>
                <w:bCs/>
                <w:sz w:val="22"/>
                <w:szCs w:val="22"/>
              </w:rPr>
              <w:t>RIA</w:t>
            </w:r>
            <w:r w:rsidR="003E5F53" w:rsidRPr="00A272E0">
              <w:rPr>
                <w:rFonts w:ascii="Tahoma" w:hAnsi="Tahoma" w:cs="Tahoma"/>
                <w:sz w:val="22"/>
                <w:szCs w:val="22"/>
              </w:rPr>
              <w:t xml:space="preserve"> </w:t>
            </w:r>
            <w:r w:rsidR="003E5F53" w:rsidRPr="00A272E0">
              <w:rPr>
                <w:rStyle w:val="Fontepargpadro8"/>
                <w:rFonts w:ascii="Tahoma" w:hAnsi="Tahoma" w:cs="Tahoma"/>
                <w:sz w:val="22"/>
                <w:szCs w:val="22"/>
              </w:rPr>
              <w:t>PARA</w:t>
            </w:r>
            <w:r w:rsidR="00D9505F" w:rsidRPr="00A272E0">
              <w:rPr>
                <w:rFonts w:ascii="Tahoma" w:hAnsi="Tahoma" w:cs="Tahoma"/>
                <w:sz w:val="22"/>
                <w:szCs w:val="22"/>
              </w:rPr>
              <w:t xml:space="preserve"> </w:t>
            </w:r>
            <w:r w:rsidR="00D9505F" w:rsidRPr="00A272E0">
              <w:rPr>
                <w:rStyle w:val="Fontepargpadro8"/>
                <w:rFonts w:ascii="Tahoma" w:hAnsi="Tahoma" w:cs="Tahoma"/>
                <w:sz w:val="22"/>
                <w:szCs w:val="22"/>
              </w:rPr>
              <w:t>EXECUÇÃO DE OBRAS DE ACESSIBILIDADE PARA O CÂMPUS DO IFG DA CIDADE DE ANAPOLIS</w:t>
            </w:r>
            <w:r w:rsidRPr="00A272E0">
              <w:rPr>
                <w:rFonts w:ascii="Tahoma" w:hAnsi="Tahoma" w:cs="Tahoma"/>
                <w:sz w:val="22"/>
                <w:szCs w:val="22"/>
              </w:rPr>
              <w:t>. (Conforme especific</w:t>
            </w:r>
            <w:r w:rsidRPr="00A272E0">
              <w:rPr>
                <w:rFonts w:ascii="Tahoma" w:hAnsi="Tahoma" w:cs="Tahoma"/>
                <w:sz w:val="22"/>
                <w:szCs w:val="22"/>
              </w:rPr>
              <w:t>a</w:t>
            </w:r>
            <w:r w:rsidRPr="00A272E0">
              <w:rPr>
                <w:rFonts w:ascii="Tahoma" w:hAnsi="Tahoma" w:cs="Tahoma"/>
                <w:sz w:val="22"/>
                <w:szCs w:val="22"/>
              </w:rPr>
              <w:t>ções constantes dos Anexos, partes integrantes deste Edital).</w:t>
            </w:r>
          </w:p>
        </w:tc>
        <w:tc>
          <w:tcPr>
            <w:tcW w:w="979" w:type="dxa"/>
            <w:vAlign w:val="center"/>
          </w:tcPr>
          <w:p w:rsidR="00667C88" w:rsidRPr="00A272E0" w:rsidRDefault="00F040EC" w:rsidP="00DD4029">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Serviço</w:t>
            </w:r>
          </w:p>
        </w:tc>
        <w:tc>
          <w:tcPr>
            <w:tcW w:w="811" w:type="dxa"/>
            <w:vAlign w:val="center"/>
          </w:tcPr>
          <w:p w:rsidR="00667C88" w:rsidRPr="00A272E0" w:rsidRDefault="00667C88" w:rsidP="00DD4029">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c>
          <w:tcPr>
            <w:tcW w:w="2086" w:type="dxa"/>
            <w:vAlign w:val="center"/>
          </w:tcPr>
          <w:p w:rsidR="00667C88" w:rsidRPr="00A272E0" w:rsidRDefault="006C13B1" w:rsidP="00A84625">
            <w:pPr>
              <w:pStyle w:val="NIVEL02"/>
              <w:widowControl/>
              <w:numPr>
                <w:ilvl w:val="0"/>
                <w:numId w:val="0"/>
              </w:numPr>
              <w:spacing w:before="0" w:after="0" w:line="276" w:lineRule="auto"/>
              <w:contextualSpacing/>
              <w:jc w:val="center"/>
              <w:rPr>
                <w:rFonts w:ascii="Tahoma" w:hAnsi="Tahoma" w:cs="Tahoma"/>
                <w:b/>
                <w:sz w:val="22"/>
                <w:szCs w:val="22"/>
              </w:rPr>
            </w:pPr>
            <w:r>
              <w:rPr>
                <w:rFonts w:ascii="Tahoma" w:hAnsi="Tahoma" w:cs="Tahoma"/>
                <w:b/>
                <w:sz w:val="22"/>
                <w:szCs w:val="22"/>
              </w:rPr>
              <w:t>R$ 126.004,18</w:t>
            </w:r>
          </w:p>
        </w:tc>
      </w:tr>
      <w:tr w:rsidR="00D9505F" w:rsidRPr="00A272E0" w:rsidTr="00D9505F">
        <w:tc>
          <w:tcPr>
            <w:tcW w:w="856" w:type="dxa"/>
            <w:vAlign w:val="center"/>
          </w:tcPr>
          <w:p w:rsidR="00D9505F" w:rsidRPr="00A272E0" w:rsidRDefault="00295FD9"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02</w:t>
            </w:r>
          </w:p>
        </w:tc>
        <w:tc>
          <w:tcPr>
            <w:tcW w:w="3880" w:type="dxa"/>
            <w:vAlign w:val="center"/>
          </w:tcPr>
          <w:p w:rsidR="00D9505F" w:rsidRPr="00A272E0" w:rsidRDefault="00D9505F"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w:t>
            </w:r>
            <w:r w:rsidRPr="00A272E0">
              <w:rPr>
                <w:rFonts w:ascii="Tahoma" w:hAnsi="Tahoma" w:cs="Tahoma"/>
                <w:sz w:val="22"/>
                <w:szCs w:val="22"/>
              </w:rPr>
              <w:t>a</w:t>
            </w:r>
            <w:r w:rsidRPr="00A272E0">
              <w:rPr>
                <w:rFonts w:ascii="Tahoma" w:hAnsi="Tahoma" w:cs="Tahoma"/>
                <w:sz w:val="22"/>
                <w:szCs w:val="22"/>
              </w:rPr>
              <w:t>ria na modalidade Regime Diferenc</w:t>
            </w:r>
            <w:r w:rsidRPr="00A272E0">
              <w:rPr>
                <w:rFonts w:ascii="Tahoma" w:hAnsi="Tahoma" w:cs="Tahoma"/>
                <w:sz w:val="22"/>
                <w:szCs w:val="22"/>
              </w:rPr>
              <w:t>i</w:t>
            </w:r>
            <w:r w:rsidRPr="00A272E0">
              <w:rPr>
                <w:rFonts w:ascii="Tahoma" w:hAnsi="Tahoma" w:cs="Tahoma"/>
                <w:sz w:val="22"/>
                <w:szCs w:val="22"/>
              </w:rPr>
              <w:t>ado de Contratações Eletrônico</w:t>
            </w:r>
            <w:proofErr w:type="gramEnd"/>
            <w:r w:rsidRPr="00A272E0">
              <w:rPr>
                <w:rFonts w:ascii="Tahoma" w:hAnsi="Tahoma" w:cs="Tahoma"/>
                <w:sz w:val="22"/>
                <w:szCs w:val="22"/>
              </w:rPr>
              <w:t xml:space="preserve"> – RDC, do tipo maior desconto, sob o regime de empreitada por preço gl</w:t>
            </w:r>
            <w:r w:rsidRPr="00A272E0">
              <w:rPr>
                <w:rFonts w:ascii="Tahoma" w:hAnsi="Tahoma" w:cs="Tahoma"/>
                <w:sz w:val="22"/>
                <w:szCs w:val="22"/>
              </w:rPr>
              <w:t>o</w:t>
            </w:r>
            <w:r w:rsidRPr="00A272E0">
              <w:rPr>
                <w:rFonts w:ascii="Tahoma" w:hAnsi="Tahoma" w:cs="Tahoma"/>
                <w:sz w:val="22"/>
                <w:szCs w:val="22"/>
              </w:rPr>
              <w:t xml:space="preserve">bal, sendo o objeto: </w:t>
            </w:r>
            <w:r w:rsidRPr="00A272E0">
              <w:rPr>
                <w:rStyle w:val="Fontepargpadro8"/>
                <w:rFonts w:ascii="Tahoma" w:hAnsi="Tahoma" w:cs="Tahoma"/>
                <w:bCs/>
                <w:sz w:val="22"/>
                <w:szCs w:val="22"/>
              </w:rPr>
              <w:t>CONTRAT</w:t>
            </w:r>
            <w:r w:rsidRPr="00A272E0">
              <w:rPr>
                <w:rStyle w:val="Fontepargpadro8"/>
                <w:rFonts w:ascii="Tahoma" w:hAnsi="Tahoma" w:cs="Tahoma"/>
                <w:bCs/>
                <w:sz w:val="22"/>
                <w:szCs w:val="22"/>
              </w:rPr>
              <w:t>A</w:t>
            </w:r>
            <w:r w:rsidRPr="00A272E0">
              <w:rPr>
                <w:rStyle w:val="Fontepargpadro8"/>
                <w:rFonts w:ascii="Tahoma" w:hAnsi="Tahoma" w:cs="Tahoma"/>
                <w:bCs/>
                <w:sz w:val="22"/>
                <w:szCs w:val="22"/>
              </w:rPr>
              <w:t xml:space="preserve">ÇÃO </w:t>
            </w:r>
            <w:r w:rsidR="003E5F53" w:rsidRPr="00A272E0">
              <w:rPr>
                <w:rStyle w:val="Fontepargpadro8"/>
                <w:rFonts w:ascii="Tahoma" w:hAnsi="Tahoma" w:cs="Tahoma"/>
                <w:bCs/>
                <w:sz w:val="22"/>
                <w:szCs w:val="22"/>
              </w:rPr>
              <w:t>DE EMPRESA DE ENGENH</w:t>
            </w:r>
            <w:r w:rsidR="003E5F53" w:rsidRPr="00A272E0">
              <w:rPr>
                <w:rStyle w:val="Fontepargpadro8"/>
                <w:rFonts w:ascii="Tahoma" w:hAnsi="Tahoma" w:cs="Tahoma"/>
                <w:bCs/>
                <w:sz w:val="22"/>
                <w:szCs w:val="22"/>
              </w:rPr>
              <w:t>A</w:t>
            </w:r>
            <w:r w:rsidR="003E5F53" w:rsidRPr="00A272E0">
              <w:rPr>
                <w:rStyle w:val="Fontepargpadro8"/>
                <w:rFonts w:ascii="Tahoma" w:hAnsi="Tahoma" w:cs="Tahoma"/>
                <w:bCs/>
                <w:sz w:val="22"/>
                <w:szCs w:val="22"/>
              </w:rPr>
              <w:t>RIA</w:t>
            </w:r>
            <w:r w:rsidR="003E5F53" w:rsidRPr="00A272E0">
              <w:rPr>
                <w:rFonts w:ascii="Tahoma" w:hAnsi="Tahoma" w:cs="Tahoma"/>
                <w:sz w:val="22"/>
                <w:szCs w:val="22"/>
              </w:rPr>
              <w:t xml:space="preserve"> </w:t>
            </w:r>
            <w:r w:rsidR="003E5F53" w:rsidRPr="00A272E0">
              <w:rPr>
                <w:rStyle w:val="Fontepargpadro8"/>
                <w:rFonts w:ascii="Tahoma" w:hAnsi="Tahoma" w:cs="Tahoma"/>
                <w:sz w:val="22"/>
                <w:szCs w:val="22"/>
              </w:rPr>
              <w:t>PARA</w:t>
            </w:r>
            <w:r w:rsidRPr="00A272E0">
              <w:rPr>
                <w:rFonts w:ascii="Tahoma" w:hAnsi="Tahoma" w:cs="Tahoma"/>
                <w:sz w:val="22"/>
                <w:szCs w:val="22"/>
              </w:rPr>
              <w:t xml:space="preserve"> </w:t>
            </w:r>
            <w:r w:rsidRPr="00A272E0">
              <w:rPr>
                <w:rStyle w:val="Fontepargpadro8"/>
                <w:rFonts w:ascii="Tahoma" w:hAnsi="Tahoma" w:cs="Tahoma"/>
                <w:sz w:val="22"/>
                <w:szCs w:val="22"/>
              </w:rPr>
              <w:t>EXECUÇÃO DE OBRAS DE ACESSIBILIDADE PARA O CÂMPUS DO IFG DA CIDADE DE APARECIDA DE GOIÂNIA</w:t>
            </w:r>
            <w:r w:rsidRPr="00A272E0">
              <w:rPr>
                <w:rFonts w:ascii="Tahoma" w:hAnsi="Tahoma" w:cs="Tahoma"/>
                <w:sz w:val="22"/>
                <w:szCs w:val="22"/>
              </w:rPr>
              <w:t>. (Co</w:t>
            </w:r>
            <w:r w:rsidRPr="00A272E0">
              <w:rPr>
                <w:rFonts w:ascii="Tahoma" w:hAnsi="Tahoma" w:cs="Tahoma"/>
                <w:sz w:val="22"/>
                <w:szCs w:val="22"/>
              </w:rPr>
              <w:t>n</w:t>
            </w:r>
            <w:r w:rsidRPr="00A272E0">
              <w:rPr>
                <w:rFonts w:ascii="Tahoma" w:hAnsi="Tahoma" w:cs="Tahoma"/>
                <w:sz w:val="22"/>
                <w:szCs w:val="22"/>
              </w:rPr>
              <w:t>forme especificações constantes dos Anexos, partes integrantes deste Edital).</w:t>
            </w:r>
          </w:p>
        </w:tc>
        <w:tc>
          <w:tcPr>
            <w:tcW w:w="979" w:type="dxa"/>
            <w:vAlign w:val="center"/>
          </w:tcPr>
          <w:p w:rsidR="00D9505F" w:rsidRPr="00A272E0" w:rsidRDefault="00D9505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Serviço</w:t>
            </w:r>
          </w:p>
        </w:tc>
        <w:tc>
          <w:tcPr>
            <w:tcW w:w="811" w:type="dxa"/>
            <w:vAlign w:val="center"/>
          </w:tcPr>
          <w:p w:rsidR="00D9505F" w:rsidRPr="00A272E0" w:rsidRDefault="00D9505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c>
          <w:tcPr>
            <w:tcW w:w="2086" w:type="dxa"/>
            <w:vAlign w:val="center"/>
          </w:tcPr>
          <w:p w:rsidR="00D9505F" w:rsidRPr="00A272E0" w:rsidRDefault="006C13B1" w:rsidP="00E353CC">
            <w:pPr>
              <w:pStyle w:val="NIVEL02"/>
              <w:widowControl/>
              <w:numPr>
                <w:ilvl w:val="0"/>
                <w:numId w:val="0"/>
              </w:numPr>
              <w:spacing w:before="0" w:after="0" w:line="276" w:lineRule="auto"/>
              <w:contextualSpacing/>
              <w:jc w:val="center"/>
              <w:rPr>
                <w:rFonts w:ascii="Tahoma" w:hAnsi="Tahoma" w:cs="Tahoma"/>
                <w:b/>
                <w:sz w:val="22"/>
                <w:szCs w:val="22"/>
              </w:rPr>
            </w:pPr>
            <w:r>
              <w:rPr>
                <w:rFonts w:ascii="Tahoma" w:hAnsi="Tahoma" w:cs="Tahoma"/>
                <w:b/>
                <w:sz w:val="22"/>
                <w:szCs w:val="22"/>
              </w:rPr>
              <w:t>R$ 296.070,71</w:t>
            </w:r>
          </w:p>
        </w:tc>
      </w:tr>
      <w:tr w:rsidR="00D9505F" w:rsidRPr="00A272E0" w:rsidTr="00D9505F">
        <w:tc>
          <w:tcPr>
            <w:tcW w:w="856" w:type="dxa"/>
            <w:vAlign w:val="center"/>
          </w:tcPr>
          <w:p w:rsidR="00D9505F" w:rsidRPr="00A272E0" w:rsidRDefault="00295FD9"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03</w:t>
            </w:r>
          </w:p>
        </w:tc>
        <w:tc>
          <w:tcPr>
            <w:tcW w:w="3880" w:type="dxa"/>
            <w:vAlign w:val="center"/>
          </w:tcPr>
          <w:p w:rsidR="00D9505F" w:rsidRPr="00A272E0" w:rsidRDefault="00D9505F"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w:t>
            </w:r>
            <w:r w:rsidRPr="00A272E0">
              <w:rPr>
                <w:rFonts w:ascii="Tahoma" w:hAnsi="Tahoma" w:cs="Tahoma"/>
                <w:sz w:val="22"/>
                <w:szCs w:val="22"/>
              </w:rPr>
              <w:t>a</w:t>
            </w:r>
            <w:r w:rsidRPr="00A272E0">
              <w:rPr>
                <w:rFonts w:ascii="Tahoma" w:hAnsi="Tahoma" w:cs="Tahoma"/>
                <w:sz w:val="22"/>
                <w:szCs w:val="22"/>
              </w:rPr>
              <w:t>ria na modalidade Regime Diferenc</w:t>
            </w:r>
            <w:r w:rsidRPr="00A272E0">
              <w:rPr>
                <w:rFonts w:ascii="Tahoma" w:hAnsi="Tahoma" w:cs="Tahoma"/>
                <w:sz w:val="22"/>
                <w:szCs w:val="22"/>
              </w:rPr>
              <w:t>i</w:t>
            </w:r>
            <w:r w:rsidRPr="00A272E0">
              <w:rPr>
                <w:rFonts w:ascii="Tahoma" w:hAnsi="Tahoma" w:cs="Tahoma"/>
                <w:sz w:val="22"/>
                <w:szCs w:val="22"/>
              </w:rPr>
              <w:t>ado de Contratações Eletrônico</w:t>
            </w:r>
            <w:proofErr w:type="gramEnd"/>
            <w:r w:rsidRPr="00A272E0">
              <w:rPr>
                <w:rFonts w:ascii="Tahoma" w:hAnsi="Tahoma" w:cs="Tahoma"/>
                <w:sz w:val="22"/>
                <w:szCs w:val="22"/>
              </w:rPr>
              <w:t xml:space="preserve"> – RDC, do tipo maior desconto, sob o regime de empreitada por preço gl</w:t>
            </w:r>
            <w:r w:rsidRPr="00A272E0">
              <w:rPr>
                <w:rFonts w:ascii="Tahoma" w:hAnsi="Tahoma" w:cs="Tahoma"/>
                <w:sz w:val="22"/>
                <w:szCs w:val="22"/>
              </w:rPr>
              <w:t>o</w:t>
            </w:r>
            <w:r w:rsidRPr="00A272E0">
              <w:rPr>
                <w:rFonts w:ascii="Tahoma" w:hAnsi="Tahoma" w:cs="Tahoma"/>
                <w:sz w:val="22"/>
                <w:szCs w:val="22"/>
              </w:rPr>
              <w:t xml:space="preserve">bal, sendo o objeto: </w:t>
            </w:r>
            <w:r w:rsidRPr="00A272E0">
              <w:rPr>
                <w:rStyle w:val="Fontepargpadro8"/>
                <w:rFonts w:ascii="Tahoma" w:hAnsi="Tahoma" w:cs="Tahoma"/>
                <w:bCs/>
                <w:sz w:val="22"/>
                <w:szCs w:val="22"/>
              </w:rPr>
              <w:t>CONTRAT</w:t>
            </w:r>
            <w:r w:rsidRPr="00A272E0">
              <w:rPr>
                <w:rStyle w:val="Fontepargpadro8"/>
                <w:rFonts w:ascii="Tahoma" w:hAnsi="Tahoma" w:cs="Tahoma"/>
                <w:bCs/>
                <w:sz w:val="22"/>
                <w:szCs w:val="22"/>
              </w:rPr>
              <w:t>A</w:t>
            </w:r>
            <w:r w:rsidRPr="00A272E0">
              <w:rPr>
                <w:rStyle w:val="Fontepargpadro8"/>
                <w:rFonts w:ascii="Tahoma" w:hAnsi="Tahoma" w:cs="Tahoma"/>
                <w:bCs/>
                <w:sz w:val="22"/>
                <w:szCs w:val="22"/>
              </w:rPr>
              <w:t xml:space="preserve">ÇÃO </w:t>
            </w:r>
            <w:r w:rsidR="003E5F53" w:rsidRPr="00A272E0">
              <w:rPr>
                <w:rStyle w:val="Fontepargpadro8"/>
                <w:rFonts w:ascii="Tahoma" w:hAnsi="Tahoma" w:cs="Tahoma"/>
                <w:bCs/>
                <w:sz w:val="22"/>
                <w:szCs w:val="22"/>
              </w:rPr>
              <w:t>DE EMPRESA DE ENGENH</w:t>
            </w:r>
            <w:r w:rsidR="003E5F53" w:rsidRPr="00A272E0">
              <w:rPr>
                <w:rStyle w:val="Fontepargpadro8"/>
                <w:rFonts w:ascii="Tahoma" w:hAnsi="Tahoma" w:cs="Tahoma"/>
                <w:bCs/>
                <w:sz w:val="22"/>
                <w:szCs w:val="22"/>
              </w:rPr>
              <w:t>A</w:t>
            </w:r>
            <w:r w:rsidR="003E5F53" w:rsidRPr="00A272E0">
              <w:rPr>
                <w:rStyle w:val="Fontepargpadro8"/>
                <w:rFonts w:ascii="Tahoma" w:hAnsi="Tahoma" w:cs="Tahoma"/>
                <w:bCs/>
                <w:sz w:val="22"/>
                <w:szCs w:val="22"/>
              </w:rPr>
              <w:t>RIA</w:t>
            </w:r>
            <w:r w:rsidR="003E5F53" w:rsidRPr="00A272E0">
              <w:rPr>
                <w:rFonts w:ascii="Tahoma" w:hAnsi="Tahoma" w:cs="Tahoma"/>
                <w:sz w:val="22"/>
                <w:szCs w:val="22"/>
              </w:rPr>
              <w:t xml:space="preserve"> </w:t>
            </w:r>
            <w:r w:rsidR="003E5F53" w:rsidRPr="00A272E0">
              <w:rPr>
                <w:rStyle w:val="Fontepargpadro8"/>
                <w:rFonts w:ascii="Tahoma" w:hAnsi="Tahoma" w:cs="Tahoma"/>
                <w:sz w:val="22"/>
                <w:szCs w:val="22"/>
              </w:rPr>
              <w:t>PARA</w:t>
            </w:r>
            <w:r w:rsidRPr="00A272E0">
              <w:rPr>
                <w:rFonts w:ascii="Tahoma" w:hAnsi="Tahoma" w:cs="Tahoma"/>
                <w:sz w:val="22"/>
                <w:szCs w:val="22"/>
              </w:rPr>
              <w:t xml:space="preserve"> </w:t>
            </w:r>
            <w:r w:rsidRPr="00A272E0">
              <w:rPr>
                <w:rStyle w:val="Fontepargpadro8"/>
                <w:rFonts w:ascii="Tahoma" w:hAnsi="Tahoma" w:cs="Tahoma"/>
                <w:sz w:val="22"/>
                <w:szCs w:val="22"/>
              </w:rPr>
              <w:t>EXECUÇÃO DE OBRAS DE ACESSIBILIDADE PARA O CÂMPUS DO IFG DA CIDADE DE FORMOSA</w:t>
            </w:r>
            <w:r w:rsidRPr="00A272E0">
              <w:rPr>
                <w:rFonts w:ascii="Tahoma" w:hAnsi="Tahoma" w:cs="Tahoma"/>
                <w:sz w:val="22"/>
                <w:szCs w:val="22"/>
              </w:rPr>
              <w:t>. (Conforme especific</w:t>
            </w:r>
            <w:r w:rsidRPr="00A272E0">
              <w:rPr>
                <w:rFonts w:ascii="Tahoma" w:hAnsi="Tahoma" w:cs="Tahoma"/>
                <w:sz w:val="22"/>
                <w:szCs w:val="22"/>
              </w:rPr>
              <w:t>a</w:t>
            </w:r>
            <w:r w:rsidRPr="00A272E0">
              <w:rPr>
                <w:rFonts w:ascii="Tahoma" w:hAnsi="Tahoma" w:cs="Tahoma"/>
                <w:sz w:val="22"/>
                <w:szCs w:val="22"/>
              </w:rPr>
              <w:lastRenderedPageBreak/>
              <w:t>ções constantes dos Anexos, partes integrantes deste Edital).</w:t>
            </w:r>
          </w:p>
        </w:tc>
        <w:tc>
          <w:tcPr>
            <w:tcW w:w="979" w:type="dxa"/>
            <w:vAlign w:val="center"/>
          </w:tcPr>
          <w:p w:rsidR="00D9505F" w:rsidRPr="00A272E0" w:rsidRDefault="00D9505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lastRenderedPageBreak/>
              <w:t>Serviço</w:t>
            </w:r>
          </w:p>
        </w:tc>
        <w:tc>
          <w:tcPr>
            <w:tcW w:w="811" w:type="dxa"/>
            <w:vAlign w:val="center"/>
          </w:tcPr>
          <w:p w:rsidR="00D9505F" w:rsidRPr="00A272E0" w:rsidRDefault="00D9505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c>
          <w:tcPr>
            <w:tcW w:w="2086" w:type="dxa"/>
            <w:vAlign w:val="center"/>
          </w:tcPr>
          <w:p w:rsidR="00D9505F" w:rsidRPr="00A272E0" w:rsidRDefault="006C13B1" w:rsidP="00E353CC">
            <w:pPr>
              <w:pStyle w:val="NIVEL02"/>
              <w:widowControl/>
              <w:numPr>
                <w:ilvl w:val="0"/>
                <w:numId w:val="0"/>
              </w:numPr>
              <w:spacing w:before="0" w:after="0" w:line="276" w:lineRule="auto"/>
              <w:contextualSpacing/>
              <w:jc w:val="center"/>
              <w:rPr>
                <w:rFonts w:ascii="Tahoma" w:hAnsi="Tahoma" w:cs="Tahoma"/>
                <w:b/>
                <w:sz w:val="22"/>
                <w:szCs w:val="22"/>
              </w:rPr>
            </w:pPr>
            <w:r>
              <w:rPr>
                <w:rFonts w:ascii="Tahoma" w:hAnsi="Tahoma" w:cs="Tahoma"/>
                <w:b/>
                <w:sz w:val="22"/>
                <w:szCs w:val="22"/>
              </w:rPr>
              <w:t>R$ 140.374,70</w:t>
            </w:r>
          </w:p>
        </w:tc>
      </w:tr>
      <w:tr w:rsidR="00D9505F" w:rsidRPr="00A272E0" w:rsidTr="00D9505F">
        <w:tc>
          <w:tcPr>
            <w:tcW w:w="856" w:type="dxa"/>
            <w:vAlign w:val="center"/>
          </w:tcPr>
          <w:p w:rsidR="00D9505F" w:rsidRPr="00A272E0" w:rsidRDefault="00295FD9"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lastRenderedPageBreak/>
              <w:t>04</w:t>
            </w:r>
          </w:p>
        </w:tc>
        <w:tc>
          <w:tcPr>
            <w:tcW w:w="3880" w:type="dxa"/>
            <w:vAlign w:val="center"/>
          </w:tcPr>
          <w:p w:rsidR="00D9505F" w:rsidRPr="00A272E0" w:rsidRDefault="00D9505F"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w:t>
            </w:r>
            <w:r w:rsidRPr="00A272E0">
              <w:rPr>
                <w:rFonts w:ascii="Tahoma" w:hAnsi="Tahoma" w:cs="Tahoma"/>
                <w:sz w:val="22"/>
                <w:szCs w:val="22"/>
              </w:rPr>
              <w:t>a</w:t>
            </w:r>
            <w:r w:rsidRPr="00A272E0">
              <w:rPr>
                <w:rFonts w:ascii="Tahoma" w:hAnsi="Tahoma" w:cs="Tahoma"/>
                <w:sz w:val="22"/>
                <w:szCs w:val="22"/>
              </w:rPr>
              <w:t>ria na modalidade Regime Diferenc</w:t>
            </w:r>
            <w:r w:rsidRPr="00A272E0">
              <w:rPr>
                <w:rFonts w:ascii="Tahoma" w:hAnsi="Tahoma" w:cs="Tahoma"/>
                <w:sz w:val="22"/>
                <w:szCs w:val="22"/>
              </w:rPr>
              <w:t>i</w:t>
            </w:r>
            <w:r w:rsidRPr="00A272E0">
              <w:rPr>
                <w:rFonts w:ascii="Tahoma" w:hAnsi="Tahoma" w:cs="Tahoma"/>
                <w:sz w:val="22"/>
                <w:szCs w:val="22"/>
              </w:rPr>
              <w:t>ado de Contratações Eletrônico</w:t>
            </w:r>
            <w:proofErr w:type="gramEnd"/>
            <w:r w:rsidRPr="00A272E0">
              <w:rPr>
                <w:rFonts w:ascii="Tahoma" w:hAnsi="Tahoma" w:cs="Tahoma"/>
                <w:sz w:val="22"/>
                <w:szCs w:val="22"/>
              </w:rPr>
              <w:t xml:space="preserve"> – RDC, do tipo maior desconto, sob o regime de empreitada por preço gl</w:t>
            </w:r>
            <w:r w:rsidRPr="00A272E0">
              <w:rPr>
                <w:rFonts w:ascii="Tahoma" w:hAnsi="Tahoma" w:cs="Tahoma"/>
                <w:sz w:val="22"/>
                <w:szCs w:val="22"/>
              </w:rPr>
              <w:t>o</w:t>
            </w:r>
            <w:r w:rsidRPr="00A272E0">
              <w:rPr>
                <w:rFonts w:ascii="Tahoma" w:hAnsi="Tahoma" w:cs="Tahoma"/>
                <w:sz w:val="22"/>
                <w:szCs w:val="22"/>
              </w:rPr>
              <w:t xml:space="preserve">bal, sendo o objeto: </w:t>
            </w:r>
            <w:r w:rsidRPr="00A272E0">
              <w:rPr>
                <w:rStyle w:val="Fontepargpadro8"/>
                <w:rFonts w:ascii="Tahoma" w:hAnsi="Tahoma" w:cs="Tahoma"/>
                <w:bCs/>
                <w:sz w:val="22"/>
                <w:szCs w:val="22"/>
              </w:rPr>
              <w:t>CONTRAT</w:t>
            </w:r>
            <w:r w:rsidRPr="00A272E0">
              <w:rPr>
                <w:rStyle w:val="Fontepargpadro8"/>
                <w:rFonts w:ascii="Tahoma" w:hAnsi="Tahoma" w:cs="Tahoma"/>
                <w:bCs/>
                <w:sz w:val="22"/>
                <w:szCs w:val="22"/>
              </w:rPr>
              <w:t>A</w:t>
            </w:r>
            <w:r w:rsidRPr="00A272E0">
              <w:rPr>
                <w:rStyle w:val="Fontepargpadro8"/>
                <w:rFonts w:ascii="Tahoma" w:hAnsi="Tahoma" w:cs="Tahoma"/>
                <w:bCs/>
                <w:sz w:val="22"/>
                <w:szCs w:val="22"/>
              </w:rPr>
              <w:t xml:space="preserve">ÇÃO </w:t>
            </w:r>
            <w:r w:rsidR="003E5F53" w:rsidRPr="00A272E0">
              <w:rPr>
                <w:rStyle w:val="Fontepargpadro8"/>
                <w:rFonts w:ascii="Tahoma" w:hAnsi="Tahoma" w:cs="Tahoma"/>
                <w:bCs/>
                <w:sz w:val="22"/>
                <w:szCs w:val="22"/>
              </w:rPr>
              <w:t>DE EMPRESA DE ENGENH</w:t>
            </w:r>
            <w:r w:rsidR="003E5F53" w:rsidRPr="00A272E0">
              <w:rPr>
                <w:rStyle w:val="Fontepargpadro8"/>
                <w:rFonts w:ascii="Tahoma" w:hAnsi="Tahoma" w:cs="Tahoma"/>
                <w:bCs/>
                <w:sz w:val="22"/>
                <w:szCs w:val="22"/>
              </w:rPr>
              <w:t>A</w:t>
            </w:r>
            <w:r w:rsidR="003E5F53" w:rsidRPr="00A272E0">
              <w:rPr>
                <w:rStyle w:val="Fontepargpadro8"/>
                <w:rFonts w:ascii="Tahoma" w:hAnsi="Tahoma" w:cs="Tahoma"/>
                <w:bCs/>
                <w:sz w:val="22"/>
                <w:szCs w:val="22"/>
              </w:rPr>
              <w:t>RIA</w:t>
            </w:r>
            <w:r w:rsidR="003E5F53" w:rsidRPr="00A272E0">
              <w:rPr>
                <w:rFonts w:ascii="Tahoma" w:hAnsi="Tahoma" w:cs="Tahoma"/>
                <w:sz w:val="22"/>
                <w:szCs w:val="22"/>
              </w:rPr>
              <w:t xml:space="preserve"> </w:t>
            </w:r>
            <w:r w:rsidR="003E5F53" w:rsidRPr="00A272E0">
              <w:rPr>
                <w:rStyle w:val="Fontepargpadro8"/>
                <w:rFonts w:ascii="Tahoma" w:hAnsi="Tahoma" w:cs="Tahoma"/>
                <w:sz w:val="22"/>
                <w:szCs w:val="22"/>
              </w:rPr>
              <w:t>PARA</w:t>
            </w:r>
            <w:r w:rsidRPr="00A272E0">
              <w:rPr>
                <w:rFonts w:ascii="Tahoma" w:hAnsi="Tahoma" w:cs="Tahoma"/>
                <w:sz w:val="22"/>
                <w:szCs w:val="22"/>
              </w:rPr>
              <w:t xml:space="preserve"> </w:t>
            </w:r>
            <w:r w:rsidRPr="00A272E0">
              <w:rPr>
                <w:rStyle w:val="Fontepargpadro8"/>
                <w:rFonts w:ascii="Tahoma" w:hAnsi="Tahoma" w:cs="Tahoma"/>
                <w:sz w:val="22"/>
                <w:szCs w:val="22"/>
              </w:rPr>
              <w:t>EXECUÇÃO DE OBRAS DE ACESSIBILIDADE PARA O CÂMPUS DO IFG DA CIDADE DE LUZIÂNIA</w:t>
            </w:r>
            <w:r w:rsidRPr="00A272E0">
              <w:rPr>
                <w:rFonts w:ascii="Tahoma" w:hAnsi="Tahoma" w:cs="Tahoma"/>
                <w:sz w:val="22"/>
                <w:szCs w:val="22"/>
              </w:rPr>
              <w:t>. (Conforme especific</w:t>
            </w:r>
            <w:r w:rsidRPr="00A272E0">
              <w:rPr>
                <w:rFonts w:ascii="Tahoma" w:hAnsi="Tahoma" w:cs="Tahoma"/>
                <w:sz w:val="22"/>
                <w:szCs w:val="22"/>
              </w:rPr>
              <w:t>a</w:t>
            </w:r>
            <w:r w:rsidRPr="00A272E0">
              <w:rPr>
                <w:rFonts w:ascii="Tahoma" w:hAnsi="Tahoma" w:cs="Tahoma"/>
                <w:sz w:val="22"/>
                <w:szCs w:val="22"/>
              </w:rPr>
              <w:t>ções constantes dos Anexos, partes integrantes deste Edital).</w:t>
            </w:r>
          </w:p>
        </w:tc>
        <w:tc>
          <w:tcPr>
            <w:tcW w:w="979" w:type="dxa"/>
            <w:vAlign w:val="center"/>
          </w:tcPr>
          <w:p w:rsidR="00D9505F" w:rsidRPr="00A272E0" w:rsidRDefault="00D9505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Serviço</w:t>
            </w:r>
          </w:p>
        </w:tc>
        <w:tc>
          <w:tcPr>
            <w:tcW w:w="811" w:type="dxa"/>
            <w:vAlign w:val="center"/>
          </w:tcPr>
          <w:p w:rsidR="00D9505F" w:rsidRPr="00A272E0" w:rsidRDefault="00D9505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c>
          <w:tcPr>
            <w:tcW w:w="2086" w:type="dxa"/>
            <w:vAlign w:val="center"/>
          </w:tcPr>
          <w:p w:rsidR="00D9505F" w:rsidRPr="00A272E0" w:rsidRDefault="006C13B1" w:rsidP="00E353CC">
            <w:pPr>
              <w:pStyle w:val="NIVEL02"/>
              <w:widowControl/>
              <w:numPr>
                <w:ilvl w:val="0"/>
                <w:numId w:val="0"/>
              </w:numPr>
              <w:spacing w:before="0" w:after="0" w:line="276" w:lineRule="auto"/>
              <w:contextualSpacing/>
              <w:jc w:val="center"/>
              <w:rPr>
                <w:rFonts w:ascii="Tahoma" w:hAnsi="Tahoma" w:cs="Tahoma"/>
                <w:b/>
                <w:sz w:val="22"/>
                <w:szCs w:val="22"/>
              </w:rPr>
            </w:pPr>
            <w:r>
              <w:rPr>
                <w:rFonts w:ascii="Tahoma" w:hAnsi="Tahoma" w:cs="Tahoma"/>
                <w:b/>
                <w:sz w:val="22"/>
                <w:szCs w:val="22"/>
              </w:rPr>
              <w:t>R$ 158.037,44</w:t>
            </w:r>
          </w:p>
        </w:tc>
      </w:tr>
    </w:tbl>
    <w:p w:rsidR="003115F8" w:rsidRPr="00A272E0" w:rsidRDefault="003115F8" w:rsidP="00DD4029">
      <w:pPr>
        <w:pStyle w:val="NIVEL02"/>
        <w:widowControl/>
        <w:numPr>
          <w:ilvl w:val="0"/>
          <w:numId w:val="0"/>
        </w:numPr>
        <w:spacing w:before="0" w:after="0" w:line="276" w:lineRule="auto"/>
        <w:ind w:left="792"/>
        <w:contextualSpacing/>
        <w:rPr>
          <w:rStyle w:val="TXTOGERAL"/>
          <w:rFonts w:ascii="Tahoma" w:eastAsia="Times New Roman" w:hAnsi="Tahoma" w:cs="Tahoma"/>
          <w:color w:val="auto"/>
          <w:sz w:val="22"/>
          <w:szCs w:val="22"/>
        </w:rPr>
      </w:pPr>
    </w:p>
    <w:p w:rsidR="003115F8" w:rsidRPr="00A272E0" w:rsidRDefault="00667C8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Após análise das propostas, serão desclassificadas, com base no artigo 24 da Lei 12.463/2011, aquelas que:</w:t>
      </w:r>
    </w:p>
    <w:p w:rsidR="00102CC7" w:rsidRPr="00A272E0" w:rsidRDefault="00102CC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Não apresentar desconto sobre o valor estimado da Administr</w:t>
      </w:r>
      <w:r w:rsidRPr="00A272E0">
        <w:rPr>
          <w:rStyle w:val="TXTOGERAL"/>
          <w:rFonts w:ascii="Tahoma" w:eastAsia="Times New Roman" w:hAnsi="Tahoma" w:cs="Tahoma"/>
          <w:color w:val="auto"/>
          <w:sz w:val="22"/>
          <w:szCs w:val="22"/>
        </w:rPr>
        <w:t>a</w:t>
      </w:r>
      <w:r w:rsidRPr="00A272E0">
        <w:rPr>
          <w:rStyle w:val="TXTOGERAL"/>
          <w:rFonts w:ascii="Tahoma" w:eastAsia="Times New Roman" w:hAnsi="Tahoma" w:cs="Tahoma"/>
          <w:color w:val="auto"/>
          <w:sz w:val="22"/>
          <w:szCs w:val="22"/>
        </w:rPr>
        <w:t>ção;</w:t>
      </w:r>
    </w:p>
    <w:p w:rsidR="00102CC7" w:rsidRPr="00A272E0" w:rsidRDefault="00102CC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Apresentar desconto negativo ou igual a 0%;</w:t>
      </w:r>
    </w:p>
    <w:p w:rsidR="00667C88" w:rsidRPr="00A272E0"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Apresentarem rasuras, emendas ou borrões;</w:t>
      </w:r>
    </w:p>
    <w:p w:rsidR="0063632C" w:rsidRPr="00A272E0"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estiverem assinadas, ou assinadas por pessoa sem poderes legais ou sem procuração;</w:t>
      </w:r>
    </w:p>
    <w:p w:rsidR="0063632C" w:rsidRPr="00A272E0"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Estiverem em desacordo com quaisquer das exigências do pr</w:t>
      </w:r>
      <w:r w:rsidRPr="00A272E0">
        <w:rPr>
          <w:rStyle w:val="TXTOGERAL"/>
          <w:rFonts w:ascii="Tahoma" w:hAnsi="Tahoma" w:cs="Tahoma"/>
          <w:sz w:val="22"/>
          <w:szCs w:val="22"/>
        </w:rPr>
        <w:t>e</w:t>
      </w:r>
      <w:r w:rsidRPr="00A272E0">
        <w:rPr>
          <w:rStyle w:val="TXTOGERAL"/>
          <w:rFonts w:ascii="Tahoma" w:hAnsi="Tahoma" w:cs="Tahoma"/>
          <w:sz w:val="22"/>
          <w:szCs w:val="22"/>
        </w:rPr>
        <w:t xml:space="preserve">sente Edital ou impuserem condições diferentes das dispostas neste, ou, ainda, que contiverem preços condicionados a prazos, descontos, vantagens de </w:t>
      </w:r>
      <w:proofErr w:type="gramStart"/>
      <w:r w:rsidRPr="00A272E0">
        <w:rPr>
          <w:rStyle w:val="TXTOGERAL"/>
          <w:rFonts w:ascii="Tahoma" w:hAnsi="Tahoma" w:cs="Tahoma"/>
          <w:sz w:val="22"/>
          <w:szCs w:val="22"/>
        </w:rPr>
        <w:t>qua</w:t>
      </w:r>
      <w:r w:rsidRPr="00A272E0">
        <w:rPr>
          <w:rStyle w:val="TXTOGERAL"/>
          <w:rFonts w:ascii="Tahoma" w:hAnsi="Tahoma" w:cs="Tahoma"/>
          <w:sz w:val="22"/>
          <w:szCs w:val="22"/>
        </w:rPr>
        <w:t>l</w:t>
      </w:r>
      <w:r w:rsidRPr="00A272E0">
        <w:rPr>
          <w:rStyle w:val="TXTOGERAL"/>
          <w:rFonts w:ascii="Tahoma" w:hAnsi="Tahoma" w:cs="Tahoma"/>
          <w:sz w:val="22"/>
          <w:szCs w:val="22"/>
        </w:rPr>
        <w:t>quer natureza não previstos</w:t>
      </w:r>
      <w:proofErr w:type="gramEnd"/>
      <w:r w:rsidRPr="00A272E0">
        <w:rPr>
          <w:rStyle w:val="TXTOGERAL"/>
          <w:rFonts w:ascii="Tahoma" w:hAnsi="Tahoma" w:cs="Tahoma"/>
          <w:sz w:val="22"/>
          <w:szCs w:val="22"/>
        </w:rPr>
        <w:t xml:space="preserve"> neste Edital, inclusive financiamentos subsidiados ou a fundo perdido, bem como preço ou vantagem baseados nas propostas dos demais licitantes;</w:t>
      </w:r>
    </w:p>
    <w:p w:rsidR="0063632C" w:rsidRPr="00A272E0"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apresentarem os Cronogramas Físico-Financeiros nos moldes do</w:t>
      </w:r>
      <w:r w:rsidR="00937948" w:rsidRPr="00A272E0">
        <w:rPr>
          <w:rStyle w:val="TXTOGERAL"/>
          <w:rFonts w:ascii="Tahoma" w:hAnsi="Tahoma" w:cs="Tahoma"/>
          <w:sz w:val="22"/>
          <w:szCs w:val="22"/>
        </w:rPr>
        <w:t xml:space="preserve"> ANEXO I – PROJETO BÁSICO/EXECUTIVO </w:t>
      </w:r>
      <w:r w:rsidRPr="00A272E0">
        <w:rPr>
          <w:rStyle w:val="TXTOGERAL"/>
          <w:rFonts w:ascii="Tahoma" w:hAnsi="Tahoma" w:cs="Tahoma"/>
          <w:sz w:val="22"/>
          <w:szCs w:val="22"/>
        </w:rPr>
        <w:t>deste Edital, após a fase de la</w:t>
      </w:r>
      <w:r w:rsidRPr="00A272E0">
        <w:rPr>
          <w:rStyle w:val="TXTOGERAL"/>
          <w:rFonts w:ascii="Tahoma" w:hAnsi="Tahoma" w:cs="Tahoma"/>
          <w:sz w:val="22"/>
          <w:szCs w:val="22"/>
        </w:rPr>
        <w:t>n</w:t>
      </w:r>
      <w:r w:rsidRPr="00A272E0">
        <w:rPr>
          <w:rStyle w:val="TXTOGERAL"/>
          <w:rFonts w:ascii="Tahoma" w:hAnsi="Tahoma" w:cs="Tahoma"/>
          <w:sz w:val="22"/>
          <w:szCs w:val="22"/>
        </w:rPr>
        <w:t>ces;</w:t>
      </w:r>
    </w:p>
    <w:p w:rsidR="0063632C" w:rsidRPr="00A272E0"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apresentarem o Benefício e Despesas Indiretas (BDI)</w:t>
      </w:r>
      <w:r w:rsidR="00E22A63" w:rsidRPr="00A272E0">
        <w:rPr>
          <w:rStyle w:val="TXTOGERAL"/>
          <w:rFonts w:ascii="Tahoma" w:hAnsi="Tahoma" w:cs="Tahoma"/>
          <w:sz w:val="22"/>
          <w:szCs w:val="22"/>
        </w:rPr>
        <w:t>, com a sua composição detalhada, incluindo a descrição dos</w:t>
      </w:r>
      <w:r w:rsidRPr="00A272E0">
        <w:rPr>
          <w:rStyle w:val="TXTOGERAL"/>
          <w:rFonts w:ascii="Tahoma" w:hAnsi="Tahoma" w:cs="Tahoma"/>
          <w:sz w:val="22"/>
          <w:szCs w:val="22"/>
        </w:rPr>
        <w:t xml:space="preserve"> Encargos Sociais (</w:t>
      </w:r>
      <w:r w:rsidR="00976EAA" w:rsidRPr="00A272E0">
        <w:rPr>
          <w:rStyle w:val="TXTOGERAL"/>
          <w:rFonts w:ascii="Tahoma" w:hAnsi="Tahoma" w:cs="Tahoma"/>
          <w:sz w:val="22"/>
          <w:szCs w:val="22"/>
        </w:rPr>
        <w:t>ES</w:t>
      </w:r>
      <w:r w:rsidRPr="00A272E0">
        <w:rPr>
          <w:rStyle w:val="TXTOGERAL"/>
          <w:rFonts w:ascii="Tahoma" w:hAnsi="Tahoma" w:cs="Tahoma"/>
          <w:sz w:val="22"/>
          <w:szCs w:val="22"/>
        </w:rPr>
        <w:t>), após a fase de lances;</w:t>
      </w:r>
    </w:p>
    <w:p w:rsidR="0063632C" w:rsidRPr="00A272E0"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Apresentarem preços excessivos ou manifestamente inexequ</w:t>
      </w:r>
      <w:r w:rsidRPr="00A272E0">
        <w:rPr>
          <w:rStyle w:val="TXTOGERAL"/>
          <w:rFonts w:ascii="Tahoma" w:hAnsi="Tahoma" w:cs="Tahoma"/>
          <w:sz w:val="22"/>
          <w:szCs w:val="22"/>
        </w:rPr>
        <w:t>í</w:t>
      </w:r>
      <w:r w:rsidRPr="00A272E0">
        <w:rPr>
          <w:rStyle w:val="TXTOGERAL"/>
          <w:rFonts w:ascii="Tahoma" w:hAnsi="Tahoma" w:cs="Tahoma"/>
          <w:sz w:val="22"/>
          <w:szCs w:val="22"/>
        </w:rPr>
        <w:t>veis, assim considerados aqueles que não venham a ter demonstrada sua viab</w:t>
      </w:r>
      <w:r w:rsidRPr="00A272E0">
        <w:rPr>
          <w:rStyle w:val="TXTOGERAL"/>
          <w:rFonts w:ascii="Tahoma" w:hAnsi="Tahoma" w:cs="Tahoma"/>
          <w:sz w:val="22"/>
          <w:szCs w:val="22"/>
        </w:rPr>
        <w:t>i</w:t>
      </w:r>
      <w:r w:rsidRPr="00A272E0">
        <w:rPr>
          <w:rStyle w:val="TXTOGERAL"/>
          <w:rFonts w:ascii="Tahoma" w:hAnsi="Tahoma" w:cs="Tahoma"/>
          <w:sz w:val="22"/>
          <w:szCs w:val="22"/>
        </w:rPr>
        <w:t>lidade através de documentação que comprove que os custos dos insumos são coerentes com os de mercado e que os coeficientes de produtividade são co</w:t>
      </w:r>
      <w:r w:rsidRPr="00A272E0">
        <w:rPr>
          <w:rStyle w:val="TXTOGERAL"/>
          <w:rFonts w:ascii="Tahoma" w:hAnsi="Tahoma" w:cs="Tahoma"/>
          <w:sz w:val="22"/>
          <w:szCs w:val="22"/>
        </w:rPr>
        <w:t>m</w:t>
      </w:r>
      <w:r w:rsidRPr="00A272E0">
        <w:rPr>
          <w:rStyle w:val="TXTOGERAL"/>
          <w:rFonts w:ascii="Tahoma" w:hAnsi="Tahoma" w:cs="Tahoma"/>
          <w:sz w:val="22"/>
          <w:szCs w:val="22"/>
        </w:rPr>
        <w:t>patíveis com a execução do objeto, após a fase de lances;</w:t>
      </w:r>
    </w:p>
    <w:p w:rsidR="0063632C" w:rsidRPr="00A272E0"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Quando ocorrer a apresentação de proposta inexequível, a CPL-RDC emitirá parecer oportunizando a licitante que comprove a possibilidade de execução de sua </w:t>
      </w:r>
      <w:r w:rsidRPr="00A272E0">
        <w:rPr>
          <w:rStyle w:val="TXTOGERAL"/>
          <w:rFonts w:ascii="Tahoma" w:hAnsi="Tahoma" w:cs="Tahoma"/>
          <w:sz w:val="22"/>
          <w:szCs w:val="22"/>
        </w:rPr>
        <w:lastRenderedPageBreak/>
        <w:t>proposta, com entrega de defesa fundamentada em até 24 (vinte e quatro) horas, após a solicitação formal da CPL-RDC.</w:t>
      </w:r>
    </w:p>
    <w:p w:rsidR="0063632C" w:rsidRPr="00A272E0"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Será, ainda, solicitado ajuste ao licitante vencedor, das propostas que, nas composições de preços, apresentarem:</w:t>
      </w:r>
    </w:p>
    <w:p w:rsidR="0063632C" w:rsidRPr="00A272E0"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Taxa de Encargos Sociais ou taxa de BDI (Benefício e Despesas Indiretas) impraticáveis ou incorretos;</w:t>
      </w:r>
    </w:p>
    <w:p w:rsidR="0063632C" w:rsidRPr="00A272E0"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Custo de insumos em desacordo com os preços de mercado;</w:t>
      </w:r>
    </w:p>
    <w:p w:rsidR="0063632C" w:rsidRPr="00A272E0" w:rsidRDefault="0063632C"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272E0">
        <w:rPr>
          <w:rStyle w:val="TXTOGERAL"/>
          <w:rFonts w:ascii="Tahoma" w:hAnsi="Tahoma" w:cs="Tahoma"/>
          <w:sz w:val="22"/>
          <w:szCs w:val="22"/>
        </w:rPr>
        <w:t>Será considerada vencedora a proposta/lance classificada que r</w:t>
      </w:r>
      <w:r w:rsidRPr="00A272E0">
        <w:rPr>
          <w:rStyle w:val="TXTOGERAL"/>
          <w:rFonts w:ascii="Tahoma" w:hAnsi="Tahoma" w:cs="Tahoma"/>
          <w:sz w:val="22"/>
          <w:szCs w:val="22"/>
        </w:rPr>
        <w:t>e</w:t>
      </w:r>
      <w:r w:rsidRPr="00A272E0">
        <w:rPr>
          <w:rStyle w:val="TXTOGERAL"/>
          <w:rFonts w:ascii="Tahoma" w:hAnsi="Tahoma" w:cs="Tahoma"/>
          <w:sz w:val="22"/>
          <w:szCs w:val="22"/>
        </w:rPr>
        <w:t>sulte no “</w:t>
      </w:r>
      <w:r w:rsidR="00E772F5" w:rsidRPr="00A272E0">
        <w:rPr>
          <w:rStyle w:val="TXTOGERAL"/>
          <w:rFonts w:ascii="Tahoma" w:hAnsi="Tahoma" w:cs="Tahoma"/>
          <w:sz w:val="22"/>
          <w:szCs w:val="22"/>
        </w:rPr>
        <w:t>maior desconto</w:t>
      </w:r>
      <w:r w:rsidRPr="00A272E0">
        <w:rPr>
          <w:rStyle w:val="TXTOGERAL"/>
          <w:rFonts w:ascii="Tahoma" w:hAnsi="Tahoma" w:cs="Tahoma"/>
          <w:sz w:val="22"/>
          <w:szCs w:val="22"/>
        </w:rPr>
        <w:t xml:space="preserve"> por objeto” licitado</w:t>
      </w:r>
    </w:p>
    <w:p w:rsidR="00EE604A" w:rsidRPr="00A272E0" w:rsidRDefault="0063632C" w:rsidP="00EE604A">
      <w:pPr>
        <w:pStyle w:val="NIVEL02"/>
        <w:widowControl/>
        <w:numPr>
          <w:ilvl w:val="0"/>
          <w:numId w:val="2"/>
        </w:numPr>
        <w:rPr>
          <w:rFonts w:ascii="Tahoma" w:hAnsi="Tahoma" w:cs="Tahoma"/>
          <w:sz w:val="22"/>
          <w:szCs w:val="22"/>
        </w:rPr>
      </w:pPr>
      <w:r w:rsidRPr="00A272E0">
        <w:rPr>
          <w:rFonts w:ascii="Tahoma" w:hAnsi="Tahoma" w:cs="Tahoma"/>
          <w:sz w:val="22"/>
          <w:szCs w:val="22"/>
        </w:rPr>
        <w:t xml:space="preserve"> </w:t>
      </w:r>
      <w:r w:rsidRPr="00A272E0">
        <w:rPr>
          <w:rFonts w:ascii="Tahoma" w:hAnsi="Tahoma" w:cs="Tahoma"/>
          <w:b/>
          <w:sz w:val="22"/>
          <w:szCs w:val="22"/>
        </w:rPr>
        <w:t>DA HABILITAÇÃO</w:t>
      </w:r>
    </w:p>
    <w:p w:rsidR="0063632C" w:rsidRPr="00A272E0"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CPL-RDC verificará mediante consulta </w:t>
      </w:r>
      <w:r w:rsidRPr="00A272E0">
        <w:rPr>
          <w:rStyle w:val="TXTOGERAL"/>
          <w:rFonts w:ascii="Tahoma" w:hAnsi="Tahoma" w:cs="Tahoma"/>
          <w:i/>
          <w:iCs/>
          <w:sz w:val="22"/>
          <w:szCs w:val="22"/>
        </w:rPr>
        <w:t>on-line</w:t>
      </w:r>
      <w:r w:rsidRPr="00A272E0">
        <w:rPr>
          <w:rStyle w:val="TXTOGERAL"/>
          <w:rFonts w:ascii="Tahoma" w:hAnsi="Tahoma" w:cs="Tahoma"/>
          <w:sz w:val="22"/>
          <w:szCs w:val="22"/>
        </w:rPr>
        <w:t xml:space="preserve"> as seguintes informações relat</w:t>
      </w:r>
      <w:r w:rsidRPr="00A272E0">
        <w:rPr>
          <w:rStyle w:val="TXTOGERAL"/>
          <w:rFonts w:ascii="Tahoma" w:hAnsi="Tahoma" w:cs="Tahoma"/>
          <w:sz w:val="22"/>
          <w:szCs w:val="22"/>
        </w:rPr>
        <w:t>i</w:t>
      </w:r>
      <w:r w:rsidRPr="00A272E0">
        <w:rPr>
          <w:rStyle w:val="TXTOGERAL"/>
          <w:rFonts w:ascii="Tahoma" w:hAnsi="Tahoma" w:cs="Tahoma"/>
          <w:sz w:val="22"/>
          <w:szCs w:val="22"/>
        </w:rPr>
        <w:t>vas à HABILITAÇÃO da licitante provisoriamente vencedora:</w:t>
      </w:r>
    </w:p>
    <w:p w:rsidR="0063632C" w:rsidRPr="00A272E0" w:rsidRDefault="0063632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Através do Sistema de Cadastramento Unificado de Fornecedores – SICAF</w:t>
      </w:r>
      <w:proofErr w:type="gramStart"/>
      <w:r w:rsidRPr="00A272E0">
        <w:rPr>
          <w:rStyle w:val="TXTOGERAL"/>
          <w:rFonts w:ascii="Tahoma" w:hAnsi="Tahoma" w:cs="Tahoma"/>
          <w:sz w:val="22"/>
          <w:szCs w:val="22"/>
        </w:rPr>
        <w:t>, será</w:t>
      </w:r>
      <w:proofErr w:type="gramEnd"/>
      <w:r w:rsidRPr="00A272E0">
        <w:rPr>
          <w:rStyle w:val="TXTOGERAL"/>
          <w:rFonts w:ascii="Tahoma" w:hAnsi="Tahoma" w:cs="Tahoma"/>
          <w:sz w:val="22"/>
          <w:szCs w:val="22"/>
        </w:rPr>
        <w:t xml:space="preserve"> verificado o cadastramento da Licitante e sua habilitação nos n</w:t>
      </w:r>
      <w:r w:rsidRPr="00A272E0">
        <w:rPr>
          <w:rStyle w:val="TXTOGERAL"/>
          <w:rFonts w:ascii="Tahoma" w:hAnsi="Tahoma" w:cs="Tahoma"/>
          <w:sz w:val="22"/>
          <w:szCs w:val="22"/>
        </w:rPr>
        <w:t>í</w:t>
      </w:r>
      <w:r w:rsidRPr="00A272E0">
        <w:rPr>
          <w:rStyle w:val="TXTOGERAL"/>
          <w:rFonts w:ascii="Tahoma" w:hAnsi="Tahoma" w:cs="Tahoma"/>
          <w:sz w:val="22"/>
          <w:szCs w:val="22"/>
        </w:rPr>
        <w:t>veis I a VI;</w:t>
      </w:r>
    </w:p>
    <w:p w:rsidR="0063632C" w:rsidRPr="00A272E0" w:rsidRDefault="0063632C"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licitante já cadastrada no SICAF, caso esteja com algum documento vencido, poderá apresentar a documentação atualizada e r</w:t>
      </w:r>
      <w:r w:rsidRPr="00A272E0">
        <w:rPr>
          <w:rStyle w:val="TXTOGERAL"/>
          <w:rFonts w:ascii="Tahoma" w:hAnsi="Tahoma" w:cs="Tahoma"/>
          <w:sz w:val="22"/>
          <w:szCs w:val="22"/>
        </w:rPr>
        <w:t>e</w:t>
      </w:r>
      <w:r w:rsidRPr="00A272E0">
        <w:rPr>
          <w:rStyle w:val="TXTOGERAL"/>
          <w:rFonts w:ascii="Tahoma" w:hAnsi="Tahoma" w:cs="Tahoma"/>
          <w:sz w:val="22"/>
          <w:szCs w:val="22"/>
        </w:rPr>
        <w:t>gularizada, junto com os demais documentos de habilitação;</w:t>
      </w:r>
    </w:p>
    <w:p w:rsidR="0063632C" w:rsidRPr="00A272E0" w:rsidRDefault="0063632C"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Havendo alguma restrição na comprovação da regularid</w:t>
      </w:r>
      <w:r w:rsidRPr="00A272E0">
        <w:rPr>
          <w:rStyle w:val="TXTOGERAL"/>
          <w:rFonts w:ascii="Tahoma" w:hAnsi="Tahoma" w:cs="Tahoma"/>
          <w:sz w:val="22"/>
          <w:szCs w:val="22"/>
        </w:rPr>
        <w:t>a</w:t>
      </w:r>
      <w:r w:rsidRPr="00A272E0">
        <w:rPr>
          <w:rStyle w:val="TXTOGERAL"/>
          <w:rFonts w:ascii="Tahoma" w:hAnsi="Tahoma" w:cs="Tahoma"/>
          <w:sz w:val="22"/>
          <w:szCs w:val="22"/>
        </w:rPr>
        <w:t>de fiscal, para a habilitação das ME/EPP</w:t>
      </w:r>
      <w:r w:rsidR="00106982" w:rsidRPr="00A272E0">
        <w:rPr>
          <w:rStyle w:val="TXTOGERAL"/>
          <w:rFonts w:ascii="Tahoma" w:hAnsi="Tahoma" w:cs="Tahoma"/>
          <w:sz w:val="22"/>
          <w:szCs w:val="22"/>
        </w:rPr>
        <w:t>’</w:t>
      </w:r>
      <w:r w:rsidRPr="00A272E0">
        <w:rPr>
          <w:rStyle w:val="TXTOGERAL"/>
          <w:rFonts w:ascii="Tahoma" w:hAnsi="Tahoma" w:cs="Tahoma"/>
          <w:sz w:val="22"/>
          <w:szCs w:val="22"/>
        </w:rPr>
        <w:t xml:space="preserve">S, será assegurado o prazo de </w:t>
      </w:r>
      <w:r w:rsidRPr="00A272E0">
        <w:rPr>
          <w:rStyle w:val="TXTOGERAL"/>
          <w:rFonts w:ascii="Tahoma" w:hAnsi="Tahoma" w:cs="Tahoma"/>
          <w:b/>
          <w:sz w:val="22"/>
          <w:szCs w:val="22"/>
        </w:rPr>
        <w:t>cinco dias úteis</w:t>
      </w:r>
      <w:r w:rsidRPr="00A272E0">
        <w:rPr>
          <w:rStyle w:val="TXTOGERAL"/>
          <w:rFonts w:ascii="Tahoma" w:hAnsi="Tahoma" w:cs="Tahoma"/>
          <w:sz w:val="22"/>
          <w:szCs w:val="22"/>
        </w:rPr>
        <w:t xml:space="preserve"> (prorrogável por igual período, desde que solicitado por escrito pela licitante e aceito pela CPL-RDC), </w:t>
      </w:r>
      <w:proofErr w:type="gramStart"/>
      <w:r w:rsidRPr="00A272E0">
        <w:rPr>
          <w:rStyle w:val="TXTOGERAL"/>
          <w:rFonts w:ascii="Tahoma" w:hAnsi="Tahoma" w:cs="Tahoma"/>
          <w:sz w:val="22"/>
          <w:szCs w:val="22"/>
        </w:rPr>
        <w:t>cujo o</w:t>
      </w:r>
      <w:proofErr w:type="gramEnd"/>
      <w:r w:rsidRPr="00A272E0">
        <w:rPr>
          <w:rStyle w:val="TXTOGERAL"/>
          <w:rFonts w:ascii="Tahoma" w:hAnsi="Tahoma" w:cs="Tahoma"/>
          <w:sz w:val="22"/>
          <w:szCs w:val="22"/>
        </w:rPr>
        <w:t xml:space="preserve"> termo inicial co</w:t>
      </w:r>
      <w:r w:rsidRPr="00A272E0">
        <w:rPr>
          <w:rStyle w:val="TXTOGERAL"/>
          <w:rFonts w:ascii="Tahoma" w:hAnsi="Tahoma" w:cs="Tahoma"/>
          <w:sz w:val="22"/>
          <w:szCs w:val="22"/>
        </w:rPr>
        <w:t>r</w:t>
      </w:r>
      <w:r w:rsidRPr="00A272E0">
        <w:rPr>
          <w:rStyle w:val="TXTOGERAL"/>
          <w:rFonts w:ascii="Tahoma" w:hAnsi="Tahoma" w:cs="Tahoma"/>
          <w:sz w:val="22"/>
          <w:szCs w:val="22"/>
        </w:rPr>
        <w:t>responderá ao momento em que a proponente ME ou EPP for declarada vencedora do certame, após etapa de lances e desempate, se ocorrer, para a regularização da documentação, e emissão de eventuais cert</w:t>
      </w:r>
      <w:r w:rsidRPr="00A272E0">
        <w:rPr>
          <w:rStyle w:val="TXTOGERAL"/>
          <w:rFonts w:ascii="Tahoma" w:hAnsi="Tahoma" w:cs="Tahoma"/>
          <w:sz w:val="22"/>
          <w:szCs w:val="22"/>
        </w:rPr>
        <w:t>i</w:t>
      </w:r>
      <w:r w:rsidRPr="00A272E0">
        <w:rPr>
          <w:rStyle w:val="TXTOGERAL"/>
          <w:rFonts w:ascii="Tahoma" w:hAnsi="Tahoma" w:cs="Tahoma"/>
          <w:sz w:val="22"/>
          <w:szCs w:val="22"/>
        </w:rPr>
        <w:t>dões válidas;</w:t>
      </w:r>
    </w:p>
    <w:p w:rsidR="0063632C" w:rsidRPr="00A272E0"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Será verificada a composição societária das empresas a serem contratadas, no sistema SICAF, para comprovar a inexistência de servidores do órgão contratante na relação de sócios;</w:t>
      </w:r>
    </w:p>
    <w:p w:rsidR="0063632C" w:rsidRPr="00A272E0"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existência de registros impeditivos da contratação no Cadastro Nacional de EMPRESAS Inidôneas e Suspensas /CGU, disponível no Portal da Transparência (</w:t>
      </w:r>
      <w:proofErr w:type="spellStart"/>
      <w:r w:rsidRPr="00A272E0">
        <w:rPr>
          <w:rStyle w:val="TXTOGERAL"/>
          <w:rFonts w:ascii="Tahoma" w:hAnsi="Tahoma" w:cs="Tahoma"/>
          <w:sz w:val="22"/>
          <w:szCs w:val="22"/>
        </w:rPr>
        <w:t>htpp</w:t>
      </w:r>
      <w:proofErr w:type="spellEnd"/>
      <w:r w:rsidRPr="00A272E0">
        <w:rPr>
          <w:rStyle w:val="TXTOGERAL"/>
          <w:rFonts w:ascii="Tahoma" w:hAnsi="Tahoma" w:cs="Tahoma"/>
          <w:sz w:val="22"/>
          <w:szCs w:val="22"/>
        </w:rPr>
        <w:t>://www.portaltransparencia.gov.br);</w:t>
      </w:r>
    </w:p>
    <w:p w:rsidR="0063632C" w:rsidRPr="00A272E0"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existência de registros impeditivos de contratação por improb</w:t>
      </w:r>
      <w:r w:rsidRPr="00A272E0">
        <w:rPr>
          <w:rStyle w:val="TXTOGERAL"/>
          <w:rFonts w:ascii="Tahoma" w:hAnsi="Tahoma" w:cs="Tahoma"/>
          <w:sz w:val="22"/>
          <w:szCs w:val="22"/>
        </w:rPr>
        <w:t>i</w:t>
      </w:r>
      <w:r w:rsidRPr="00A272E0">
        <w:rPr>
          <w:rStyle w:val="TXTOGERAL"/>
          <w:rFonts w:ascii="Tahoma" w:hAnsi="Tahoma" w:cs="Tahoma"/>
          <w:sz w:val="22"/>
          <w:szCs w:val="22"/>
        </w:rPr>
        <w:t>dade administrativa no Cadastro Nacional de Condenações Cíveis por ato de improbidade administrativa disponível no Portal do CNJ;</w:t>
      </w:r>
    </w:p>
    <w:p w:rsidR="0063632C" w:rsidRPr="00A272E0" w:rsidRDefault="0063632C"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validação da Certidão Negativa de Débitos Trabalhistas - CNDT perante a Justiça do Trabalho, ou Certidão Positiva com Efeito de Negativa, e</w:t>
      </w:r>
      <w:r w:rsidRPr="00A272E0">
        <w:rPr>
          <w:rStyle w:val="TXTOGERAL"/>
          <w:rFonts w:ascii="Tahoma" w:hAnsi="Tahoma" w:cs="Tahoma"/>
          <w:sz w:val="22"/>
          <w:szCs w:val="22"/>
        </w:rPr>
        <w:t>x</w:t>
      </w:r>
      <w:r w:rsidRPr="00A272E0">
        <w:rPr>
          <w:rStyle w:val="TXTOGERAL"/>
          <w:rFonts w:ascii="Tahoma" w:hAnsi="Tahoma" w:cs="Tahoma"/>
          <w:sz w:val="22"/>
          <w:szCs w:val="22"/>
        </w:rPr>
        <w:t>pedida pelo Tribunal Superior do Trabalho (TST), da sede da Licitante, nos te</w:t>
      </w:r>
      <w:r w:rsidRPr="00A272E0">
        <w:rPr>
          <w:rStyle w:val="TXTOGERAL"/>
          <w:rFonts w:ascii="Tahoma" w:hAnsi="Tahoma" w:cs="Tahoma"/>
          <w:sz w:val="22"/>
          <w:szCs w:val="22"/>
        </w:rPr>
        <w:t>r</w:t>
      </w:r>
      <w:r w:rsidRPr="00A272E0">
        <w:rPr>
          <w:rStyle w:val="TXTOGERAL"/>
          <w:rFonts w:ascii="Tahoma" w:hAnsi="Tahoma" w:cs="Tahoma"/>
          <w:sz w:val="22"/>
          <w:szCs w:val="22"/>
        </w:rPr>
        <w:t>mos do Título VII-A da Consolidação das Leis do Trabalho, aprovada pelo D</w:t>
      </w:r>
      <w:r w:rsidRPr="00A272E0">
        <w:rPr>
          <w:rStyle w:val="TXTOGERAL"/>
          <w:rFonts w:ascii="Tahoma" w:hAnsi="Tahoma" w:cs="Tahoma"/>
          <w:sz w:val="22"/>
          <w:szCs w:val="22"/>
        </w:rPr>
        <w:t>e</w:t>
      </w:r>
      <w:r w:rsidRPr="00A272E0">
        <w:rPr>
          <w:rStyle w:val="TXTOGERAL"/>
          <w:rFonts w:ascii="Tahoma" w:hAnsi="Tahoma" w:cs="Tahoma"/>
          <w:sz w:val="22"/>
          <w:szCs w:val="22"/>
        </w:rPr>
        <w:t>creto-Lei no 5.452, de 01/05/1943, e instituída pela Lei nº 12.440, de 07/07/2011;</w:t>
      </w:r>
    </w:p>
    <w:p w:rsidR="0063632C" w:rsidRPr="00A272E0" w:rsidRDefault="0063632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 xml:space="preserve">A licitante vencedora deverá </w:t>
      </w:r>
      <w:r w:rsidR="00EB59E9" w:rsidRPr="00A272E0">
        <w:rPr>
          <w:rStyle w:val="TXTOGERAL"/>
          <w:rFonts w:ascii="Tahoma" w:hAnsi="Tahoma" w:cs="Tahoma"/>
          <w:sz w:val="22"/>
          <w:szCs w:val="22"/>
        </w:rPr>
        <w:t>apresentar</w:t>
      </w:r>
      <w:r w:rsidRPr="00A272E0">
        <w:rPr>
          <w:rStyle w:val="TXTOGERAL"/>
          <w:rFonts w:ascii="Tahoma" w:hAnsi="Tahoma" w:cs="Tahoma"/>
          <w:sz w:val="22"/>
          <w:szCs w:val="22"/>
        </w:rPr>
        <w:t xml:space="preserve"> a DOCUMENTAÇÃO DE HABILITAÇÃO no prazo de </w:t>
      </w:r>
      <w:r w:rsidR="007D6F1E" w:rsidRPr="00A272E0">
        <w:rPr>
          <w:rStyle w:val="TXTOGERAL"/>
          <w:rFonts w:ascii="Tahoma" w:hAnsi="Tahoma" w:cs="Tahoma"/>
          <w:sz w:val="22"/>
          <w:szCs w:val="22"/>
        </w:rPr>
        <w:t>0</w:t>
      </w:r>
      <w:r w:rsidRPr="00A272E0">
        <w:rPr>
          <w:rStyle w:val="TXTOGERAL"/>
          <w:rFonts w:ascii="Tahoma" w:hAnsi="Tahoma" w:cs="Tahoma"/>
          <w:sz w:val="22"/>
          <w:szCs w:val="22"/>
        </w:rPr>
        <w:t>4 (quatro) horas contados a partir da solicitação, anexando na opção “Enviar anexo”, com tamanho não superior a 50MB, podendo ser incluídos quantos arquivos forem necessários desde que não ultrapasse este limite, devendo ser encam</w:t>
      </w:r>
      <w:r w:rsidRPr="00A272E0">
        <w:rPr>
          <w:rStyle w:val="TXTOGERAL"/>
          <w:rFonts w:ascii="Tahoma" w:hAnsi="Tahoma" w:cs="Tahoma"/>
          <w:sz w:val="22"/>
          <w:szCs w:val="22"/>
        </w:rPr>
        <w:t>i</w:t>
      </w:r>
      <w:r w:rsidRPr="00A272E0">
        <w:rPr>
          <w:rStyle w:val="TXTOGERAL"/>
          <w:rFonts w:ascii="Tahoma" w:hAnsi="Tahoma" w:cs="Tahoma"/>
          <w:sz w:val="22"/>
          <w:szCs w:val="22"/>
        </w:rPr>
        <w:t>nhados os seguintes documentos:</w:t>
      </w:r>
    </w:p>
    <w:p w:rsidR="0063632C" w:rsidRPr="00A272E0" w:rsidRDefault="001D553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Relativos à Habilitação Jurídica:</w:t>
      </w:r>
    </w:p>
    <w:p w:rsidR="001D5531" w:rsidRPr="00A272E0"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Inscrição do empresário individual no Registro Público de empresas mercantis a cargo da Junta Comercial da respectiva sede;</w:t>
      </w:r>
    </w:p>
    <w:p w:rsidR="001D5531" w:rsidRPr="00A272E0"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Ato constitutivo, estatuto ou contrato social em vigor, d</w:t>
      </w:r>
      <w:r w:rsidRPr="00A272E0">
        <w:rPr>
          <w:rStyle w:val="TXTOGERAL"/>
          <w:rFonts w:ascii="Tahoma" w:hAnsi="Tahoma" w:cs="Tahoma"/>
          <w:sz w:val="22"/>
          <w:szCs w:val="22"/>
        </w:rPr>
        <w:t>e</w:t>
      </w:r>
      <w:r w:rsidRPr="00A272E0">
        <w:rPr>
          <w:rStyle w:val="TXTOGERAL"/>
          <w:rFonts w:ascii="Tahoma" w:hAnsi="Tahoma" w:cs="Tahoma"/>
          <w:sz w:val="22"/>
          <w:szCs w:val="22"/>
        </w:rPr>
        <w:t>vidamente inscrito no Registro Público das sociedades empresárias a cargo da Junta Comercial da respectiva sede;</w:t>
      </w:r>
    </w:p>
    <w:p w:rsidR="001D5531" w:rsidRPr="00A272E0"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documentos deverão estar acompanhados de todas as alterações ou da consolidação respectiva;</w:t>
      </w:r>
    </w:p>
    <w:p w:rsidR="001D5531" w:rsidRPr="00A272E0"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Decreto de autorização, em se tratando de empresa ou sociedade estrangeira em funcionamento no País, e ato de registro ou autorização, para funcionamento expedido por órgão competente, quando a atividade assim o exigir;</w:t>
      </w:r>
    </w:p>
    <w:p w:rsidR="001D5531" w:rsidRPr="00A272E0" w:rsidRDefault="001D5531"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Inscrição do ato constitutivo, no caso de sociedades si</w:t>
      </w:r>
      <w:r w:rsidRPr="00A272E0">
        <w:rPr>
          <w:rStyle w:val="TXTOGERAL"/>
          <w:rFonts w:ascii="Tahoma" w:hAnsi="Tahoma" w:cs="Tahoma"/>
          <w:sz w:val="22"/>
          <w:szCs w:val="22"/>
        </w:rPr>
        <w:t>m</w:t>
      </w:r>
      <w:r w:rsidRPr="00A272E0">
        <w:rPr>
          <w:rStyle w:val="TXTOGERAL"/>
          <w:rFonts w:ascii="Tahoma" w:hAnsi="Tahoma" w:cs="Tahoma"/>
          <w:sz w:val="22"/>
          <w:szCs w:val="22"/>
        </w:rPr>
        <w:t>ples, no Registro Civil das Pessoas Jurídicas do local de sua sede, aco</w:t>
      </w:r>
      <w:r w:rsidRPr="00A272E0">
        <w:rPr>
          <w:rStyle w:val="TXTOGERAL"/>
          <w:rFonts w:ascii="Tahoma" w:hAnsi="Tahoma" w:cs="Tahoma"/>
          <w:sz w:val="22"/>
          <w:szCs w:val="22"/>
        </w:rPr>
        <w:t>m</w:t>
      </w:r>
      <w:r w:rsidRPr="00A272E0">
        <w:rPr>
          <w:rStyle w:val="TXTOGERAL"/>
          <w:rFonts w:ascii="Tahoma" w:hAnsi="Tahoma" w:cs="Tahoma"/>
          <w:sz w:val="22"/>
          <w:szCs w:val="22"/>
        </w:rPr>
        <w:t>panhada de prova da indicação dos seus administradores.</w:t>
      </w:r>
    </w:p>
    <w:p w:rsidR="001D5531" w:rsidRPr="00A272E0" w:rsidRDefault="001D5531" w:rsidP="00DD4029">
      <w:pPr>
        <w:pStyle w:val="NIVEL02"/>
        <w:widowControl/>
        <w:numPr>
          <w:ilvl w:val="2"/>
          <w:numId w:val="2"/>
        </w:numPr>
        <w:spacing w:before="0" w:after="0" w:line="276" w:lineRule="auto"/>
        <w:ind w:left="709" w:firstLine="11"/>
        <w:contextualSpacing/>
        <w:rPr>
          <w:rFonts w:ascii="Tahoma" w:hAnsi="Tahoma" w:cs="Tahoma"/>
          <w:sz w:val="22"/>
          <w:szCs w:val="22"/>
        </w:rPr>
      </w:pPr>
      <w:r w:rsidRPr="00A272E0">
        <w:rPr>
          <w:rFonts w:ascii="Tahoma" w:hAnsi="Tahoma" w:cs="Tahoma"/>
          <w:sz w:val="22"/>
          <w:szCs w:val="22"/>
        </w:rPr>
        <w:t>Relativos à qualificação técnica:</w:t>
      </w:r>
    </w:p>
    <w:p w:rsidR="001D5531" w:rsidRPr="00A272E0" w:rsidRDefault="00E22A63"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Certidão de Registro </w:t>
      </w:r>
      <w:r w:rsidR="006B0FC1" w:rsidRPr="00A272E0">
        <w:rPr>
          <w:rStyle w:val="TXTOGERAL"/>
          <w:rFonts w:ascii="Tahoma" w:hAnsi="Tahoma" w:cs="Tahoma"/>
          <w:sz w:val="22"/>
          <w:szCs w:val="22"/>
        </w:rPr>
        <w:t>no</w:t>
      </w:r>
      <w:r w:rsidR="001D5531" w:rsidRPr="00A272E0">
        <w:rPr>
          <w:rStyle w:val="TXTOGERAL"/>
          <w:rFonts w:ascii="Tahoma" w:hAnsi="Tahoma" w:cs="Tahoma"/>
          <w:sz w:val="22"/>
          <w:szCs w:val="22"/>
        </w:rPr>
        <w:t xml:space="preserve"> Conselho Regional de Engenharia e Agronomia – CREA e/ou Conselho de Arquitetura e Urbanismo de Go</w:t>
      </w:r>
      <w:r w:rsidR="001D5531" w:rsidRPr="00A272E0">
        <w:rPr>
          <w:rStyle w:val="TXTOGERAL"/>
          <w:rFonts w:ascii="Tahoma" w:hAnsi="Tahoma" w:cs="Tahoma"/>
          <w:sz w:val="22"/>
          <w:szCs w:val="22"/>
        </w:rPr>
        <w:t>i</w:t>
      </w:r>
      <w:r w:rsidR="001D5531" w:rsidRPr="00A272E0">
        <w:rPr>
          <w:rStyle w:val="TXTOGERAL"/>
          <w:rFonts w:ascii="Tahoma" w:hAnsi="Tahoma" w:cs="Tahoma"/>
          <w:sz w:val="22"/>
          <w:szCs w:val="22"/>
        </w:rPr>
        <w:t>ás - CAU da empresa licitante e de seus responsáveis técnicos da região sede da empresa. No caso de empresas licitantes e de seus respons</w:t>
      </w:r>
      <w:r w:rsidR="001D5531" w:rsidRPr="00A272E0">
        <w:rPr>
          <w:rStyle w:val="TXTOGERAL"/>
          <w:rFonts w:ascii="Tahoma" w:hAnsi="Tahoma" w:cs="Tahoma"/>
          <w:sz w:val="22"/>
          <w:szCs w:val="22"/>
        </w:rPr>
        <w:t>á</w:t>
      </w:r>
      <w:r w:rsidR="001D5531" w:rsidRPr="00A272E0">
        <w:rPr>
          <w:rStyle w:val="TXTOGERAL"/>
          <w:rFonts w:ascii="Tahoma" w:hAnsi="Tahoma" w:cs="Tahoma"/>
          <w:sz w:val="22"/>
          <w:szCs w:val="22"/>
        </w:rPr>
        <w:t>veis técnicos não serem registrados/inscritos no CREA/CAU do Estado de Goiás, deverão ser apresentados os respectivos vistos destes órgãos r</w:t>
      </w:r>
      <w:r w:rsidR="001D5531" w:rsidRPr="00A272E0">
        <w:rPr>
          <w:rStyle w:val="TXTOGERAL"/>
          <w:rFonts w:ascii="Tahoma" w:hAnsi="Tahoma" w:cs="Tahoma"/>
          <w:sz w:val="22"/>
          <w:szCs w:val="22"/>
        </w:rPr>
        <w:t>e</w:t>
      </w:r>
      <w:r w:rsidR="001D5531" w:rsidRPr="00A272E0">
        <w:rPr>
          <w:rStyle w:val="TXTOGERAL"/>
          <w:rFonts w:ascii="Tahoma" w:hAnsi="Tahoma" w:cs="Tahoma"/>
          <w:sz w:val="22"/>
          <w:szCs w:val="22"/>
        </w:rPr>
        <w:t>gionais no momento da assinatura do contrato;</w:t>
      </w:r>
    </w:p>
    <w:p w:rsidR="004538A4" w:rsidRPr="00DF566F" w:rsidRDefault="00F679A5" w:rsidP="00DF56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646742">
        <w:rPr>
          <w:rStyle w:val="TXTOGERAL"/>
          <w:rFonts w:ascii="Tahoma" w:hAnsi="Tahoma" w:cs="Tahoma"/>
          <w:color w:val="auto"/>
          <w:sz w:val="22"/>
          <w:szCs w:val="22"/>
        </w:rPr>
        <w:t>Comprovação da capacitação técnico-profissional, media</w:t>
      </w:r>
      <w:r w:rsidRPr="00646742">
        <w:rPr>
          <w:rStyle w:val="TXTOGERAL"/>
          <w:rFonts w:ascii="Tahoma" w:hAnsi="Tahoma" w:cs="Tahoma"/>
          <w:color w:val="auto"/>
          <w:sz w:val="22"/>
          <w:szCs w:val="22"/>
        </w:rPr>
        <w:t>n</w:t>
      </w:r>
      <w:r w:rsidRPr="00646742">
        <w:rPr>
          <w:rStyle w:val="TXTOGERAL"/>
          <w:rFonts w:ascii="Tahoma" w:hAnsi="Tahoma" w:cs="Tahoma"/>
          <w:color w:val="auto"/>
          <w:sz w:val="22"/>
          <w:szCs w:val="22"/>
        </w:rPr>
        <w:t>te apresentação de Certidão de Acervo Técnico – CAT, expedida pelo CREA da região pertinente, nos termos da legislação aplicável, em nome do (s) responsável (</w:t>
      </w:r>
      <w:proofErr w:type="spellStart"/>
      <w:r w:rsidRPr="00646742">
        <w:rPr>
          <w:rStyle w:val="TXTOGERAL"/>
          <w:rFonts w:ascii="Tahoma" w:hAnsi="Tahoma" w:cs="Tahoma"/>
          <w:color w:val="auto"/>
          <w:sz w:val="22"/>
          <w:szCs w:val="22"/>
        </w:rPr>
        <w:t>is</w:t>
      </w:r>
      <w:proofErr w:type="spellEnd"/>
      <w:r w:rsidRPr="00646742">
        <w:rPr>
          <w:rStyle w:val="TXTOGERAL"/>
          <w:rFonts w:ascii="Tahoma" w:hAnsi="Tahoma" w:cs="Tahoma"/>
          <w:color w:val="auto"/>
          <w:sz w:val="22"/>
          <w:szCs w:val="22"/>
        </w:rPr>
        <w:t>) técnico (s)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a saber</w:t>
      </w:r>
      <w:r w:rsidR="007D6F1E" w:rsidRPr="00646742">
        <w:rPr>
          <w:rStyle w:val="TXTOGERAL"/>
          <w:rFonts w:ascii="Tahoma" w:hAnsi="Tahoma" w:cs="Tahoma"/>
          <w:color w:val="auto"/>
          <w:sz w:val="22"/>
          <w:szCs w:val="22"/>
        </w:rPr>
        <w:t>:</w:t>
      </w:r>
    </w:p>
    <w:p w:rsidR="004538A4" w:rsidRDefault="004538A4" w:rsidP="004538A4">
      <w:pPr>
        <w:pStyle w:val="NIVEL02"/>
        <w:widowControl/>
        <w:numPr>
          <w:ilvl w:val="0"/>
          <w:numId w:val="0"/>
        </w:numPr>
        <w:spacing w:before="0" w:after="0" w:line="276" w:lineRule="auto"/>
        <w:ind w:left="1418"/>
        <w:contextualSpacing/>
        <w:rPr>
          <w:rStyle w:val="TXTOGERAL"/>
          <w:rFonts w:ascii="Tahoma" w:hAnsi="Tahoma" w:cs="Tahoma"/>
          <w:color w:val="auto"/>
          <w:sz w:val="22"/>
          <w:szCs w:val="22"/>
          <w:highlight w:val="yellow"/>
        </w:rPr>
      </w:pPr>
    </w:p>
    <w:tbl>
      <w:tblPr>
        <w:tblStyle w:val="Tabelacomgrade"/>
        <w:tblW w:w="0" w:type="auto"/>
        <w:tblInd w:w="-34" w:type="dxa"/>
        <w:tblLook w:val="04A0" w:firstRow="1" w:lastRow="0" w:firstColumn="1" w:lastColumn="0" w:noHBand="0" w:noVBand="1"/>
      </w:tblPr>
      <w:tblGrid>
        <w:gridCol w:w="2269"/>
        <w:gridCol w:w="1417"/>
        <w:gridCol w:w="4992"/>
      </w:tblGrid>
      <w:tr w:rsidR="004538A4" w:rsidTr="004538A4">
        <w:tc>
          <w:tcPr>
            <w:tcW w:w="3686" w:type="dxa"/>
            <w:gridSpan w:val="2"/>
            <w:shd w:val="clear" w:color="auto" w:fill="A6A6A6" w:themeFill="background1" w:themeFillShade="A6"/>
            <w:vAlign w:val="center"/>
          </w:tcPr>
          <w:p w:rsidR="004538A4" w:rsidRPr="002330FC" w:rsidRDefault="004538A4" w:rsidP="004538A4">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RESPONSÁVEIS TÉCNICOS EXIGIDOS:</w:t>
            </w:r>
          </w:p>
        </w:tc>
        <w:tc>
          <w:tcPr>
            <w:tcW w:w="4992" w:type="dxa"/>
            <w:shd w:val="clear" w:color="auto" w:fill="A6A6A6" w:themeFill="background1" w:themeFillShade="A6"/>
            <w:vAlign w:val="center"/>
          </w:tcPr>
          <w:p w:rsidR="004538A4" w:rsidRPr="002330FC" w:rsidRDefault="004538A4" w:rsidP="004538A4">
            <w:pPr>
              <w:pStyle w:val="NIVEL02"/>
              <w:widowControl/>
              <w:numPr>
                <w:ilvl w:val="0"/>
                <w:numId w:val="0"/>
              </w:numPr>
              <w:spacing w:before="0" w:after="0" w:line="240" w:lineRule="auto"/>
              <w:contextualSpacing/>
              <w:jc w:val="center"/>
              <w:rPr>
                <w:rStyle w:val="TXTOGERAL"/>
                <w:rFonts w:ascii="Tahoma" w:hAnsi="Tahoma" w:cs="Tahoma"/>
                <w:sz w:val="20"/>
              </w:rPr>
            </w:pPr>
            <w:r>
              <w:rPr>
                <w:rStyle w:val="TXTOGERAL"/>
                <w:rFonts w:ascii="Tahoma" w:hAnsi="Tahoma" w:cs="Tahoma"/>
                <w:sz w:val="20"/>
              </w:rPr>
              <w:t>ENGENHEIRO CIVIL</w:t>
            </w:r>
          </w:p>
        </w:tc>
      </w:tr>
      <w:tr w:rsidR="004538A4" w:rsidTr="004538A4">
        <w:tc>
          <w:tcPr>
            <w:tcW w:w="8678" w:type="dxa"/>
            <w:gridSpan w:val="3"/>
            <w:shd w:val="clear" w:color="auto" w:fill="A6A6A6" w:themeFill="background1" w:themeFillShade="A6"/>
          </w:tcPr>
          <w:p w:rsidR="004538A4" w:rsidRPr="004E1BF6" w:rsidRDefault="004538A4" w:rsidP="004538A4">
            <w:pPr>
              <w:pStyle w:val="NIVEL02"/>
              <w:widowControl/>
              <w:numPr>
                <w:ilvl w:val="0"/>
                <w:numId w:val="0"/>
              </w:numPr>
              <w:spacing w:before="0" w:after="0" w:line="240" w:lineRule="auto"/>
              <w:contextualSpacing/>
              <w:jc w:val="center"/>
              <w:rPr>
                <w:rStyle w:val="TXTOGERAL"/>
                <w:rFonts w:ascii="Tahoma" w:hAnsi="Tahoma" w:cs="Tahoma"/>
                <w:b/>
                <w:sz w:val="20"/>
              </w:rPr>
            </w:pPr>
            <w:r w:rsidRPr="004E1BF6">
              <w:rPr>
                <w:rStyle w:val="TXTOGERAL"/>
                <w:rFonts w:ascii="Tahoma" w:hAnsi="Tahoma" w:cs="Tahoma"/>
                <w:b/>
                <w:sz w:val="20"/>
              </w:rPr>
              <w:t>COMPROVAÇÃO DE APTIDÃO PARA EXECUÇÃO DO OBJETO</w:t>
            </w:r>
          </w:p>
        </w:tc>
      </w:tr>
      <w:tr w:rsidR="004538A4" w:rsidTr="004538A4">
        <w:tc>
          <w:tcPr>
            <w:tcW w:w="2269" w:type="dxa"/>
            <w:shd w:val="clear" w:color="auto" w:fill="A6A6A6" w:themeFill="background1" w:themeFillShade="A6"/>
          </w:tcPr>
          <w:p w:rsidR="004538A4" w:rsidRPr="004E1BF6" w:rsidRDefault="004538A4" w:rsidP="004538A4">
            <w:pPr>
              <w:pStyle w:val="NIVEL02"/>
              <w:widowControl/>
              <w:numPr>
                <w:ilvl w:val="0"/>
                <w:numId w:val="0"/>
              </w:numPr>
              <w:spacing w:before="0" w:after="0" w:line="240" w:lineRule="auto"/>
              <w:contextualSpacing/>
              <w:jc w:val="center"/>
              <w:rPr>
                <w:rStyle w:val="TXTOGERAL"/>
                <w:rFonts w:ascii="Tahoma" w:hAnsi="Tahoma" w:cs="Tahoma"/>
                <w:b/>
                <w:sz w:val="20"/>
              </w:rPr>
            </w:pPr>
            <w:r w:rsidRPr="004E1BF6">
              <w:rPr>
                <w:rStyle w:val="TXTOGERAL"/>
                <w:rFonts w:ascii="Tahoma" w:hAnsi="Tahoma" w:cs="Tahoma"/>
                <w:b/>
                <w:sz w:val="20"/>
              </w:rPr>
              <w:t>ITEM</w:t>
            </w:r>
          </w:p>
        </w:tc>
        <w:tc>
          <w:tcPr>
            <w:tcW w:w="6409" w:type="dxa"/>
            <w:gridSpan w:val="2"/>
            <w:shd w:val="clear" w:color="auto" w:fill="A6A6A6" w:themeFill="background1" w:themeFillShade="A6"/>
          </w:tcPr>
          <w:p w:rsidR="004538A4" w:rsidRPr="004E1BF6" w:rsidRDefault="004538A4" w:rsidP="004538A4">
            <w:pPr>
              <w:pStyle w:val="NIVEL02"/>
              <w:widowControl/>
              <w:numPr>
                <w:ilvl w:val="0"/>
                <w:numId w:val="0"/>
              </w:numPr>
              <w:spacing w:before="0" w:after="0" w:line="240" w:lineRule="auto"/>
              <w:contextualSpacing/>
              <w:jc w:val="center"/>
              <w:rPr>
                <w:rStyle w:val="TXTOGERAL"/>
                <w:rFonts w:ascii="Tahoma" w:hAnsi="Tahoma" w:cs="Tahoma"/>
                <w:b/>
                <w:sz w:val="20"/>
              </w:rPr>
            </w:pPr>
            <w:r w:rsidRPr="004E1BF6">
              <w:rPr>
                <w:rStyle w:val="TXTOGERAL"/>
                <w:rFonts w:ascii="Tahoma" w:hAnsi="Tahoma" w:cs="Tahoma"/>
                <w:b/>
                <w:sz w:val="20"/>
              </w:rPr>
              <w:t>DESCRIÇÃO</w:t>
            </w:r>
          </w:p>
        </w:tc>
      </w:tr>
      <w:tr w:rsidR="004538A4" w:rsidTr="004538A4">
        <w:tc>
          <w:tcPr>
            <w:tcW w:w="2269" w:type="dxa"/>
          </w:tcPr>
          <w:p w:rsidR="004538A4" w:rsidRPr="002F0447" w:rsidRDefault="004538A4" w:rsidP="004538A4">
            <w:pPr>
              <w:pStyle w:val="NIVEL02"/>
              <w:widowControl/>
              <w:numPr>
                <w:ilvl w:val="0"/>
                <w:numId w:val="0"/>
              </w:numPr>
              <w:spacing w:before="0" w:after="0" w:line="240" w:lineRule="auto"/>
              <w:contextualSpacing/>
              <w:jc w:val="center"/>
              <w:rPr>
                <w:rStyle w:val="TXTOGERAL"/>
                <w:rFonts w:ascii="Tahoma" w:hAnsi="Tahoma" w:cs="Tahoma"/>
                <w:sz w:val="20"/>
              </w:rPr>
            </w:pPr>
            <w:r w:rsidRPr="002F0447">
              <w:rPr>
                <w:rStyle w:val="TXTOGERAL"/>
                <w:rFonts w:ascii="Tahoma" w:hAnsi="Tahoma" w:cs="Tahoma"/>
                <w:sz w:val="20"/>
              </w:rPr>
              <w:t>01</w:t>
            </w:r>
          </w:p>
        </w:tc>
        <w:tc>
          <w:tcPr>
            <w:tcW w:w="6409" w:type="dxa"/>
            <w:gridSpan w:val="2"/>
            <w:vAlign w:val="center"/>
          </w:tcPr>
          <w:p w:rsidR="004538A4" w:rsidRPr="002F0447" w:rsidRDefault="004538A4" w:rsidP="004538A4">
            <w:pPr>
              <w:autoSpaceDE w:val="0"/>
              <w:autoSpaceDN w:val="0"/>
              <w:adjustRightInd w:val="0"/>
              <w:jc w:val="center"/>
              <w:rPr>
                <w:rFonts w:ascii="Tahoma" w:hAnsi="Tahoma" w:cs="Tahoma"/>
                <w:color w:val="000000"/>
                <w:sz w:val="20"/>
                <w:szCs w:val="20"/>
              </w:rPr>
            </w:pPr>
            <w:r w:rsidRPr="004538A4">
              <w:rPr>
                <w:rFonts w:ascii="Tahoma" w:hAnsi="Tahoma" w:cs="Tahoma"/>
              </w:rPr>
              <w:t>EXECUÇÃO DE PROJETOS DE ACESSIBILIDADE</w:t>
            </w:r>
          </w:p>
        </w:tc>
      </w:tr>
    </w:tbl>
    <w:p w:rsidR="004538A4" w:rsidRPr="00986321" w:rsidRDefault="004538A4" w:rsidP="004538A4">
      <w:pPr>
        <w:pStyle w:val="NIVEL02"/>
        <w:widowControl/>
        <w:numPr>
          <w:ilvl w:val="0"/>
          <w:numId w:val="0"/>
        </w:numPr>
        <w:spacing w:before="0" w:after="0" w:line="240" w:lineRule="auto"/>
        <w:ind w:left="-142"/>
        <w:contextualSpacing/>
        <w:rPr>
          <w:rFonts w:ascii="Tahoma" w:hAnsi="Tahoma" w:cs="Tahoma"/>
          <w:iCs/>
          <w:lang w:eastAsia="en-US"/>
        </w:rPr>
      </w:pPr>
      <w:r w:rsidRPr="006B3543">
        <w:rPr>
          <w:rFonts w:ascii="Tahoma" w:hAnsi="Tahoma" w:cs="Tahoma"/>
          <w:iCs/>
          <w:lang w:eastAsia="en-US"/>
        </w:rPr>
        <w:t>Conforme</w:t>
      </w:r>
      <w:r w:rsidRPr="006B3543">
        <w:rPr>
          <w:rFonts w:ascii="Tahoma" w:hAnsi="Tahoma" w:cs="Tahoma"/>
          <w:lang w:eastAsia="en-US"/>
        </w:rPr>
        <w:t xml:space="preserve"> </w:t>
      </w:r>
      <w:r w:rsidRPr="006B3543">
        <w:rPr>
          <w:rFonts w:ascii="Tahoma" w:hAnsi="Tahoma" w:cs="Tahoma"/>
          <w:iCs/>
          <w:lang w:eastAsia="en-US"/>
        </w:rPr>
        <w:t>Resolução</w:t>
      </w:r>
      <w:r w:rsidRPr="006B3543">
        <w:rPr>
          <w:rFonts w:ascii="Tahoma" w:hAnsi="Tahoma" w:cs="Tahoma"/>
          <w:lang w:eastAsia="en-US"/>
        </w:rPr>
        <w:t xml:space="preserve"> </w:t>
      </w:r>
      <w:r w:rsidRPr="006B3543">
        <w:rPr>
          <w:rFonts w:ascii="Tahoma" w:hAnsi="Tahoma" w:cs="Tahoma"/>
          <w:iCs/>
          <w:lang w:eastAsia="en-US"/>
        </w:rPr>
        <w:t>n°</w:t>
      </w:r>
      <w:r w:rsidRPr="006B3543">
        <w:rPr>
          <w:rFonts w:ascii="Tahoma" w:hAnsi="Tahoma" w:cs="Tahoma"/>
          <w:lang w:eastAsia="en-US"/>
        </w:rPr>
        <w:t xml:space="preserve"> </w:t>
      </w:r>
      <w:r w:rsidRPr="006B3543">
        <w:rPr>
          <w:rFonts w:ascii="Tahoma" w:hAnsi="Tahoma" w:cs="Tahoma"/>
          <w:iCs/>
          <w:lang w:eastAsia="en-US"/>
        </w:rPr>
        <w:t>1.010/2005</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Conselho</w:t>
      </w:r>
      <w:r w:rsidRPr="006B3543">
        <w:rPr>
          <w:rFonts w:ascii="Tahoma" w:hAnsi="Tahoma" w:cs="Tahoma"/>
          <w:lang w:eastAsia="en-US"/>
        </w:rPr>
        <w:t xml:space="preserve"> </w:t>
      </w:r>
      <w:r w:rsidRPr="006B3543">
        <w:rPr>
          <w:rFonts w:ascii="Tahoma" w:hAnsi="Tahoma" w:cs="Tahoma"/>
          <w:iCs/>
          <w:lang w:eastAsia="en-US"/>
        </w:rPr>
        <w:t>Federal</w:t>
      </w:r>
      <w:r w:rsidRPr="006B3543">
        <w:rPr>
          <w:rFonts w:ascii="Tahoma" w:hAnsi="Tahoma" w:cs="Tahoma"/>
          <w:lang w:eastAsia="en-US"/>
        </w:rPr>
        <w:t xml:space="preserve"> </w:t>
      </w:r>
      <w:r w:rsidRPr="006B3543">
        <w:rPr>
          <w:rFonts w:ascii="Tahoma" w:hAnsi="Tahoma" w:cs="Tahoma"/>
          <w:iCs/>
          <w:lang w:eastAsia="en-US"/>
        </w:rPr>
        <w:t>de</w:t>
      </w:r>
      <w:r w:rsidRPr="006B3543">
        <w:rPr>
          <w:rFonts w:ascii="Tahoma" w:hAnsi="Tahoma" w:cs="Tahoma"/>
          <w:lang w:eastAsia="en-US"/>
        </w:rPr>
        <w:t xml:space="preserve"> </w:t>
      </w:r>
      <w:r w:rsidRPr="006B3543">
        <w:rPr>
          <w:rFonts w:ascii="Tahoma" w:hAnsi="Tahoma" w:cs="Tahoma"/>
          <w:iCs/>
          <w:lang w:eastAsia="en-US"/>
        </w:rPr>
        <w:t>Engenharia</w:t>
      </w:r>
      <w:r w:rsidRPr="006B3543">
        <w:rPr>
          <w:rFonts w:ascii="Tahoma" w:hAnsi="Tahoma" w:cs="Tahoma"/>
          <w:lang w:eastAsia="en-US"/>
        </w:rPr>
        <w:t xml:space="preserve"> </w:t>
      </w:r>
      <w:r w:rsidRPr="006B3543">
        <w:rPr>
          <w:rFonts w:ascii="Tahoma" w:hAnsi="Tahoma" w:cs="Tahoma"/>
          <w:iCs/>
          <w:lang w:eastAsia="en-US"/>
        </w:rPr>
        <w:t>e</w:t>
      </w:r>
      <w:r w:rsidRPr="006B3543">
        <w:rPr>
          <w:rFonts w:ascii="Tahoma" w:hAnsi="Tahoma" w:cs="Tahoma"/>
          <w:lang w:eastAsia="en-US"/>
        </w:rPr>
        <w:t xml:space="preserve"> </w:t>
      </w:r>
      <w:r w:rsidRPr="006B3543">
        <w:rPr>
          <w:rFonts w:ascii="Tahoma" w:hAnsi="Tahoma" w:cs="Tahoma"/>
          <w:iCs/>
          <w:lang w:eastAsia="en-US"/>
        </w:rPr>
        <w:t>Agronomia</w:t>
      </w:r>
      <w:r w:rsidRPr="006B3543">
        <w:rPr>
          <w:rFonts w:ascii="Tahoma" w:hAnsi="Tahoma" w:cs="Tahoma"/>
          <w:lang w:eastAsia="en-US"/>
        </w:rPr>
        <w:t xml:space="preserve"> – </w:t>
      </w:r>
      <w:r w:rsidRPr="006B3543">
        <w:rPr>
          <w:rFonts w:ascii="Tahoma" w:hAnsi="Tahoma" w:cs="Tahoma"/>
          <w:iCs/>
          <w:lang w:eastAsia="en-US"/>
        </w:rPr>
        <w:t>CONFEA,</w:t>
      </w:r>
      <w:r w:rsidRPr="006B3543">
        <w:rPr>
          <w:rFonts w:ascii="Tahoma" w:hAnsi="Tahoma" w:cs="Tahoma"/>
          <w:lang w:eastAsia="en-US"/>
        </w:rPr>
        <w:t xml:space="preserve"> </w:t>
      </w:r>
      <w:r w:rsidRPr="006B3543">
        <w:rPr>
          <w:rFonts w:ascii="Tahoma" w:hAnsi="Tahoma" w:cs="Tahoma"/>
          <w:iCs/>
          <w:lang w:eastAsia="en-US"/>
        </w:rPr>
        <w:t>legalmente</w:t>
      </w:r>
      <w:r w:rsidRPr="006B3543">
        <w:rPr>
          <w:rFonts w:ascii="Tahoma" w:hAnsi="Tahoma" w:cs="Tahoma"/>
          <w:lang w:eastAsia="en-US"/>
        </w:rPr>
        <w:t xml:space="preserve"> </w:t>
      </w:r>
      <w:r w:rsidRPr="006B3543">
        <w:rPr>
          <w:rFonts w:ascii="Tahoma" w:hAnsi="Tahoma" w:cs="Tahoma"/>
          <w:iCs/>
          <w:lang w:eastAsia="en-US"/>
        </w:rPr>
        <w:t>habilitados,</w:t>
      </w:r>
      <w:r w:rsidRPr="006B3543">
        <w:rPr>
          <w:rFonts w:ascii="Tahoma" w:hAnsi="Tahoma" w:cs="Tahoma"/>
          <w:lang w:eastAsia="en-US"/>
        </w:rPr>
        <w:t xml:space="preserve"> </w:t>
      </w:r>
      <w:r w:rsidRPr="006B3543">
        <w:rPr>
          <w:rFonts w:ascii="Tahoma" w:hAnsi="Tahoma" w:cs="Tahoma"/>
          <w:iCs/>
          <w:lang w:eastAsia="en-US"/>
        </w:rPr>
        <w:t>com</w:t>
      </w:r>
      <w:r w:rsidRPr="006B3543">
        <w:rPr>
          <w:rFonts w:ascii="Tahoma" w:hAnsi="Tahoma" w:cs="Tahoma"/>
          <w:lang w:eastAsia="en-US"/>
        </w:rPr>
        <w:t xml:space="preserve"> </w:t>
      </w:r>
      <w:r w:rsidRPr="006B3543">
        <w:rPr>
          <w:rFonts w:ascii="Tahoma" w:hAnsi="Tahoma" w:cs="Tahoma"/>
          <w:iCs/>
          <w:lang w:eastAsia="en-US"/>
        </w:rPr>
        <w:t>base</w:t>
      </w:r>
      <w:r w:rsidRPr="006B3543">
        <w:rPr>
          <w:rFonts w:ascii="Tahoma" w:hAnsi="Tahoma" w:cs="Tahoma"/>
          <w:lang w:eastAsia="en-US"/>
        </w:rPr>
        <w:t xml:space="preserve"> </w:t>
      </w:r>
      <w:r w:rsidRPr="006B3543">
        <w:rPr>
          <w:rFonts w:ascii="Tahoma" w:hAnsi="Tahoma" w:cs="Tahoma"/>
          <w:iCs/>
          <w:lang w:eastAsia="en-US"/>
        </w:rPr>
        <w:t>no</w:t>
      </w:r>
      <w:r w:rsidRPr="006B3543">
        <w:rPr>
          <w:rFonts w:ascii="Tahoma" w:hAnsi="Tahoma" w:cs="Tahoma"/>
          <w:lang w:eastAsia="en-US"/>
        </w:rPr>
        <w:t xml:space="preserve"> </w:t>
      </w:r>
      <w:r w:rsidRPr="006B3543">
        <w:rPr>
          <w:rFonts w:ascii="Tahoma" w:hAnsi="Tahoma" w:cs="Tahoma"/>
          <w:iCs/>
          <w:lang w:eastAsia="en-US"/>
        </w:rPr>
        <w:t>Registro</w:t>
      </w:r>
      <w:r w:rsidRPr="006B3543">
        <w:rPr>
          <w:rFonts w:ascii="Tahoma" w:hAnsi="Tahoma" w:cs="Tahoma"/>
          <w:lang w:eastAsia="en-US"/>
        </w:rPr>
        <w:t xml:space="preserve"> </w:t>
      </w:r>
      <w:r w:rsidRPr="006B3543">
        <w:rPr>
          <w:rFonts w:ascii="Tahoma" w:hAnsi="Tahoma" w:cs="Tahoma"/>
          <w:iCs/>
          <w:lang w:eastAsia="en-US"/>
        </w:rPr>
        <w:t>de</w:t>
      </w:r>
      <w:r w:rsidRPr="006B3543">
        <w:rPr>
          <w:rFonts w:ascii="Tahoma" w:hAnsi="Tahoma" w:cs="Tahoma"/>
          <w:lang w:eastAsia="en-US"/>
        </w:rPr>
        <w:t xml:space="preserve"> </w:t>
      </w:r>
      <w:r w:rsidRPr="006B3543">
        <w:rPr>
          <w:rFonts w:ascii="Tahoma" w:hAnsi="Tahoma" w:cs="Tahoma"/>
          <w:iCs/>
          <w:lang w:eastAsia="en-US"/>
        </w:rPr>
        <w:t>Acervo</w:t>
      </w:r>
      <w:r w:rsidRPr="006B3543">
        <w:rPr>
          <w:rFonts w:ascii="Tahoma" w:hAnsi="Tahoma" w:cs="Tahoma"/>
          <w:lang w:eastAsia="en-US"/>
        </w:rPr>
        <w:t xml:space="preserve"> </w:t>
      </w:r>
      <w:r w:rsidRPr="006B3543">
        <w:rPr>
          <w:rFonts w:ascii="Tahoma" w:hAnsi="Tahoma" w:cs="Tahoma"/>
          <w:iCs/>
          <w:lang w:eastAsia="en-US"/>
        </w:rPr>
        <w:t>Técnico</w:t>
      </w:r>
      <w:r w:rsidRPr="006B3543">
        <w:rPr>
          <w:rFonts w:ascii="Tahoma" w:hAnsi="Tahoma" w:cs="Tahoma"/>
          <w:lang w:eastAsia="en-US"/>
        </w:rPr>
        <w:t xml:space="preserve"> – </w:t>
      </w:r>
      <w:r w:rsidRPr="006B3543">
        <w:rPr>
          <w:rFonts w:ascii="Tahoma" w:hAnsi="Tahoma" w:cs="Tahoma"/>
          <w:iCs/>
          <w:lang w:eastAsia="en-US"/>
        </w:rPr>
        <w:t>RAT,</w:t>
      </w:r>
      <w:r w:rsidRPr="006B3543">
        <w:rPr>
          <w:rFonts w:ascii="Tahoma" w:hAnsi="Tahoma" w:cs="Tahoma"/>
          <w:lang w:eastAsia="en-US"/>
        </w:rPr>
        <w:t xml:space="preserve"> </w:t>
      </w:r>
      <w:r w:rsidRPr="006B3543">
        <w:rPr>
          <w:rFonts w:ascii="Tahoma" w:hAnsi="Tahoma" w:cs="Tahoma"/>
          <w:iCs/>
          <w:lang w:eastAsia="en-US"/>
        </w:rPr>
        <w:t>nos</w:t>
      </w:r>
      <w:r w:rsidRPr="006B3543">
        <w:rPr>
          <w:rFonts w:ascii="Tahoma" w:hAnsi="Tahoma" w:cs="Tahoma"/>
          <w:lang w:eastAsia="en-US"/>
        </w:rPr>
        <w:t xml:space="preserve"> </w:t>
      </w:r>
      <w:r w:rsidRPr="006B3543">
        <w:rPr>
          <w:rFonts w:ascii="Tahoma" w:hAnsi="Tahoma" w:cs="Tahoma"/>
          <w:iCs/>
          <w:lang w:eastAsia="en-US"/>
        </w:rPr>
        <w:t>termos</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que</w:t>
      </w:r>
      <w:r w:rsidRPr="006B3543">
        <w:rPr>
          <w:rFonts w:ascii="Tahoma" w:hAnsi="Tahoma" w:cs="Tahoma"/>
          <w:lang w:eastAsia="en-US"/>
        </w:rPr>
        <w:t xml:space="preserve"> </w:t>
      </w:r>
      <w:r w:rsidRPr="006B3543">
        <w:rPr>
          <w:rFonts w:ascii="Tahoma" w:hAnsi="Tahoma" w:cs="Tahoma"/>
          <w:iCs/>
          <w:lang w:eastAsia="en-US"/>
        </w:rPr>
        <w:t>disc</w:t>
      </w:r>
      <w:r w:rsidRPr="006B3543">
        <w:rPr>
          <w:rFonts w:ascii="Tahoma" w:hAnsi="Tahoma" w:cs="Tahoma"/>
          <w:iCs/>
          <w:lang w:eastAsia="en-US"/>
        </w:rPr>
        <w:t>i</w:t>
      </w:r>
      <w:r w:rsidRPr="006B3543">
        <w:rPr>
          <w:rFonts w:ascii="Tahoma" w:hAnsi="Tahoma" w:cs="Tahoma"/>
          <w:iCs/>
          <w:lang w:eastAsia="en-US"/>
        </w:rPr>
        <w:lastRenderedPageBreak/>
        <w:t>plina</w:t>
      </w:r>
      <w:r w:rsidRPr="006B3543">
        <w:rPr>
          <w:rFonts w:ascii="Tahoma" w:hAnsi="Tahoma" w:cs="Tahoma"/>
          <w:lang w:eastAsia="en-US"/>
        </w:rPr>
        <w:t xml:space="preserve"> </w:t>
      </w:r>
      <w:r w:rsidRPr="006B3543">
        <w:rPr>
          <w:rFonts w:ascii="Tahoma" w:hAnsi="Tahoma" w:cs="Tahoma"/>
          <w:iCs/>
          <w:lang w:eastAsia="en-US"/>
        </w:rPr>
        <w:t>o</w:t>
      </w:r>
      <w:r w:rsidRPr="006B3543">
        <w:rPr>
          <w:rFonts w:ascii="Tahoma" w:hAnsi="Tahoma" w:cs="Tahoma"/>
          <w:lang w:eastAsia="en-US"/>
        </w:rPr>
        <w:t xml:space="preserve"> </w:t>
      </w:r>
      <w:r w:rsidRPr="006B3543">
        <w:rPr>
          <w:rFonts w:ascii="Tahoma" w:hAnsi="Tahoma" w:cs="Tahoma"/>
          <w:iCs/>
          <w:lang w:eastAsia="en-US"/>
        </w:rPr>
        <w:t>artigo</w:t>
      </w:r>
      <w:r w:rsidRPr="006B3543">
        <w:rPr>
          <w:rFonts w:ascii="Tahoma" w:hAnsi="Tahoma" w:cs="Tahoma"/>
          <w:lang w:eastAsia="en-US"/>
        </w:rPr>
        <w:t xml:space="preserve"> </w:t>
      </w:r>
      <w:r w:rsidRPr="006B3543">
        <w:rPr>
          <w:rFonts w:ascii="Tahoma" w:hAnsi="Tahoma" w:cs="Tahoma"/>
          <w:iCs/>
          <w:lang w:eastAsia="en-US"/>
        </w:rPr>
        <w:t>5°</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Resolução</w:t>
      </w:r>
      <w:r w:rsidRPr="006B3543">
        <w:rPr>
          <w:rFonts w:ascii="Tahoma" w:hAnsi="Tahoma" w:cs="Tahoma"/>
          <w:lang w:eastAsia="en-US"/>
        </w:rPr>
        <w:t xml:space="preserve"> </w:t>
      </w:r>
      <w:r w:rsidRPr="006B3543">
        <w:rPr>
          <w:rFonts w:ascii="Tahoma" w:hAnsi="Tahoma" w:cs="Tahoma"/>
          <w:iCs/>
          <w:lang w:eastAsia="en-US"/>
        </w:rPr>
        <w:t>n°</w:t>
      </w:r>
      <w:r w:rsidRPr="006B3543">
        <w:rPr>
          <w:rFonts w:ascii="Tahoma" w:hAnsi="Tahoma" w:cs="Tahoma"/>
          <w:lang w:eastAsia="en-US"/>
        </w:rPr>
        <w:t xml:space="preserve"> </w:t>
      </w:r>
      <w:r w:rsidRPr="006B3543">
        <w:rPr>
          <w:rFonts w:ascii="Tahoma" w:hAnsi="Tahoma" w:cs="Tahoma"/>
          <w:iCs/>
          <w:lang w:eastAsia="en-US"/>
        </w:rPr>
        <w:t>317/86</w:t>
      </w:r>
      <w:r w:rsidRPr="006B3543">
        <w:rPr>
          <w:rFonts w:ascii="Tahoma" w:hAnsi="Tahoma" w:cs="Tahoma"/>
          <w:lang w:eastAsia="en-US"/>
        </w:rPr>
        <w:t xml:space="preserve"> </w:t>
      </w:r>
      <w:r w:rsidRPr="006B3543">
        <w:rPr>
          <w:rFonts w:ascii="Tahoma" w:hAnsi="Tahoma" w:cs="Tahoma"/>
          <w:iCs/>
          <w:lang w:eastAsia="en-US"/>
        </w:rPr>
        <w:t>do</w:t>
      </w:r>
      <w:r w:rsidRPr="006B3543">
        <w:rPr>
          <w:rFonts w:ascii="Tahoma" w:hAnsi="Tahoma" w:cs="Tahoma"/>
          <w:lang w:eastAsia="en-US"/>
        </w:rPr>
        <w:t xml:space="preserve"> </w:t>
      </w:r>
      <w:r w:rsidRPr="006B3543">
        <w:rPr>
          <w:rFonts w:ascii="Tahoma" w:hAnsi="Tahoma" w:cs="Tahoma"/>
          <w:iCs/>
          <w:lang w:eastAsia="en-US"/>
        </w:rPr>
        <w:t>CONFEA,</w:t>
      </w:r>
      <w:r w:rsidRPr="006B3543">
        <w:rPr>
          <w:rFonts w:ascii="Tahoma" w:hAnsi="Tahoma" w:cs="Tahoma"/>
          <w:lang w:eastAsia="en-US"/>
        </w:rPr>
        <w:t xml:space="preserve">  </w:t>
      </w:r>
      <w:r w:rsidRPr="006B3543">
        <w:rPr>
          <w:rFonts w:ascii="Tahoma" w:hAnsi="Tahoma" w:cs="Tahoma"/>
          <w:iCs/>
          <w:lang w:eastAsia="en-US"/>
        </w:rPr>
        <w:t>relativos</w:t>
      </w:r>
      <w:r w:rsidRPr="006B3543">
        <w:rPr>
          <w:rFonts w:ascii="Tahoma" w:hAnsi="Tahoma" w:cs="Tahoma"/>
          <w:lang w:eastAsia="en-US"/>
        </w:rPr>
        <w:t xml:space="preserve"> </w:t>
      </w:r>
      <w:r w:rsidRPr="006B3543">
        <w:rPr>
          <w:rFonts w:ascii="Tahoma" w:hAnsi="Tahoma" w:cs="Tahoma"/>
          <w:iCs/>
          <w:lang w:eastAsia="en-US"/>
        </w:rPr>
        <w:t>à</w:t>
      </w:r>
      <w:r w:rsidRPr="006B3543">
        <w:rPr>
          <w:rFonts w:ascii="Tahoma" w:hAnsi="Tahoma" w:cs="Tahoma"/>
          <w:lang w:eastAsia="en-US"/>
        </w:rPr>
        <w:t xml:space="preserve"> </w:t>
      </w:r>
      <w:r w:rsidRPr="006B3543">
        <w:rPr>
          <w:rFonts w:ascii="Tahoma" w:hAnsi="Tahoma" w:cs="Tahoma"/>
          <w:iCs/>
          <w:lang w:eastAsia="en-US"/>
        </w:rPr>
        <w:t>execução</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obra</w:t>
      </w:r>
      <w:r w:rsidRPr="006B3543">
        <w:rPr>
          <w:rFonts w:ascii="Tahoma" w:hAnsi="Tahoma" w:cs="Tahoma"/>
          <w:lang w:eastAsia="en-US"/>
        </w:rPr>
        <w:t xml:space="preserve"> </w:t>
      </w:r>
      <w:r w:rsidRPr="006B3543">
        <w:rPr>
          <w:rFonts w:ascii="Tahoma" w:hAnsi="Tahoma" w:cs="Tahoma"/>
          <w:iCs/>
          <w:lang w:eastAsia="en-US"/>
        </w:rPr>
        <w:t>compatíveis</w:t>
      </w:r>
      <w:r w:rsidRPr="006B3543">
        <w:rPr>
          <w:rFonts w:ascii="Tahoma" w:hAnsi="Tahoma" w:cs="Tahoma"/>
          <w:lang w:eastAsia="en-US"/>
        </w:rPr>
        <w:t xml:space="preserve"> </w:t>
      </w:r>
      <w:r w:rsidRPr="006B3543">
        <w:rPr>
          <w:rFonts w:ascii="Tahoma" w:hAnsi="Tahoma" w:cs="Tahoma"/>
          <w:iCs/>
          <w:lang w:eastAsia="en-US"/>
        </w:rPr>
        <w:t>com</w:t>
      </w:r>
      <w:r w:rsidRPr="006B3543">
        <w:rPr>
          <w:rFonts w:ascii="Tahoma" w:hAnsi="Tahoma" w:cs="Tahoma"/>
          <w:lang w:eastAsia="en-US"/>
        </w:rPr>
        <w:t xml:space="preserve"> </w:t>
      </w:r>
      <w:r w:rsidRPr="006B3543">
        <w:rPr>
          <w:rFonts w:ascii="Tahoma" w:hAnsi="Tahoma" w:cs="Tahoma"/>
          <w:iCs/>
          <w:lang w:eastAsia="en-US"/>
        </w:rPr>
        <w:t>o</w:t>
      </w:r>
      <w:r w:rsidRPr="006B3543">
        <w:rPr>
          <w:rFonts w:ascii="Tahoma" w:hAnsi="Tahoma" w:cs="Tahoma"/>
          <w:lang w:eastAsia="en-US"/>
        </w:rPr>
        <w:t xml:space="preserve"> </w:t>
      </w:r>
      <w:r w:rsidRPr="006B3543">
        <w:rPr>
          <w:rFonts w:ascii="Tahoma" w:hAnsi="Tahoma" w:cs="Tahoma"/>
          <w:iCs/>
          <w:lang w:eastAsia="en-US"/>
        </w:rPr>
        <w:t>objeto</w:t>
      </w:r>
      <w:r w:rsidRPr="006B3543">
        <w:rPr>
          <w:rFonts w:ascii="Tahoma" w:hAnsi="Tahoma" w:cs="Tahoma"/>
          <w:lang w:eastAsia="en-US"/>
        </w:rPr>
        <w:t xml:space="preserve"> </w:t>
      </w:r>
      <w:r w:rsidRPr="006B3543">
        <w:rPr>
          <w:rFonts w:ascii="Tahoma" w:hAnsi="Tahoma" w:cs="Tahoma"/>
          <w:iCs/>
          <w:lang w:eastAsia="en-US"/>
        </w:rPr>
        <w:t>da</w:t>
      </w:r>
      <w:r w:rsidRPr="006B3543">
        <w:rPr>
          <w:rFonts w:ascii="Tahoma" w:hAnsi="Tahoma" w:cs="Tahoma"/>
          <w:lang w:eastAsia="en-US"/>
        </w:rPr>
        <w:t xml:space="preserve"> </w:t>
      </w:r>
      <w:r w:rsidRPr="006B3543">
        <w:rPr>
          <w:rFonts w:ascii="Tahoma" w:hAnsi="Tahoma" w:cs="Tahoma"/>
          <w:iCs/>
          <w:lang w:eastAsia="en-US"/>
        </w:rPr>
        <w:t>presente</w:t>
      </w:r>
      <w:r w:rsidRPr="006B3543">
        <w:rPr>
          <w:rFonts w:ascii="Tahoma" w:hAnsi="Tahoma" w:cs="Tahoma"/>
          <w:lang w:eastAsia="en-US"/>
        </w:rPr>
        <w:t xml:space="preserve"> </w:t>
      </w:r>
      <w:r w:rsidRPr="006B3543">
        <w:rPr>
          <w:rFonts w:ascii="Tahoma" w:hAnsi="Tahoma" w:cs="Tahoma"/>
          <w:iCs/>
          <w:lang w:eastAsia="en-US"/>
        </w:rPr>
        <w:t>licitação.</w:t>
      </w:r>
    </w:p>
    <w:p w:rsidR="004538A4" w:rsidRPr="00A402E8" w:rsidRDefault="004538A4" w:rsidP="004538A4">
      <w:pPr>
        <w:pStyle w:val="NIVEL02"/>
        <w:widowControl/>
        <w:numPr>
          <w:ilvl w:val="0"/>
          <w:numId w:val="0"/>
        </w:numPr>
        <w:spacing w:before="0" w:after="0" w:line="240" w:lineRule="auto"/>
        <w:contextualSpacing/>
        <w:rPr>
          <w:rFonts w:ascii="Tahoma" w:hAnsi="Tahoma" w:cs="Tahoma"/>
          <w:iCs/>
          <w:sz w:val="22"/>
          <w:szCs w:val="22"/>
          <w:lang w:eastAsia="en-US"/>
        </w:rPr>
      </w:pPr>
    </w:p>
    <w:p w:rsidR="007D6F1E" w:rsidRPr="00A272E0" w:rsidRDefault="00767BC1"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ato da assinatura do contrato a licitante vencedora d</w:t>
      </w:r>
      <w:r w:rsidRPr="00A272E0">
        <w:rPr>
          <w:rStyle w:val="TXTOGERAL"/>
          <w:rFonts w:ascii="Tahoma" w:hAnsi="Tahoma" w:cs="Tahoma"/>
          <w:sz w:val="22"/>
          <w:szCs w:val="22"/>
        </w:rPr>
        <w:t>e</w:t>
      </w:r>
      <w:r w:rsidRPr="00A272E0">
        <w:rPr>
          <w:rStyle w:val="TXTOGERAL"/>
          <w:rFonts w:ascii="Tahoma" w:hAnsi="Tahoma" w:cs="Tahoma"/>
          <w:sz w:val="22"/>
          <w:szCs w:val="22"/>
        </w:rPr>
        <w:t>verá comprovar possuir no seu quadro permanente responsável técnico</w:t>
      </w:r>
      <w:r w:rsidR="00E22A63" w:rsidRPr="00A272E0">
        <w:rPr>
          <w:rStyle w:val="TXTOGERAL"/>
          <w:rFonts w:ascii="Tahoma" w:hAnsi="Tahoma" w:cs="Tahoma"/>
          <w:sz w:val="22"/>
          <w:szCs w:val="22"/>
        </w:rPr>
        <w:t xml:space="preserve"> habilitado conforme itens 12.2.2.1 e 12.2.2.2</w:t>
      </w:r>
      <w:r w:rsidRPr="00A272E0">
        <w:rPr>
          <w:rStyle w:val="TXTOGERAL"/>
          <w:rFonts w:ascii="Tahoma" w:hAnsi="Tahoma" w:cs="Tahoma"/>
          <w:sz w:val="22"/>
          <w:szCs w:val="22"/>
        </w:rPr>
        <w:t>, entendendo-se como do quadro permanente, para fins deste Edital, o sócio que comprove seu vínculo por intermédio de contrato social, o administrador ou o diretor; o empregado devidamente registrado em Carteira de Trabalho e Previdê</w:t>
      </w:r>
      <w:r w:rsidRPr="00A272E0">
        <w:rPr>
          <w:rStyle w:val="TXTOGERAL"/>
          <w:rFonts w:ascii="Tahoma" w:hAnsi="Tahoma" w:cs="Tahoma"/>
          <w:sz w:val="22"/>
          <w:szCs w:val="22"/>
        </w:rPr>
        <w:t>n</w:t>
      </w:r>
      <w:r w:rsidRPr="00A272E0">
        <w:rPr>
          <w:rStyle w:val="TXTOGERAL"/>
          <w:rFonts w:ascii="Tahoma" w:hAnsi="Tahoma" w:cs="Tahoma"/>
          <w:sz w:val="22"/>
          <w:szCs w:val="22"/>
        </w:rPr>
        <w:t xml:space="preserve">cia Social; o prestador de serviços com contrato escrito firmado com o licitante. O profissional deverá ser o habilitado informado em ata da CPL-RDC. Ocorrendo alteração do profissional, deverá ser </w:t>
      </w:r>
      <w:proofErr w:type="gramStart"/>
      <w:r w:rsidRPr="00A272E0">
        <w:rPr>
          <w:rStyle w:val="TXTOGERAL"/>
          <w:rFonts w:ascii="Tahoma" w:hAnsi="Tahoma" w:cs="Tahoma"/>
          <w:sz w:val="22"/>
          <w:szCs w:val="22"/>
        </w:rPr>
        <w:t>apresentado nova comprovação de aptidão, nos mesmos moldes do item 12.2.2</w:t>
      </w:r>
      <w:proofErr w:type="gramEnd"/>
      <w:r w:rsidRPr="00A272E0">
        <w:rPr>
          <w:rStyle w:val="TXTOGERAL"/>
          <w:rFonts w:ascii="Tahoma" w:hAnsi="Tahoma" w:cs="Tahoma"/>
          <w:sz w:val="22"/>
          <w:szCs w:val="22"/>
        </w:rPr>
        <w:t xml:space="preserve"> para a aprovação pela CPL-RDC;</w:t>
      </w:r>
    </w:p>
    <w:p w:rsidR="00035846" w:rsidRPr="00035846" w:rsidRDefault="00035846" w:rsidP="00035846">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035846">
        <w:rPr>
          <w:rStyle w:val="TXTOGERAL"/>
          <w:rFonts w:ascii="Tahoma" w:hAnsi="Tahoma" w:cs="Tahoma"/>
          <w:color w:val="auto"/>
          <w:sz w:val="22"/>
          <w:szCs w:val="22"/>
        </w:rPr>
        <w:t>Comprovação de capacidade-técnica operacional, da lic</w:t>
      </w:r>
      <w:r w:rsidRPr="00035846">
        <w:rPr>
          <w:rStyle w:val="TXTOGERAL"/>
          <w:rFonts w:ascii="Tahoma" w:hAnsi="Tahoma" w:cs="Tahoma"/>
          <w:color w:val="auto"/>
          <w:sz w:val="22"/>
          <w:szCs w:val="22"/>
        </w:rPr>
        <w:t>i</w:t>
      </w:r>
      <w:r w:rsidRPr="00035846">
        <w:rPr>
          <w:rStyle w:val="TXTOGERAL"/>
          <w:rFonts w:ascii="Tahoma" w:hAnsi="Tahoma" w:cs="Tahoma"/>
          <w:color w:val="auto"/>
          <w:sz w:val="22"/>
          <w:szCs w:val="22"/>
        </w:rPr>
        <w:t>tante, por meio de Atestados de Capacidade Técnica, fornecido por pe</w:t>
      </w:r>
      <w:r w:rsidRPr="00035846">
        <w:rPr>
          <w:rStyle w:val="TXTOGERAL"/>
          <w:rFonts w:ascii="Tahoma" w:hAnsi="Tahoma" w:cs="Tahoma"/>
          <w:color w:val="auto"/>
          <w:sz w:val="22"/>
          <w:szCs w:val="22"/>
        </w:rPr>
        <w:t>s</w:t>
      </w:r>
      <w:r w:rsidRPr="00035846">
        <w:rPr>
          <w:rStyle w:val="TXTOGERAL"/>
          <w:rFonts w:ascii="Tahoma" w:hAnsi="Tahoma" w:cs="Tahoma"/>
          <w:color w:val="auto"/>
          <w:sz w:val="22"/>
          <w:szCs w:val="22"/>
        </w:rPr>
        <w:t>soa jurídica de direito público ou privado, com a identificação da empr</w:t>
      </w:r>
      <w:r w:rsidRPr="00035846">
        <w:rPr>
          <w:rStyle w:val="TXTOGERAL"/>
          <w:rFonts w:ascii="Tahoma" w:hAnsi="Tahoma" w:cs="Tahoma"/>
          <w:color w:val="auto"/>
          <w:sz w:val="22"/>
          <w:szCs w:val="22"/>
        </w:rPr>
        <w:t>e</w:t>
      </w:r>
      <w:r w:rsidRPr="00035846">
        <w:rPr>
          <w:rStyle w:val="TXTOGERAL"/>
          <w:rFonts w:ascii="Tahoma" w:hAnsi="Tahoma" w:cs="Tahoma"/>
          <w:color w:val="auto"/>
          <w:sz w:val="22"/>
          <w:szCs w:val="22"/>
        </w:rPr>
        <w:t>sa ou órgão público, comprovando ter desempenhado atividades comp</w:t>
      </w:r>
      <w:r w:rsidRPr="00035846">
        <w:rPr>
          <w:rStyle w:val="TXTOGERAL"/>
          <w:rFonts w:ascii="Tahoma" w:hAnsi="Tahoma" w:cs="Tahoma"/>
          <w:color w:val="auto"/>
          <w:sz w:val="22"/>
          <w:szCs w:val="22"/>
        </w:rPr>
        <w:t>a</w:t>
      </w:r>
      <w:r w:rsidRPr="00035846">
        <w:rPr>
          <w:rStyle w:val="TXTOGERAL"/>
          <w:rFonts w:ascii="Tahoma" w:hAnsi="Tahoma" w:cs="Tahoma"/>
          <w:color w:val="auto"/>
          <w:sz w:val="22"/>
          <w:szCs w:val="22"/>
        </w:rPr>
        <w:t xml:space="preserve">tíveis com o objeto da presente licitação, conforme quadro abaixo. Não serão aceitos Atestados de Capacidade Técnica de reformas. Não serão aceitos Atestados de Capacidade </w:t>
      </w:r>
      <w:proofErr w:type="gramStart"/>
      <w:r w:rsidRPr="00035846">
        <w:rPr>
          <w:rStyle w:val="TXTOGERAL"/>
          <w:rFonts w:ascii="Tahoma" w:hAnsi="Tahoma" w:cs="Tahoma"/>
          <w:color w:val="auto"/>
          <w:sz w:val="22"/>
          <w:szCs w:val="22"/>
        </w:rPr>
        <w:t>Técnica emitidos pela própria licitante</w:t>
      </w:r>
      <w:proofErr w:type="gramEnd"/>
      <w:r w:rsidRPr="00035846">
        <w:rPr>
          <w:rStyle w:val="TXTOGERAL"/>
          <w:rFonts w:ascii="Tahoma" w:hAnsi="Tahoma" w:cs="Tahoma"/>
          <w:color w:val="auto"/>
          <w:sz w:val="22"/>
          <w:szCs w:val="22"/>
        </w:rPr>
        <w:t>. Neste quadro só constam os serviços relevantes, a saber:</w:t>
      </w:r>
    </w:p>
    <w:p w:rsidR="00381367" w:rsidRPr="00A272E0" w:rsidRDefault="00381367" w:rsidP="00381367">
      <w:pPr>
        <w:pStyle w:val="NIVEL02"/>
        <w:widowControl/>
        <w:numPr>
          <w:ilvl w:val="0"/>
          <w:numId w:val="0"/>
        </w:numPr>
        <w:spacing w:before="0" w:after="0" w:line="276" w:lineRule="auto"/>
        <w:ind w:left="1418"/>
        <w:contextualSpacing/>
        <w:rPr>
          <w:rStyle w:val="TXTOGERAL"/>
          <w:rFonts w:ascii="Tahoma" w:hAnsi="Tahoma" w:cs="Tahoma"/>
          <w:color w:val="auto"/>
          <w:sz w:val="22"/>
          <w:szCs w:val="22"/>
        </w:rPr>
      </w:pPr>
    </w:p>
    <w:tbl>
      <w:tblPr>
        <w:tblW w:w="7087" w:type="dxa"/>
        <w:tblInd w:w="1488" w:type="dxa"/>
        <w:tblLayout w:type="fixed"/>
        <w:tblCellMar>
          <w:left w:w="70" w:type="dxa"/>
          <w:right w:w="70" w:type="dxa"/>
        </w:tblCellMar>
        <w:tblLook w:val="04A0" w:firstRow="1" w:lastRow="0" w:firstColumn="1" w:lastColumn="0" w:noHBand="0" w:noVBand="1"/>
      </w:tblPr>
      <w:tblGrid>
        <w:gridCol w:w="992"/>
        <w:gridCol w:w="6095"/>
      </w:tblGrid>
      <w:tr w:rsidR="00381367" w:rsidRPr="00A272E0" w:rsidTr="00B77150">
        <w:trPr>
          <w:trHeight w:val="370"/>
        </w:trPr>
        <w:tc>
          <w:tcPr>
            <w:tcW w:w="7087" w:type="dxa"/>
            <w:gridSpan w:val="2"/>
            <w:tcBorders>
              <w:top w:val="single" w:sz="6" w:space="0" w:color="auto"/>
              <w:left w:val="single" w:sz="6" w:space="0" w:color="auto"/>
              <w:bottom w:val="single" w:sz="6" w:space="0" w:color="auto"/>
              <w:right w:val="single" w:sz="6" w:space="0" w:color="auto"/>
            </w:tcBorders>
            <w:shd w:val="solid" w:color="C0C0C0" w:fill="auto"/>
          </w:tcPr>
          <w:p w:rsidR="00381367" w:rsidRPr="00A272E0" w:rsidRDefault="00381367" w:rsidP="00B77150">
            <w:pPr>
              <w:autoSpaceDE w:val="0"/>
              <w:autoSpaceDN w:val="0"/>
              <w:adjustRightInd w:val="0"/>
              <w:spacing w:after="0" w:line="240" w:lineRule="auto"/>
              <w:jc w:val="center"/>
              <w:rPr>
                <w:rFonts w:ascii="Tahoma" w:hAnsi="Tahoma" w:cs="Tahoma"/>
                <w:b/>
              </w:rPr>
            </w:pPr>
            <w:r w:rsidRPr="00A272E0">
              <w:rPr>
                <w:rFonts w:ascii="Tahoma" w:hAnsi="Tahoma" w:cs="Tahoma"/>
                <w:b/>
              </w:rPr>
              <w:t>COMPROVAÇÃO DE APTIDÃO PARA EXECUÇÃO DO OBJETO</w:t>
            </w:r>
          </w:p>
        </w:tc>
      </w:tr>
      <w:tr w:rsidR="00381367" w:rsidRPr="00A272E0" w:rsidTr="00B77150">
        <w:trPr>
          <w:trHeight w:val="290"/>
        </w:trPr>
        <w:tc>
          <w:tcPr>
            <w:tcW w:w="992" w:type="dxa"/>
            <w:tcBorders>
              <w:top w:val="single" w:sz="6" w:space="0" w:color="auto"/>
              <w:left w:val="single" w:sz="6" w:space="0" w:color="auto"/>
              <w:bottom w:val="single" w:sz="6" w:space="0" w:color="auto"/>
              <w:right w:val="single" w:sz="6" w:space="0" w:color="auto"/>
            </w:tcBorders>
            <w:shd w:val="solid" w:color="C0C0C0" w:fill="auto"/>
            <w:vAlign w:val="center"/>
            <w:hideMark/>
          </w:tcPr>
          <w:p w:rsidR="00381367" w:rsidRPr="00A272E0" w:rsidRDefault="00381367" w:rsidP="00B77150">
            <w:pPr>
              <w:autoSpaceDE w:val="0"/>
              <w:autoSpaceDN w:val="0"/>
              <w:adjustRightInd w:val="0"/>
              <w:spacing w:after="0" w:line="240" w:lineRule="auto"/>
              <w:jc w:val="center"/>
              <w:rPr>
                <w:rFonts w:ascii="Tahoma" w:hAnsi="Tahoma" w:cs="Tahoma"/>
                <w:b/>
                <w:bCs/>
              </w:rPr>
            </w:pPr>
            <w:r w:rsidRPr="00A272E0">
              <w:rPr>
                <w:rFonts w:ascii="Tahoma" w:hAnsi="Tahoma" w:cs="Tahoma"/>
                <w:b/>
                <w:bCs/>
              </w:rPr>
              <w:t>ITEM</w:t>
            </w:r>
          </w:p>
        </w:tc>
        <w:tc>
          <w:tcPr>
            <w:tcW w:w="6095" w:type="dxa"/>
            <w:tcBorders>
              <w:top w:val="single" w:sz="6" w:space="0" w:color="auto"/>
              <w:left w:val="single" w:sz="6" w:space="0" w:color="auto"/>
              <w:bottom w:val="single" w:sz="6" w:space="0" w:color="auto"/>
              <w:right w:val="single" w:sz="6" w:space="0" w:color="auto"/>
            </w:tcBorders>
            <w:shd w:val="solid" w:color="C0C0C0" w:fill="auto"/>
            <w:vAlign w:val="center"/>
            <w:hideMark/>
          </w:tcPr>
          <w:p w:rsidR="00381367" w:rsidRPr="00A272E0" w:rsidRDefault="00381367" w:rsidP="00B77150">
            <w:pPr>
              <w:autoSpaceDE w:val="0"/>
              <w:autoSpaceDN w:val="0"/>
              <w:adjustRightInd w:val="0"/>
              <w:spacing w:after="0" w:line="240" w:lineRule="auto"/>
              <w:jc w:val="center"/>
              <w:rPr>
                <w:rFonts w:ascii="Tahoma" w:hAnsi="Tahoma" w:cs="Tahoma"/>
                <w:b/>
                <w:bCs/>
              </w:rPr>
            </w:pPr>
            <w:r w:rsidRPr="00A272E0">
              <w:rPr>
                <w:rFonts w:ascii="Tahoma" w:hAnsi="Tahoma" w:cs="Tahoma"/>
                <w:b/>
              </w:rPr>
              <w:t>DESCRIÇÃO</w:t>
            </w:r>
          </w:p>
        </w:tc>
      </w:tr>
      <w:tr w:rsidR="00381367" w:rsidRPr="00A272E0" w:rsidTr="00B77150">
        <w:trPr>
          <w:trHeight w:val="20"/>
        </w:trPr>
        <w:tc>
          <w:tcPr>
            <w:tcW w:w="992" w:type="dxa"/>
            <w:tcBorders>
              <w:top w:val="single" w:sz="6" w:space="0" w:color="auto"/>
              <w:left w:val="single" w:sz="6" w:space="0" w:color="auto"/>
              <w:bottom w:val="single" w:sz="6" w:space="0" w:color="auto"/>
              <w:right w:val="single" w:sz="6" w:space="0" w:color="auto"/>
            </w:tcBorders>
            <w:vAlign w:val="center"/>
          </w:tcPr>
          <w:p w:rsidR="00381367" w:rsidRPr="00A272E0" w:rsidRDefault="00381367" w:rsidP="00B77150">
            <w:pPr>
              <w:autoSpaceDE w:val="0"/>
              <w:autoSpaceDN w:val="0"/>
              <w:adjustRightInd w:val="0"/>
              <w:spacing w:after="0" w:line="240" w:lineRule="auto"/>
              <w:jc w:val="center"/>
              <w:rPr>
                <w:rFonts w:ascii="Tahoma" w:hAnsi="Tahoma" w:cs="Tahoma"/>
              </w:rPr>
            </w:pPr>
            <w:r w:rsidRPr="00A272E0">
              <w:rPr>
                <w:rFonts w:ascii="Tahoma" w:hAnsi="Tahoma" w:cs="Tahoma"/>
              </w:rPr>
              <w:t>01</w:t>
            </w:r>
          </w:p>
        </w:tc>
        <w:tc>
          <w:tcPr>
            <w:tcW w:w="6095" w:type="dxa"/>
            <w:tcBorders>
              <w:top w:val="single" w:sz="6" w:space="0" w:color="000000"/>
              <w:left w:val="single" w:sz="6" w:space="0" w:color="000000"/>
              <w:bottom w:val="single" w:sz="6" w:space="0" w:color="000000"/>
              <w:right w:val="single" w:sz="6" w:space="0" w:color="000000"/>
            </w:tcBorders>
            <w:vAlign w:val="center"/>
          </w:tcPr>
          <w:p w:rsidR="00381367" w:rsidRPr="00A272E0" w:rsidRDefault="00D27AB8" w:rsidP="00B77150">
            <w:pPr>
              <w:autoSpaceDE w:val="0"/>
              <w:autoSpaceDN w:val="0"/>
              <w:adjustRightInd w:val="0"/>
              <w:spacing w:after="0" w:line="240" w:lineRule="auto"/>
              <w:jc w:val="center"/>
              <w:rPr>
                <w:rFonts w:ascii="Tahoma" w:hAnsi="Tahoma" w:cs="Tahoma"/>
              </w:rPr>
            </w:pPr>
            <w:r w:rsidRPr="004538A4">
              <w:rPr>
                <w:rFonts w:ascii="Tahoma" w:hAnsi="Tahoma" w:cs="Tahoma"/>
              </w:rPr>
              <w:t>EXECUÇÃO DE PROJETOS DE ACESSIBILIDADE</w:t>
            </w:r>
          </w:p>
        </w:tc>
      </w:tr>
    </w:tbl>
    <w:p w:rsidR="00D27AB8" w:rsidRPr="00D27AB8" w:rsidRDefault="00D27AB8" w:rsidP="00D27AB8">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767BC1" w:rsidRPr="00A272E0" w:rsidRDefault="00F91B7F"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duas ou mais licitantes apresentarem atest</w:t>
      </w:r>
      <w:r w:rsidRPr="00A272E0">
        <w:rPr>
          <w:rStyle w:val="TXTOGERAL"/>
          <w:rFonts w:ascii="Tahoma" w:hAnsi="Tahoma" w:cs="Tahoma"/>
          <w:sz w:val="22"/>
          <w:szCs w:val="22"/>
        </w:rPr>
        <w:t>a</w:t>
      </w:r>
      <w:r w:rsidRPr="00A272E0">
        <w:rPr>
          <w:rStyle w:val="TXTOGERAL"/>
          <w:rFonts w:ascii="Tahoma" w:hAnsi="Tahoma" w:cs="Tahoma"/>
          <w:sz w:val="22"/>
          <w:szCs w:val="22"/>
        </w:rPr>
        <w:t>dos de um mesmo profissional como responsável técnico, como compr</w:t>
      </w:r>
      <w:r w:rsidRPr="00A272E0">
        <w:rPr>
          <w:rStyle w:val="TXTOGERAL"/>
          <w:rFonts w:ascii="Tahoma" w:hAnsi="Tahoma" w:cs="Tahoma"/>
          <w:sz w:val="22"/>
          <w:szCs w:val="22"/>
        </w:rPr>
        <w:t>o</w:t>
      </w:r>
      <w:r w:rsidRPr="00A272E0">
        <w:rPr>
          <w:rStyle w:val="TXTOGERAL"/>
          <w:rFonts w:ascii="Tahoma" w:hAnsi="Tahoma" w:cs="Tahoma"/>
          <w:sz w:val="22"/>
          <w:szCs w:val="22"/>
        </w:rPr>
        <w:t>vação de qualificação técnica, ambas serão inabilitadas, não cabendo qualquer alegação ou recurso;</w:t>
      </w:r>
    </w:p>
    <w:p w:rsidR="00A671F8" w:rsidRPr="003D7EF9" w:rsidRDefault="00AD3159" w:rsidP="003D7EF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Para facilitar a avaliação da capacidade técnica dos re</w:t>
      </w:r>
      <w:r w:rsidRPr="00A272E0">
        <w:rPr>
          <w:rStyle w:val="TXTOGERAL"/>
          <w:rFonts w:ascii="Tahoma" w:hAnsi="Tahoma" w:cs="Tahoma"/>
          <w:sz w:val="22"/>
          <w:szCs w:val="22"/>
        </w:rPr>
        <w:t>s</w:t>
      </w:r>
      <w:r w:rsidRPr="00A272E0">
        <w:rPr>
          <w:rStyle w:val="TXTOGERAL"/>
          <w:rFonts w:ascii="Tahoma" w:hAnsi="Tahoma" w:cs="Tahoma"/>
          <w:sz w:val="22"/>
          <w:szCs w:val="22"/>
        </w:rPr>
        <w:t>ponsáveis indicados para atendimento do item 12.2.2</w:t>
      </w:r>
      <w:r w:rsidR="003A61D1" w:rsidRPr="00A272E0">
        <w:rPr>
          <w:rStyle w:val="TXTOGERAL"/>
          <w:rFonts w:ascii="Tahoma" w:hAnsi="Tahoma" w:cs="Tahoma"/>
          <w:sz w:val="22"/>
          <w:szCs w:val="22"/>
        </w:rPr>
        <w:t xml:space="preserve"> d</w:t>
      </w:r>
      <w:r w:rsidRPr="00A272E0">
        <w:rPr>
          <w:rStyle w:val="TXTOGERAL"/>
          <w:rFonts w:ascii="Tahoma" w:hAnsi="Tahoma" w:cs="Tahoma"/>
          <w:sz w:val="22"/>
          <w:szCs w:val="22"/>
        </w:rPr>
        <w:t>everá ser apr</w:t>
      </w:r>
      <w:r w:rsidRPr="00A272E0">
        <w:rPr>
          <w:rStyle w:val="TXTOGERAL"/>
          <w:rFonts w:ascii="Tahoma" w:hAnsi="Tahoma" w:cs="Tahoma"/>
          <w:sz w:val="22"/>
          <w:szCs w:val="22"/>
        </w:rPr>
        <w:t>e</w:t>
      </w:r>
      <w:r w:rsidRPr="00A272E0">
        <w:rPr>
          <w:rStyle w:val="TXTOGERAL"/>
          <w:rFonts w:ascii="Tahoma" w:hAnsi="Tahoma" w:cs="Tahoma"/>
          <w:sz w:val="22"/>
          <w:szCs w:val="22"/>
        </w:rPr>
        <w:t>sentado, preferencialmente, declaração indicando o nome dos r</w:t>
      </w:r>
      <w:r w:rsidR="00937948" w:rsidRPr="00A272E0">
        <w:rPr>
          <w:rStyle w:val="TXTOGERAL"/>
          <w:rFonts w:ascii="Tahoma" w:hAnsi="Tahoma" w:cs="Tahoma"/>
          <w:sz w:val="22"/>
          <w:szCs w:val="22"/>
        </w:rPr>
        <w:t>eferidos responsáveis, conforme ANEXO IV – MODELO DE DECLARAÇÃO DOS PROFISSIONAIS RESPONSÁVEIS.</w:t>
      </w:r>
    </w:p>
    <w:p w:rsidR="00A671F8" w:rsidRPr="00A272E0" w:rsidRDefault="00A671F8" w:rsidP="00A671F8">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767BC1" w:rsidRPr="00A272E0" w:rsidRDefault="00D35512" w:rsidP="00DD4029">
      <w:pPr>
        <w:pStyle w:val="NIVEL02"/>
        <w:widowControl/>
        <w:numPr>
          <w:ilvl w:val="2"/>
          <w:numId w:val="2"/>
        </w:numPr>
        <w:spacing w:before="0" w:after="0" w:line="276" w:lineRule="auto"/>
        <w:contextualSpacing/>
        <w:rPr>
          <w:rFonts w:ascii="Tahoma" w:hAnsi="Tahoma" w:cs="Tahoma"/>
          <w:sz w:val="22"/>
          <w:szCs w:val="22"/>
        </w:rPr>
      </w:pPr>
      <w:r w:rsidRPr="00A272E0">
        <w:rPr>
          <w:rFonts w:ascii="Tahoma" w:hAnsi="Tahoma" w:cs="Tahoma"/>
          <w:sz w:val="22"/>
          <w:szCs w:val="22"/>
        </w:rPr>
        <w:t xml:space="preserve"> Relativo à Qualificação Econômico-Financeira:</w:t>
      </w:r>
    </w:p>
    <w:p w:rsidR="00D35512" w:rsidRPr="00A272E0" w:rsidRDefault="00D35512"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Deverá ser apresentado pela licitante o Balanço patrim</w:t>
      </w:r>
      <w:r w:rsidRPr="00A272E0">
        <w:rPr>
          <w:rStyle w:val="TXTOGERAL"/>
          <w:rFonts w:ascii="Tahoma" w:hAnsi="Tahoma" w:cs="Tahoma"/>
          <w:sz w:val="22"/>
          <w:szCs w:val="22"/>
        </w:rPr>
        <w:t>o</w:t>
      </w:r>
      <w:r w:rsidRPr="00A272E0">
        <w:rPr>
          <w:rStyle w:val="TXTOGERAL"/>
          <w:rFonts w:ascii="Tahoma" w:hAnsi="Tahoma" w:cs="Tahoma"/>
          <w:sz w:val="22"/>
          <w:szCs w:val="22"/>
        </w:rPr>
        <w:t>nial e demonstrações contábeis do último exercício social, já exigíveis e formalizados na forma da lei, que comprovem a boa situação financeira da empresa, vedada a sua substituição por balancetes ou balanços pr</w:t>
      </w:r>
      <w:r w:rsidRPr="00A272E0">
        <w:rPr>
          <w:rStyle w:val="TXTOGERAL"/>
          <w:rFonts w:ascii="Tahoma" w:hAnsi="Tahoma" w:cs="Tahoma"/>
          <w:sz w:val="22"/>
          <w:szCs w:val="22"/>
        </w:rPr>
        <w:t>o</w:t>
      </w:r>
      <w:r w:rsidRPr="00A272E0">
        <w:rPr>
          <w:rStyle w:val="TXTOGERAL"/>
          <w:rFonts w:ascii="Tahoma" w:hAnsi="Tahoma" w:cs="Tahoma"/>
          <w:sz w:val="22"/>
          <w:szCs w:val="22"/>
        </w:rPr>
        <w:t xml:space="preserve">visórios, podendo ser atualizados por índices oficiais quando encerrados </w:t>
      </w:r>
      <w:r w:rsidRPr="00A272E0">
        <w:rPr>
          <w:rStyle w:val="TXTOGERAL"/>
          <w:rFonts w:ascii="Tahoma" w:hAnsi="Tahoma" w:cs="Tahoma"/>
          <w:sz w:val="22"/>
          <w:szCs w:val="22"/>
        </w:rPr>
        <w:lastRenderedPageBreak/>
        <w:t xml:space="preserve">há mais de </w:t>
      </w:r>
      <w:proofErr w:type="gramStart"/>
      <w:r w:rsidRPr="00A272E0">
        <w:rPr>
          <w:rStyle w:val="TXTOGERAL"/>
          <w:rFonts w:ascii="Tahoma" w:hAnsi="Tahoma" w:cs="Tahoma"/>
          <w:sz w:val="22"/>
          <w:szCs w:val="22"/>
        </w:rPr>
        <w:t>3</w:t>
      </w:r>
      <w:proofErr w:type="gramEnd"/>
      <w:r w:rsidRPr="00A272E0">
        <w:rPr>
          <w:rStyle w:val="TXTOGERAL"/>
          <w:rFonts w:ascii="Tahoma" w:hAnsi="Tahoma" w:cs="Tahoma"/>
          <w:sz w:val="22"/>
          <w:szCs w:val="22"/>
        </w:rPr>
        <w:t xml:space="preserve"> (três) meses da data de apresentação das propostas, para todas as empresas, incluindo-se as que possuem SICAF com índices acima de 1,00 a fim de se verificar a relação de compromissos assum</w:t>
      </w:r>
      <w:r w:rsidRPr="00A272E0">
        <w:rPr>
          <w:rStyle w:val="TXTOGERAL"/>
          <w:rFonts w:ascii="Tahoma" w:hAnsi="Tahoma" w:cs="Tahoma"/>
          <w:sz w:val="22"/>
          <w:szCs w:val="22"/>
        </w:rPr>
        <w:t>i</w:t>
      </w:r>
      <w:r w:rsidRPr="00A272E0">
        <w:rPr>
          <w:rStyle w:val="TXTOGERAL"/>
          <w:rFonts w:ascii="Tahoma" w:hAnsi="Tahoma" w:cs="Tahoma"/>
          <w:sz w:val="22"/>
          <w:szCs w:val="22"/>
        </w:rPr>
        <w:t>dos, para tanto, serão considerados aceitos como na forma da lei o b</w:t>
      </w:r>
      <w:r w:rsidRPr="00A272E0">
        <w:rPr>
          <w:rStyle w:val="TXTOGERAL"/>
          <w:rFonts w:ascii="Tahoma" w:hAnsi="Tahoma" w:cs="Tahoma"/>
          <w:sz w:val="22"/>
          <w:szCs w:val="22"/>
        </w:rPr>
        <w:t>a</w:t>
      </w:r>
      <w:r w:rsidRPr="00A272E0">
        <w:rPr>
          <w:rStyle w:val="TXTOGERAL"/>
          <w:rFonts w:ascii="Tahoma" w:hAnsi="Tahoma" w:cs="Tahoma"/>
          <w:sz w:val="22"/>
          <w:szCs w:val="22"/>
        </w:rPr>
        <w:t>lanço patrimonial e demonstrações contábeis assim apresentados:</w:t>
      </w:r>
    </w:p>
    <w:p w:rsidR="00D35512" w:rsidRPr="00A272E0"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Sociedades regidas pela Lei nº 6.404/76 (socied</w:t>
      </w:r>
      <w:r w:rsidRPr="00A272E0">
        <w:rPr>
          <w:rStyle w:val="TXTOGERAL"/>
          <w:rFonts w:ascii="Tahoma" w:hAnsi="Tahoma" w:cs="Tahoma"/>
          <w:sz w:val="22"/>
          <w:szCs w:val="22"/>
        </w:rPr>
        <w:t>a</w:t>
      </w:r>
      <w:r w:rsidRPr="00A272E0">
        <w:rPr>
          <w:rStyle w:val="TXTOGERAL"/>
          <w:rFonts w:ascii="Tahoma" w:hAnsi="Tahoma" w:cs="Tahoma"/>
          <w:sz w:val="22"/>
          <w:szCs w:val="22"/>
        </w:rPr>
        <w:t>de anônima): registrados e arquivados na Junta Comercial da sede ou domicílio da licitante; e publicados em Diário Oficial; e publicados em jornal de grande circulação; ou por fotocópia r</w:t>
      </w:r>
      <w:r w:rsidRPr="00A272E0">
        <w:rPr>
          <w:rStyle w:val="TXTOGERAL"/>
          <w:rFonts w:ascii="Tahoma" w:hAnsi="Tahoma" w:cs="Tahoma"/>
          <w:sz w:val="22"/>
          <w:szCs w:val="22"/>
        </w:rPr>
        <w:t>e</w:t>
      </w:r>
      <w:r w:rsidRPr="00A272E0">
        <w:rPr>
          <w:rStyle w:val="TXTOGERAL"/>
          <w:rFonts w:ascii="Tahoma" w:hAnsi="Tahoma" w:cs="Tahoma"/>
          <w:sz w:val="22"/>
          <w:szCs w:val="22"/>
        </w:rPr>
        <w:t>gistrada ou autenticada na Junta Comercial da sede ou domicílio da licitante;</w:t>
      </w:r>
    </w:p>
    <w:p w:rsidR="00D35512" w:rsidRPr="00A272E0"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Sociedades por cota de responsabilidade limitada (LTDA): Por fotocópia do livro Diário, inclusive com os Termos de Abertura e de Encerramento, devidamente autenticado na Junta Comercial da sede ou domicílio da licitante ou em outro órgão equivalente, ou por fotocópia do Balanço e das Demon</w:t>
      </w:r>
      <w:r w:rsidRPr="00A272E0">
        <w:rPr>
          <w:rStyle w:val="TXTOGERAL"/>
          <w:rFonts w:ascii="Tahoma" w:hAnsi="Tahoma" w:cs="Tahoma"/>
          <w:sz w:val="22"/>
          <w:szCs w:val="22"/>
        </w:rPr>
        <w:t>s</w:t>
      </w:r>
      <w:r w:rsidRPr="00A272E0">
        <w:rPr>
          <w:rStyle w:val="TXTOGERAL"/>
          <w:rFonts w:ascii="Tahoma" w:hAnsi="Tahoma" w:cs="Tahoma"/>
          <w:sz w:val="22"/>
          <w:szCs w:val="22"/>
        </w:rPr>
        <w:t>trações Contábeis devidamente registrados ou autenticados na Junta Comercial da sede ou domicílio da licitante;</w:t>
      </w:r>
    </w:p>
    <w:p w:rsidR="00D35512" w:rsidRPr="00A272E0"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Sociedades sujeitas ao regime estabelecido na Lei nº 9.317, de 05 de dezembro de 1996 – Lei das Microempresas e das Empresas de Pequeno Porte “SIMPLES”: Por fotocópia do livro Diário, inclusive com os Termos de Abertura e de Encerr</w:t>
      </w:r>
      <w:r w:rsidRPr="00A272E0">
        <w:rPr>
          <w:rStyle w:val="TXTOGERAL"/>
          <w:rFonts w:ascii="Tahoma" w:hAnsi="Tahoma" w:cs="Tahoma"/>
          <w:sz w:val="22"/>
          <w:szCs w:val="22"/>
        </w:rPr>
        <w:t>a</w:t>
      </w:r>
      <w:r w:rsidRPr="00A272E0">
        <w:rPr>
          <w:rStyle w:val="TXTOGERAL"/>
          <w:rFonts w:ascii="Tahoma" w:hAnsi="Tahoma" w:cs="Tahoma"/>
          <w:sz w:val="22"/>
          <w:szCs w:val="22"/>
        </w:rPr>
        <w:t>mento, devidamente autenticado na Junta Comercial da sede ou domicílio da licitante ou em outro órgão equivalente, ou por f</w:t>
      </w:r>
      <w:r w:rsidRPr="00A272E0">
        <w:rPr>
          <w:rStyle w:val="TXTOGERAL"/>
          <w:rFonts w:ascii="Tahoma" w:hAnsi="Tahoma" w:cs="Tahoma"/>
          <w:sz w:val="22"/>
          <w:szCs w:val="22"/>
        </w:rPr>
        <w:t>o</w:t>
      </w:r>
      <w:r w:rsidRPr="00A272E0">
        <w:rPr>
          <w:rStyle w:val="TXTOGERAL"/>
          <w:rFonts w:ascii="Tahoma" w:hAnsi="Tahoma" w:cs="Tahoma"/>
          <w:sz w:val="22"/>
          <w:szCs w:val="22"/>
        </w:rPr>
        <w:t>tocópia do Balanço e das Demonstrações Contábeis devidame</w:t>
      </w:r>
      <w:r w:rsidRPr="00A272E0">
        <w:rPr>
          <w:rStyle w:val="TXTOGERAL"/>
          <w:rFonts w:ascii="Tahoma" w:hAnsi="Tahoma" w:cs="Tahoma"/>
          <w:sz w:val="22"/>
          <w:szCs w:val="22"/>
        </w:rPr>
        <w:t>n</w:t>
      </w:r>
      <w:r w:rsidRPr="00A272E0">
        <w:rPr>
          <w:rStyle w:val="TXTOGERAL"/>
          <w:rFonts w:ascii="Tahoma" w:hAnsi="Tahoma" w:cs="Tahoma"/>
          <w:sz w:val="22"/>
          <w:szCs w:val="22"/>
        </w:rPr>
        <w:t>te registrados ou autenticados na Junta Comercial da sede ou domicílio da licitante;</w:t>
      </w:r>
    </w:p>
    <w:p w:rsidR="00D35512" w:rsidRPr="00A272E0" w:rsidRDefault="00D35512" w:rsidP="00DD4029">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Sociedade criada no exercício em curso: por fot</w:t>
      </w:r>
      <w:r w:rsidRPr="00A272E0">
        <w:rPr>
          <w:rStyle w:val="TXTOGERAL"/>
          <w:rFonts w:ascii="Tahoma" w:hAnsi="Tahoma" w:cs="Tahoma"/>
          <w:sz w:val="22"/>
          <w:szCs w:val="22"/>
        </w:rPr>
        <w:t>o</w:t>
      </w:r>
      <w:r w:rsidRPr="00A272E0">
        <w:rPr>
          <w:rStyle w:val="TXTOGERAL"/>
          <w:rFonts w:ascii="Tahoma" w:hAnsi="Tahoma" w:cs="Tahoma"/>
          <w:sz w:val="22"/>
          <w:szCs w:val="22"/>
        </w:rPr>
        <w:t>cópia do Balanço de Abertura, devidamente registrado ou a</w:t>
      </w:r>
      <w:r w:rsidRPr="00A272E0">
        <w:rPr>
          <w:rStyle w:val="TXTOGERAL"/>
          <w:rFonts w:ascii="Tahoma" w:hAnsi="Tahoma" w:cs="Tahoma"/>
          <w:sz w:val="22"/>
          <w:szCs w:val="22"/>
        </w:rPr>
        <w:t>u</w:t>
      </w:r>
      <w:r w:rsidRPr="00A272E0">
        <w:rPr>
          <w:rStyle w:val="TXTOGERAL"/>
          <w:rFonts w:ascii="Tahoma" w:hAnsi="Tahoma" w:cs="Tahoma"/>
          <w:sz w:val="22"/>
          <w:szCs w:val="22"/>
        </w:rPr>
        <w:t>tenticado na Junta Comercial da sede ou domicílio da licitante.</w:t>
      </w:r>
    </w:p>
    <w:p w:rsidR="00D35512" w:rsidRPr="00A272E0" w:rsidRDefault="00D35512"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balanço patrimonial e as demonstrações contábeis d</w:t>
      </w:r>
      <w:r w:rsidRPr="00A272E0">
        <w:rPr>
          <w:rStyle w:val="TXTOGERAL"/>
          <w:rFonts w:ascii="Tahoma" w:hAnsi="Tahoma" w:cs="Tahoma"/>
          <w:sz w:val="22"/>
          <w:szCs w:val="22"/>
        </w:rPr>
        <w:t>e</w:t>
      </w:r>
      <w:r w:rsidRPr="00A272E0">
        <w:rPr>
          <w:rStyle w:val="TXTOGERAL"/>
          <w:rFonts w:ascii="Tahoma" w:hAnsi="Tahoma" w:cs="Tahoma"/>
          <w:sz w:val="22"/>
          <w:szCs w:val="22"/>
        </w:rPr>
        <w:t xml:space="preserve">verão estar </w:t>
      </w:r>
      <w:proofErr w:type="gramStart"/>
      <w:r w:rsidRPr="00A272E0">
        <w:rPr>
          <w:rStyle w:val="TXTOGERAL"/>
          <w:rFonts w:ascii="Tahoma" w:hAnsi="Tahoma" w:cs="Tahoma"/>
          <w:sz w:val="22"/>
          <w:szCs w:val="22"/>
        </w:rPr>
        <w:t>assinadas</w:t>
      </w:r>
      <w:proofErr w:type="gramEnd"/>
      <w:r w:rsidRPr="00A272E0">
        <w:rPr>
          <w:rStyle w:val="TXTOGERAL"/>
          <w:rFonts w:ascii="Tahoma" w:hAnsi="Tahoma" w:cs="Tahoma"/>
          <w:sz w:val="22"/>
          <w:szCs w:val="22"/>
        </w:rPr>
        <w:t xml:space="preserve"> por Contador ou por outro profissional equivale</w:t>
      </w:r>
      <w:r w:rsidRPr="00A272E0">
        <w:rPr>
          <w:rStyle w:val="TXTOGERAL"/>
          <w:rFonts w:ascii="Tahoma" w:hAnsi="Tahoma" w:cs="Tahoma"/>
          <w:sz w:val="22"/>
          <w:szCs w:val="22"/>
        </w:rPr>
        <w:t>n</w:t>
      </w:r>
      <w:r w:rsidRPr="00A272E0">
        <w:rPr>
          <w:rStyle w:val="TXTOGERAL"/>
          <w:rFonts w:ascii="Tahoma" w:hAnsi="Tahoma" w:cs="Tahoma"/>
          <w:sz w:val="22"/>
          <w:szCs w:val="22"/>
        </w:rPr>
        <w:t>te, devidamente registrado no Conselho Regional de Contabilidade.</w:t>
      </w:r>
    </w:p>
    <w:p w:rsidR="00D35512" w:rsidRPr="00A272E0" w:rsidRDefault="00D35512" w:rsidP="00DD3B7D">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boa situação financeira do licitante será avaliada pelos Índices de Liquidez Geral (LG), Solvência Geral (SG) e Liquidez Corrente (LC), maiores ou iguais a </w:t>
      </w:r>
      <w:proofErr w:type="gramStart"/>
      <w:r w:rsidRPr="00A272E0">
        <w:rPr>
          <w:rStyle w:val="TXTOGERAL"/>
          <w:rFonts w:ascii="Tahoma" w:hAnsi="Tahoma" w:cs="Tahoma"/>
          <w:sz w:val="22"/>
          <w:szCs w:val="22"/>
        </w:rPr>
        <w:t>1</w:t>
      </w:r>
      <w:proofErr w:type="gramEnd"/>
      <w:r w:rsidRPr="00A272E0">
        <w:rPr>
          <w:rStyle w:val="TXTOGERAL"/>
          <w:rFonts w:ascii="Tahoma" w:hAnsi="Tahoma" w:cs="Tahoma"/>
          <w:sz w:val="22"/>
          <w:szCs w:val="22"/>
        </w:rPr>
        <w:t xml:space="preserve"> (um), resultantes da aplicação das fórmulas abaixo, com os valores extraídos de seu balanço patrimonial e apurados mediante consulta on-line, no SICAF:</w:t>
      </w:r>
    </w:p>
    <w:p w:rsidR="00D35512" w:rsidRPr="00A272E0"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LG=</m:t>
        </m:r>
        <m:f>
          <m:fPr>
            <m:ctrlPr>
              <w:rPr>
                <w:rFonts w:ascii="Cambria Math" w:hAnsi="Cambria Math" w:cs="Tahoma"/>
                <w:sz w:val="22"/>
                <w:szCs w:val="22"/>
              </w:rPr>
            </m:ctrlPr>
          </m:fPr>
          <m:num>
            <m:r>
              <w:rPr>
                <w:rFonts w:ascii="Cambria Math" w:hAnsi="Cambria Math" w:cs="Tahoma"/>
                <w:sz w:val="22"/>
                <w:szCs w:val="22"/>
              </w:rPr>
              <m:t>Ativocirculante+Realizávelalongoprazo</m:t>
            </m:r>
          </m:num>
          <m:den>
            <m:r>
              <w:rPr>
                <w:rFonts w:ascii="Cambria Math" w:hAnsi="Cambria Math" w:cs="Tahoma"/>
                <w:sz w:val="22"/>
                <w:szCs w:val="22"/>
              </w:rPr>
              <m:t>Passivocirculante+Exigívelalongoprazo</m:t>
            </m:r>
          </m:den>
        </m:f>
      </m:oMath>
      <w:r w:rsidRPr="00A272E0">
        <w:rPr>
          <w:rFonts w:ascii="Tahoma" w:hAnsi="Tahoma" w:cs="Tahoma"/>
          <w:sz w:val="22"/>
          <w:szCs w:val="22"/>
        </w:rPr>
        <w:t xml:space="preserve"> </w:t>
      </w:r>
    </w:p>
    <w:p w:rsidR="00D35512" w:rsidRPr="00A272E0"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w:p>
    <w:p w:rsidR="00D35512" w:rsidRPr="00A272E0"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m:t>SG=</m:t>
        </m:r>
        <m:f>
          <m:fPr>
            <m:ctrlPr>
              <w:rPr>
                <w:rFonts w:ascii="Cambria Math" w:hAnsi="Cambria Math" w:cs="Tahoma"/>
                <w:sz w:val="22"/>
                <w:szCs w:val="22"/>
              </w:rPr>
            </m:ctrlPr>
          </m:fPr>
          <m:num>
            <m:r>
              <w:rPr>
                <w:rFonts w:ascii="Cambria Math" w:hAnsi="Cambria Math" w:cs="Tahoma"/>
                <w:sz w:val="22"/>
                <w:szCs w:val="22"/>
              </w:rPr>
              <m:t>Ativototal</m:t>
            </m:r>
          </m:num>
          <m:den>
            <m:r>
              <w:rPr>
                <w:rFonts w:ascii="Cambria Math" w:hAnsi="Cambria Math" w:cs="Tahoma"/>
                <w:sz w:val="22"/>
                <w:szCs w:val="22"/>
              </w:rPr>
              <m:t>Passivocirculante+Exigívelalongoprazo</m:t>
            </m:r>
          </m:den>
        </m:f>
      </m:oMath>
      <w:r w:rsidRPr="00A272E0">
        <w:rPr>
          <w:rFonts w:ascii="Tahoma" w:hAnsi="Tahoma" w:cs="Tahoma"/>
          <w:sz w:val="22"/>
          <w:szCs w:val="22"/>
        </w:rPr>
        <w:t xml:space="preserve"> </w:t>
      </w:r>
    </w:p>
    <w:p w:rsidR="00D35512" w:rsidRPr="00A272E0"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w:p>
    <w:p w:rsidR="00D35512" w:rsidRPr="00A272E0" w:rsidRDefault="00D35512" w:rsidP="00DD4029">
      <w:pPr>
        <w:pStyle w:val="NIVEL02"/>
        <w:widowControl/>
        <w:numPr>
          <w:ilvl w:val="0"/>
          <w:numId w:val="0"/>
        </w:numPr>
        <w:spacing w:before="0" w:after="0" w:line="276" w:lineRule="auto"/>
        <w:ind w:left="1418"/>
        <w:contextualSpacing/>
        <w:rPr>
          <w:rFonts w:ascii="Tahoma" w:hAnsi="Tahoma" w:cs="Tahoma"/>
          <w:sz w:val="22"/>
          <w:szCs w:val="22"/>
        </w:rPr>
      </w:pPr>
      <m:oMath>
        <m:r>
          <w:rPr>
            <w:rFonts w:ascii="Cambria Math" w:hAnsi="Cambria Math" w:cs="Tahoma"/>
            <w:sz w:val="22"/>
            <w:szCs w:val="22"/>
          </w:rPr>
          <w:lastRenderedPageBreak/>
          <m:t>LC=</m:t>
        </m:r>
        <m:f>
          <m:fPr>
            <m:ctrlPr>
              <w:rPr>
                <w:rFonts w:ascii="Cambria Math" w:hAnsi="Cambria Math" w:cs="Tahoma"/>
                <w:sz w:val="22"/>
                <w:szCs w:val="22"/>
              </w:rPr>
            </m:ctrlPr>
          </m:fPr>
          <m:num>
            <m:r>
              <w:rPr>
                <w:rFonts w:ascii="Cambria Math" w:hAnsi="Cambria Math" w:cs="Tahoma"/>
                <w:sz w:val="22"/>
                <w:szCs w:val="22"/>
              </w:rPr>
              <m:t>Ativocirculante</m:t>
            </m:r>
          </m:num>
          <m:den>
            <m:r>
              <w:rPr>
                <w:rFonts w:ascii="Cambria Math" w:hAnsi="Cambria Math" w:cs="Tahoma"/>
                <w:sz w:val="22"/>
                <w:szCs w:val="22"/>
              </w:rPr>
              <m:t>Passivocirculante</m:t>
            </m:r>
          </m:den>
        </m:f>
      </m:oMath>
      <w:r w:rsidRPr="00A272E0">
        <w:rPr>
          <w:rFonts w:ascii="Tahoma" w:hAnsi="Tahoma" w:cs="Tahoma"/>
          <w:sz w:val="22"/>
          <w:szCs w:val="22"/>
        </w:rPr>
        <w:t xml:space="preserve"> </w:t>
      </w:r>
    </w:p>
    <w:p w:rsidR="00D35512" w:rsidRPr="00A272E0" w:rsidRDefault="00D35512" w:rsidP="00DD4029">
      <w:pPr>
        <w:pStyle w:val="NIVEL02"/>
        <w:widowControl/>
        <w:numPr>
          <w:ilvl w:val="0"/>
          <w:numId w:val="0"/>
        </w:numPr>
        <w:spacing w:before="0" w:after="0" w:line="276" w:lineRule="auto"/>
        <w:ind w:left="1418"/>
        <w:contextualSpacing/>
        <w:rPr>
          <w:rStyle w:val="TXTOGERAL"/>
          <w:rFonts w:ascii="Tahoma" w:eastAsia="Times New Roman" w:hAnsi="Tahoma" w:cs="Tahoma"/>
          <w:color w:val="auto"/>
          <w:sz w:val="22"/>
          <w:szCs w:val="22"/>
        </w:rPr>
      </w:pPr>
    </w:p>
    <w:p w:rsidR="00D35512" w:rsidRPr="00A272E0"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fórmulas deverão estar devidamente aplicadas em memorial de cálculos juntados ao balanço.</w:t>
      </w:r>
    </w:p>
    <w:p w:rsidR="00DD3B7D" w:rsidRPr="00A272E0"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o memorial não seja apresentado, a CPL-RDC rese</w:t>
      </w:r>
      <w:r w:rsidRPr="00A272E0">
        <w:rPr>
          <w:rStyle w:val="TXTOGERAL"/>
          <w:rFonts w:ascii="Tahoma" w:hAnsi="Tahoma" w:cs="Tahoma"/>
          <w:sz w:val="22"/>
          <w:szCs w:val="22"/>
        </w:rPr>
        <w:t>r</w:t>
      </w:r>
      <w:r w:rsidRPr="00A272E0">
        <w:rPr>
          <w:rStyle w:val="TXTOGERAL"/>
          <w:rFonts w:ascii="Tahoma" w:hAnsi="Tahoma" w:cs="Tahoma"/>
          <w:sz w:val="22"/>
          <w:szCs w:val="22"/>
        </w:rPr>
        <w:t>va-se o direito de efetuar os cálculos.</w:t>
      </w:r>
    </w:p>
    <w:p w:rsidR="00DD3B7D" w:rsidRPr="00A272E0"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Se necessária </w:t>
      </w:r>
      <w:proofErr w:type="gramStart"/>
      <w:r w:rsidRPr="00A272E0">
        <w:rPr>
          <w:rStyle w:val="TXTOGERAL"/>
          <w:rFonts w:ascii="Tahoma" w:hAnsi="Tahoma" w:cs="Tahoma"/>
          <w:sz w:val="22"/>
          <w:szCs w:val="22"/>
        </w:rPr>
        <w:t>a</w:t>
      </w:r>
      <w:proofErr w:type="gramEnd"/>
      <w:r w:rsidRPr="00A272E0">
        <w:rPr>
          <w:rStyle w:val="TXTOGERAL"/>
          <w:rFonts w:ascii="Tahoma" w:hAnsi="Tahoma" w:cs="Tahoma"/>
          <w:sz w:val="22"/>
          <w:szCs w:val="22"/>
        </w:rPr>
        <w:t xml:space="preserve"> atualização do balanço e do patrimônio l</w:t>
      </w:r>
      <w:r w:rsidRPr="00A272E0">
        <w:rPr>
          <w:rStyle w:val="TXTOGERAL"/>
          <w:rFonts w:ascii="Tahoma" w:hAnsi="Tahoma" w:cs="Tahoma"/>
          <w:sz w:val="22"/>
          <w:szCs w:val="22"/>
        </w:rPr>
        <w:t>í</w:t>
      </w:r>
      <w:r w:rsidRPr="00A272E0">
        <w:rPr>
          <w:rStyle w:val="TXTOGERAL"/>
          <w:rFonts w:ascii="Tahoma" w:hAnsi="Tahoma" w:cs="Tahoma"/>
          <w:sz w:val="22"/>
          <w:szCs w:val="22"/>
        </w:rPr>
        <w:t>quido, deverá ser apresentado junta aos documentos em apreço o m</w:t>
      </w:r>
      <w:r w:rsidRPr="00A272E0">
        <w:rPr>
          <w:rStyle w:val="TXTOGERAL"/>
          <w:rFonts w:ascii="Tahoma" w:hAnsi="Tahoma" w:cs="Tahoma"/>
          <w:sz w:val="22"/>
          <w:szCs w:val="22"/>
        </w:rPr>
        <w:t>e</w:t>
      </w:r>
      <w:r w:rsidRPr="00A272E0">
        <w:rPr>
          <w:rStyle w:val="TXTOGERAL"/>
          <w:rFonts w:ascii="Tahoma" w:hAnsi="Tahoma" w:cs="Tahoma"/>
          <w:sz w:val="22"/>
          <w:szCs w:val="22"/>
        </w:rPr>
        <w:t>morial de cálculo correspondente.</w:t>
      </w:r>
    </w:p>
    <w:p w:rsidR="00DD3B7D" w:rsidRPr="00A272E0"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Para todas as licitantes: o licitante que apresentar índices econômicos inferiores a </w:t>
      </w:r>
      <w:proofErr w:type="gramStart"/>
      <w:r w:rsidRPr="00A272E0">
        <w:rPr>
          <w:rStyle w:val="TXTOGERAL"/>
          <w:rFonts w:ascii="Tahoma" w:hAnsi="Tahoma" w:cs="Tahoma"/>
          <w:sz w:val="22"/>
          <w:szCs w:val="22"/>
        </w:rPr>
        <w:t>1</w:t>
      </w:r>
      <w:proofErr w:type="gramEnd"/>
      <w:r w:rsidRPr="00A272E0">
        <w:rPr>
          <w:rStyle w:val="TXTOGERAL"/>
          <w:rFonts w:ascii="Tahoma" w:hAnsi="Tahoma" w:cs="Tahoma"/>
          <w:sz w:val="22"/>
          <w:szCs w:val="22"/>
        </w:rPr>
        <w:t xml:space="preserve"> (um) em qualquer dos índices de Liquidez G</w:t>
      </w:r>
      <w:r w:rsidRPr="00A272E0">
        <w:rPr>
          <w:rStyle w:val="TXTOGERAL"/>
          <w:rFonts w:ascii="Tahoma" w:hAnsi="Tahoma" w:cs="Tahoma"/>
          <w:sz w:val="22"/>
          <w:szCs w:val="22"/>
        </w:rPr>
        <w:t>e</w:t>
      </w:r>
      <w:r w:rsidRPr="00A272E0">
        <w:rPr>
          <w:rStyle w:val="TXTOGERAL"/>
          <w:rFonts w:ascii="Tahoma" w:hAnsi="Tahoma" w:cs="Tahoma"/>
          <w:sz w:val="22"/>
          <w:szCs w:val="22"/>
        </w:rPr>
        <w:t>ral, Solvência Geral e Liquidez Corrente, deverá comprovar que possui patrimônio líquido equivalente a 10% (dez por cento) do valor total da contratação.</w:t>
      </w:r>
    </w:p>
    <w:p w:rsidR="00DD3B7D" w:rsidRPr="00A272E0"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Para todas as licitantes: certidão negativa de falência ou recuperação judicial expedida pelo distribuidor da sede do licitante de</w:t>
      </w:r>
      <w:r w:rsidRPr="00A272E0">
        <w:rPr>
          <w:rStyle w:val="TXTOGERAL"/>
          <w:rFonts w:ascii="Tahoma" w:hAnsi="Tahoma" w:cs="Tahoma"/>
          <w:sz w:val="22"/>
          <w:szCs w:val="22"/>
        </w:rPr>
        <w:t>n</w:t>
      </w:r>
      <w:r w:rsidRPr="00A272E0">
        <w:rPr>
          <w:rStyle w:val="TXTOGERAL"/>
          <w:rFonts w:ascii="Tahoma" w:hAnsi="Tahoma" w:cs="Tahoma"/>
          <w:sz w:val="22"/>
          <w:szCs w:val="22"/>
        </w:rPr>
        <w:t>tro do prazo de validade previsto na própria certidão, ou na omissão desta, expedida a menos de sessenta dias contados da data da sua apresentação.</w:t>
      </w:r>
    </w:p>
    <w:p w:rsidR="00DD3B7D" w:rsidRPr="00A272E0"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Apresentar relação de compromissos de obras/reformas assumidas, declarando que possui disponibilidade financeira para a real</w:t>
      </w:r>
      <w:r w:rsidRPr="00A272E0">
        <w:rPr>
          <w:rStyle w:val="TXTOGERAL"/>
          <w:rFonts w:ascii="Tahoma" w:hAnsi="Tahoma" w:cs="Tahoma"/>
          <w:sz w:val="22"/>
          <w:szCs w:val="22"/>
        </w:rPr>
        <w:t>i</w:t>
      </w:r>
      <w:r w:rsidRPr="00A272E0">
        <w:rPr>
          <w:rStyle w:val="TXTOGERAL"/>
          <w:rFonts w:ascii="Tahoma" w:hAnsi="Tahoma" w:cs="Tahoma"/>
          <w:sz w:val="22"/>
          <w:szCs w:val="22"/>
        </w:rPr>
        <w:t xml:space="preserve">zação do objeto deste Edital, nos termos do § 4°, do artigo 31, da Lei 8.666/93, na forma do </w:t>
      </w:r>
      <w:r w:rsidR="00937948" w:rsidRPr="00A272E0">
        <w:rPr>
          <w:rStyle w:val="TXTOGERAL"/>
          <w:rFonts w:ascii="Tahoma" w:hAnsi="Tahoma" w:cs="Tahoma"/>
          <w:sz w:val="22"/>
          <w:szCs w:val="22"/>
        </w:rPr>
        <w:t>ANEXO IV – MODELO DE DECLARAÇÃO DE CO</w:t>
      </w:r>
      <w:r w:rsidR="00937948" w:rsidRPr="00A272E0">
        <w:rPr>
          <w:rStyle w:val="TXTOGERAL"/>
          <w:rFonts w:ascii="Tahoma" w:hAnsi="Tahoma" w:cs="Tahoma"/>
          <w:sz w:val="22"/>
          <w:szCs w:val="22"/>
        </w:rPr>
        <w:t>M</w:t>
      </w:r>
      <w:r w:rsidR="00937948" w:rsidRPr="00A272E0">
        <w:rPr>
          <w:rStyle w:val="TXTOGERAL"/>
          <w:rFonts w:ascii="Tahoma" w:hAnsi="Tahoma" w:cs="Tahoma"/>
          <w:sz w:val="22"/>
          <w:szCs w:val="22"/>
        </w:rPr>
        <w:t xml:space="preserve">PROMISSO DE REALIZAÇÃO DE OBRAS </w:t>
      </w:r>
      <w:r w:rsidRPr="00A272E0">
        <w:rPr>
          <w:rStyle w:val="TXTOGERAL"/>
          <w:rFonts w:ascii="Tahoma" w:hAnsi="Tahoma" w:cs="Tahoma"/>
          <w:sz w:val="22"/>
          <w:szCs w:val="22"/>
        </w:rPr>
        <w:t>com o somatório (incluída a obra objeto deste Edital).</w:t>
      </w:r>
    </w:p>
    <w:p w:rsidR="00DD3B7D" w:rsidRPr="00A272E0"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Para a verificação da capacidade operativa ou absorção da disponibilidade financeira da licitante, será verificado a soma das obras a executar com o objeto deste RDC, o Patrimônio Líquido não p</w:t>
      </w:r>
      <w:r w:rsidRPr="00A272E0">
        <w:rPr>
          <w:rStyle w:val="TXTOGERAL"/>
          <w:rFonts w:ascii="Tahoma" w:hAnsi="Tahoma" w:cs="Tahoma"/>
          <w:sz w:val="22"/>
          <w:szCs w:val="22"/>
        </w:rPr>
        <w:t>o</w:t>
      </w:r>
      <w:r w:rsidRPr="00A272E0">
        <w:rPr>
          <w:rStyle w:val="TXTOGERAL"/>
          <w:rFonts w:ascii="Tahoma" w:hAnsi="Tahoma" w:cs="Tahoma"/>
          <w:sz w:val="22"/>
          <w:szCs w:val="22"/>
        </w:rPr>
        <w:t>derá ser inferior a 10% desta soma.</w:t>
      </w:r>
    </w:p>
    <w:p w:rsidR="00DD3B7D" w:rsidRPr="00A272E0" w:rsidRDefault="00DD3B7D"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Considerações relativas às Declarações:</w:t>
      </w:r>
    </w:p>
    <w:p w:rsidR="00DD3B7D" w:rsidRPr="00A272E0" w:rsidRDefault="00DD3B7D"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Declaração de que o licitante, por intermédio de representante legal, devidamente qualificado para esse fim, vistoriou os locais onde serão re</w:t>
      </w:r>
      <w:r w:rsidRPr="00A272E0">
        <w:rPr>
          <w:rStyle w:val="TXTOGERAL"/>
          <w:rFonts w:ascii="Tahoma" w:hAnsi="Tahoma" w:cs="Tahoma"/>
          <w:sz w:val="22"/>
          <w:szCs w:val="22"/>
        </w:rPr>
        <w:t>a</w:t>
      </w:r>
      <w:r w:rsidRPr="00A272E0">
        <w:rPr>
          <w:rStyle w:val="TXTOGERAL"/>
          <w:rFonts w:ascii="Tahoma" w:hAnsi="Tahoma" w:cs="Tahoma"/>
          <w:sz w:val="22"/>
          <w:szCs w:val="22"/>
        </w:rPr>
        <w:t>lizadas as obras e de que é detentora de todas as informações relativas à sua execução. Na declaração deverá informar o objeto da presente licitação e co</w:t>
      </w:r>
      <w:r w:rsidRPr="00A272E0">
        <w:rPr>
          <w:rStyle w:val="TXTOGERAL"/>
          <w:rFonts w:ascii="Tahoma" w:hAnsi="Tahoma" w:cs="Tahoma"/>
          <w:sz w:val="22"/>
          <w:szCs w:val="22"/>
        </w:rPr>
        <w:t>n</w:t>
      </w:r>
      <w:r w:rsidRPr="00A272E0">
        <w:rPr>
          <w:rStyle w:val="TXTOGERAL"/>
          <w:rFonts w:ascii="Tahoma" w:hAnsi="Tahoma" w:cs="Tahoma"/>
          <w:sz w:val="22"/>
          <w:szCs w:val="22"/>
        </w:rPr>
        <w:t>ter assinatura do servidor público do IF</w:t>
      </w:r>
      <w:r w:rsidR="0089521A" w:rsidRPr="00A272E0">
        <w:rPr>
          <w:rStyle w:val="TXTOGERAL"/>
          <w:rFonts w:ascii="Tahoma" w:hAnsi="Tahoma" w:cs="Tahoma"/>
          <w:sz w:val="22"/>
          <w:szCs w:val="22"/>
        </w:rPr>
        <w:t>G</w:t>
      </w:r>
      <w:r w:rsidRPr="00A272E0">
        <w:rPr>
          <w:rStyle w:val="TXTOGERAL"/>
          <w:rFonts w:ascii="Tahoma" w:hAnsi="Tahoma" w:cs="Tahoma"/>
          <w:sz w:val="22"/>
          <w:szCs w:val="22"/>
        </w:rPr>
        <w:t xml:space="preserve"> que acompanhou </w:t>
      </w:r>
      <w:r w:rsidR="00937948" w:rsidRPr="00A272E0">
        <w:rPr>
          <w:rStyle w:val="TXTOGERAL"/>
          <w:rFonts w:ascii="Tahoma" w:hAnsi="Tahoma" w:cs="Tahoma"/>
          <w:sz w:val="22"/>
          <w:szCs w:val="22"/>
        </w:rPr>
        <w:t>ANEXO II – DECL</w:t>
      </w:r>
      <w:r w:rsidR="00937948" w:rsidRPr="00A272E0">
        <w:rPr>
          <w:rStyle w:val="TXTOGERAL"/>
          <w:rFonts w:ascii="Tahoma" w:hAnsi="Tahoma" w:cs="Tahoma"/>
          <w:sz w:val="22"/>
          <w:szCs w:val="22"/>
        </w:rPr>
        <w:t>A</w:t>
      </w:r>
      <w:r w:rsidR="00937948" w:rsidRPr="00A272E0">
        <w:rPr>
          <w:rStyle w:val="TXTOGERAL"/>
          <w:rFonts w:ascii="Tahoma" w:hAnsi="Tahoma" w:cs="Tahoma"/>
          <w:sz w:val="22"/>
          <w:szCs w:val="22"/>
        </w:rPr>
        <w:t>RAÇÃO DE VISITA OU NÃO VISITA AO LOCAL DA OBRA.</w:t>
      </w:r>
    </w:p>
    <w:p w:rsidR="00DD3B7D" w:rsidRPr="00A272E0"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visita deverá ser realizada conforme item</w:t>
      </w:r>
      <w:r w:rsidR="00937948" w:rsidRPr="00A272E0">
        <w:rPr>
          <w:rStyle w:val="TXTOGERAL"/>
          <w:rFonts w:ascii="Tahoma" w:hAnsi="Tahoma" w:cs="Tahoma"/>
          <w:sz w:val="22"/>
          <w:szCs w:val="22"/>
        </w:rPr>
        <w:t xml:space="preserve"> 13 </w:t>
      </w:r>
      <w:r w:rsidRPr="00A272E0">
        <w:rPr>
          <w:rStyle w:val="TXTOGERAL"/>
          <w:rFonts w:ascii="Tahoma" w:hAnsi="Tahoma" w:cs="Tahoma"/>
          <w:sz w:val="22"/>
          <w:szCs w:val="22"/>
        </w:rPr>
        <w:t>deste Ed</w:t>
      </w:r>
      <w:r w:rsidRPr="00A272E0">
        <w:rPr>
          <w:rStyle w:val="TXTOGERAL"/>
          <w:rFonts w:ascii="Tahoma" w:hAnsi="Tahoma" w:cs="Tahoma"/>
          <w:sz w:val="22"/>
          <w:szCs w:val="22"/>
        </w:rPr>
        <w:t>i</w:t>
      </w:r>
      <w:r w:rsidRPr="00A272E0">
        <w:rPr>
          <w:rStyle w:val="TXTOGERAL"/>
          <w:rFonts w:ascii="Tahoma" w:hAnsi="Tahoma" w:cs="Tahoma"/>
          <w:sz w:val="22"/>
          <w:szCs w:val="22"/>
        </w:rPr>
        <w:t>tal;</w:t>
      </w:r>
    </w:p>
    <w:p w:rsidR="00DD3B7D" w:rsidRPr="00A272E0" w:rsidRDefault="00DD3B7D"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licitante que optar por não efetuar vistoria, deverá apresentar declaração de que não a efetuou e que concorda com todas as condições apresentadas no Edital e seus anexos, devendo informar o objeto e número da licitação </w:t>
      </w:r>
      <w:r w:rsidR="00937948" w:rsidRPr="00A272E0">
        <w:rPr>
          <w:rStyle w:val="TXTOGERAL"/>
          <w:rFonts w:ascii="Tahoma" w:hAnsi="Tahoma" w:cs="Tahoma"/>
          <w:sz w:val="22"/>
          <w:szCs w:val="22"/>
        </w:rPr>
        <w:t>ANEXO II – DECLARAÇÃO DE VISITA OU NÃO VISITA AO LOCAL DA OBRA;</w:t>
      </w:r>
    </w:p>
    <w:p w:rsidR="00DD3B7D" w:rsidRPr="00A272E0" w:rsidRDefault="0089521A"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 xml:space="preserve">Sob pena de </w:t>
      </w:r>
      <w:r w:rsidRPr="00A272E0">
        <w:rPr>
          <w:rStyle w:val="TXTOGERAL"/>
          <w:rFonts w:ascii="Tahoma" w:hAnsi="Tahoma" w:cs="Tahoma"/>
          <w:bCs/>
          <w:sz w:val="22"/>
          <w:szCs w:val="22"/>
        </w:rPr>
        <w:t>inabilitação</w:t>
      </w:r>
      <w:r w:rsidRPr="00A272E0">
        <w:rPr>
          <w:rStyle w:val="TXTOGERAL"/>
          <w:rFonts w:ascii="Tahoma" w:hAnsi="Tahoma" w:cs="Tahoma"/>
          <w:sz w:val="22"/>
          <w:szCs w:val="22"/>
        </w:rPr>
        <w:t xml:space="preserve">, no que </w:t>
      </w:r>
      <w:proofErr w:type="gramStart"/>
      <w:r w:rsidRPr="00A272E0">
        <w:rPr>
          <w:rStyle w:val="TXTOGERAL"/>
          <w:rFonts w:ascii="Tahoma" w:hAnsi="Tahoma" w:cs="Tahoma"/>
          <w:sz w:val="22"/>
          <w:szCs w:val="22"/>
        </w:rPr>
        <w:t>couber</w:t>
      </w:r>
      <w:proofErr w:type="gramEnd"/>
      <w:r w:rsidRPr="00A272E0">
        <w:rPr>
          <w:rStyle w:val="TXTOGERAL"/>
          <w:rFonts w:ascii="Tahoma" w:hAnsi="Tahoma" w:cs="Tahoma"/>
          <w:sz w:val="22"/>
          <w:szCs w:val="22"/>
        </w:rPr>
        <w:t>,</w:t>
      </w:r>
      <w:r w:rsidRPr="00A272E0">
        <w:rPr>
          <w:rStyle w:val="TXTOGERAL"/>
          <w:rFonts w:ascii="Tahoma" w:hAnsi="Tahoma" w:cs="Tahoma"/>
          <w:bCs/>
          <w:sz w:val="22"/>
          <w:szCs w:val="22"/>
        </w:rPr>
        <w:t xml:space="preserve"> todos os documentos apresentados para habilitação deverão estar:</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Em nome da licitante, e, preferencialmente, com número do CNPJ e endereço respectivo;</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 a licitante for a matriz, todos os documentos deverão estar em nome da matriz;</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 a licitante for a filial, todos os documentos deverão e</w:t>
      </w:r>
      <w:r w:rsidRPr="00A272E0">
        <w:rPr>
          <w:rStyle w:val="TXTOGERAL"/>
          <w:rFonts w:ascii="Tahoma" w:hAnsi="Tahoma" w:cs="Tahoma"/>
          <w:sz w:val="22"/>
          <w:szCs w:val="22"/>
        </w:rPr>
        <w:t>s</w:t>
      </w:r>
      <w:r w:rsidRPr="00A272E0">
        <w:rPr>
          <w:rStyle w:val="TXTOGERAL"/>
          <w:rFonts w:ascii="Tahoma" w:hAnsi="Tahoma" w:cs="Tahoma"/>
          <w:sz w:val="22"/>
          <w:szCs w:val="22"/>
        </w:rPr>
        <w:t>tar em nome da filial;</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Serão dispensados da filial aqueles documentos que, pela própria natureza, comprovadamente, forem emitidos somente em nome da matriz, quando estes deverão ser apresentados;</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atestados de capacidade técnica poderão ser aprese</w:t>
      </w:r>
      <w:r w:rsidRPr="00A272E0">
        <w:rPr>
          <w:rStyle w:val="TXTOGERAL"/>
          <w:rFonts w:ascii="Tahoma" w:hAnsi="Tahoma" w:cs="Tahoma"/>
          <w:sz w:val="22"/>
          <w:szCs w:val="22"/>
        </w:rPr>
        <w:t>n</w:t>
      </w:r>
      <w:r w:rsidRPr="00A272E0">
        <w:rPr>
          <w:rStyle w:val="TXTOGERAL"/>
          <w:rFonts w:ascii="Tahoma" w:hAnsi="Tahoma" w:cs="Tahoma"/>
          <w:sz w:val="22"/>
          <w:szCs w:val="22"/>
        </w:rPr>
        <w:t xml:space="preserve">tados em nome e com CNPJ da matriz e/ou da(s) </w:t>
      </w:r>
      <w:proofErr w:type="gramStart"/>
      <w:r w:rsidRPr="00A272E0">
        <w:rPr>
          <w:rStyle w:val="TXTOGERAL"/>
          <w:rFonts w:ascii="Tahoma" w:hAnsi="Tahoma" w:cs="Tahoma"/>
          <w:sz w:val="22"/>
          <w:szCs w:val="22"/>
        </w:rPr>
        <w:t>filial(</w:t>
      </w:r>
      <w:proofErr w:type="gramEnd"/>
      <w:r w:rsidRPr="00A272E0">
        <w:rPr>
          <w:rStyle w:val="TXTOGERAL"/>
          <w:rFonts w:ascii="Tahoma" w:hAnsi="Tahoma" w:cs="Tahoma"/>
          <w:sz w:val="22"/>
          <w:szCs w:val="22"/>
        </w:rPr>
        <w:t>ais) da licitante;</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documentos deverão estar datados dos últimos 60 (sessenta) dias até a data de abertura da sessão, quando não tiver pr</w:t>
      </w:r>
      <w:r w:rsidRPr="00A272E0">
        <w:rPr>
          <w:rStyle w:val="TXTOGERAL"/>
          <w:rFonts w:ascii="Tahoma" w:hAnsi="Tahoma" w:cs="Tahoma"/>
          <w:sz w:val="22"/>
          <w:szCs w:val="22"/>
        </w:rPr>
        <w:t>a</w:t>
      </w:r>
      <w:r w:rsidRPr="00A272E0">
        <w:rPr>
          <w:rStyle w:val="TXTOGERAL"/>
          <w:rFonts w:ascii="Tahoma" w:hAnsi="Tahoma" w:cs="Tahoma"/>
          <w:sz w:val="22"/>
          <w:szCs w:val="22"/>
        </w:rPr>
        <w:t xml:space="preserve">zo estabelecido pelo órgão/empresa competente </w:t>
      </w:r>
      <w:proofErr w:type="gramStart"/>
      <w:r w:rsidRPr="00A272E0">
        <w:rPr>
          <w:rStyle w:val="TXTOGERAL"/>
          <w:rFonts w:ascii="Tahoma" w:hAnsi="Tahoma" w:cs="Tahoma"/>
          <w:sz w:val="22"/>
          <w:szCs w:val="22"/>
        </w:rPr>
        <w:t>expedidor(</w:t>
      </w:r>
      <w:proofErr w:type="gramEnd"/>
      <w:r w:rsidRPr="00A272E0">
        <w:rPr>
          <w:rStyle w:val="TXTOGERAL"/>
          <w:rFonts w:ascii="Tahoma" w:hAnsi="Tahoma" w:cs="Tahoma"/>
          <w:sz w:val="22"/>
          <w:szCs w:val="22"/>
        </w:rPr>
        <w:t>a);</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se enquadram no prazo de que trata o item anterior os documentos que, pela própria natureza, não apresentam prazo de v</w:t>
      </w:r>
      <w:r w:rsidRPr="00A272E0">
        <w:rPr>
          <w:rStyle w:val="TXTOGERAL"/>
          <w:rFonts w:ascii="Tahoma" w:hAnsi="Tahoma" w:cs="Tahoma"/>
          <w:sz w:val="22"/>
          <w:szCs w:val="22"/>
        </w:rPr>
        <w:t>a</w:t>
      </w:r>
      <w:r w:rsidRPr="00A272E0">
        <w:rPr>
          <w:rStyle w:val="TXTOGERAL"/>
          <w:rFonts w:ascii="Tahoma" w:hAnsi="Tahoma" w:cs="Tahoma"/>
          <w:sz w:val="22"/>
          <w:szCs w:val="22"/>
        </w:rPr>
        <w:t>lidade, como por exemplo, os atestados de capacidade (responsabilid</w:t>
      </w:r>
      <w:r w:rsidRPr="00A272E0">
        <w:rPr>
          <w:rStyle w:val="TXTOGERAL"/>
          <w:rFonts w:ascii="Tahoma" w:hAnsi="Tahoma" w:cs="Tahoma"/>
          <w:sz w:val="22"/>
          <w:szCs w:val="22"/>
        </w:rPr>
        <w:t>a</w:t>
      </w:r>
      <w:r w:rsidRPr="00A272E0">
        <w:rPr>
          <w:rStyle w:val="TXTOGERAL"/>
          <w:rFonts w:ascii="Tahoma" w:hAnsi="Tahoma" w:cs="Tahoma"/>
          <w:sz w:val="22"/>
          <w:szCs w:val="22"/>
        </w:rPr>
        <w:t>de) técnica;</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documentos exigidos neste RDC poderão ser aprese</w:t>
      </w:r>
      <w:r w:rsidRPr="00A272E0">
        <w:rPr>
          <w:rStyle w:val="TXTOGERAL"/>
          <w:rFonts w:ascii="Tahoma" w:hAnsi="Tahoma" w:cs="Tahoma"/>
          <w:sz w:val="22"/>
          <w:szCs w:val="22"/>
        </w:rPr>
        <w:t>n</w:t>
      </w:r>
      <w:r w:rsidRPr="00A272E0">
        <w:rPr>
          <w:rStyle w:val="TXTOGERAL"/>
          <w:rFonts w:ascii="Tahoma" w:hAnsi="Tahoma" w:cs="Tahoma"/>
          <w:sz w:val="22"/>
          <w:szCs w:val="22"/>
        </w:rPr>
        <w:t>tados em original, por qualquer processo de cópia autenticada por Ca</w:t>
      </w:r>
      <w:r w:rsidRPr="00A272E0">
        <w:rPr>
          <w:rStyle w:val="TXTOGERAL"/>
          <w:rFonts w:ascii="Tahoma" w:hAnsi="Tahoma" w:cs="Tahoma"/>
          <w:sz w:val="22"/>
          <w:szCs w:val="22"/>
        </w:rPr>
        <w:t>r</w:t>
      </w:r>
      <w:r w:rsidRPr="00A272E0">
        <w:rPr>
          <w:rStyle w:val="TXTOGERAL"/>
          <w:rFonts w:ascii="Tahoma" w:hAnsi="Tahoma" w:cs="Tahoma"/>
          <w:sz w:val="22"/>
          <w:szCs w:val="22"/>
        </w:rPr>
        <w:t xml:space="preserve">tório competente ou por membro da CPL-RDC ou servidor dos setores de Compras </w:t>
      </w:r>
      <w:proofErr w:type="gramStart"/>
      <w:r w:rsidRPr="00A272E0">
        <w:rPr>
          <w:rStyle w:val="TXTOGERAL"/>
          <w:rFonts w:ascii="Tahoma" w:hAnsi="Tahoma" w:cs="Tahoma"/>
          <w:sz w:val="22"/>
          <w:szCs w:val="22"/>
        </w:rPr>
        <w:t>dos Campus</w:t>
      </w:r>
      <w:proofErr w:type="gramEnd"/>
      <w:r w:rsidRPr="00A272E0">
        <w:rPr>
          <w:rStyle w:val="TXTOGERAL"/>
          <w:rFonts w:ascii="Tahoma" w:hAnsi="Tahoma" w:cs="Tahoma"/>
          <w:sz w:val="22"/>
          <w:szCs w:val="22"/>
        </w:rPr>
        <w:t xml:space="preserve"> do IFG ou publicação em órgão da imprensa ofic</w:t>
      </w:r>
      <w:r w:rsidRPr="00A272E0">
        <w:rPr>
          <w:rStyle w:val="TXTOGERAL"/>
          <w:rFonts w:ascii="Tahoma" w:hAnsi="Tahoma" w:cs="Tahoma"/>
          <w:sz w:val="22"/>
          <w:szCs w:val="22"/>
        </w:rPr>
        <w:t>i</w:t>
      </w:r>
      <w:r w:rsidRPr="00A272E0">
        <w:rPr>
          <w:rStyle w:val="TXTOGERAL"/>
          <w:rFonts w:ascii="Tahoma" w:hAnsi="Tahoma" w:cs="Tahoma"/>
          <w:sz w:val="22"/>
          <w:szCs w:val="22"/>
        </w:rPr>
        <w:t>al;</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Serão aceitas somente cópias autenticadas legíveis;</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serão aceitos documentos cujas datas estejam ileg</w:t>
      </w:r>
      <w:r w:rsidRPr="00A272E0">
        <w:rPr>
          <w:rStyle w:val="TXTOGERAL"/>
          <w:rFonts w:ascii="Tahoma" w:hAnsi="Tahoma" w:cs="Tahoma"/>
          <w:sz w:val="22"/>
          <w:szCs w:val="22"/>
        </w:rPr>
        <w:t>í</w:t>
      </w:r>
      <w:r w:rsidRPr="00A272E0">
        <w:rPr>
          <w:rStyle w:val="TXTOGERAL"/>
          <w:rFonts w:ascii="Tahoma" w:hAnsi="Tahoma" w:cs="Tahoma"/>
          <w:sz w:val="22"/>
          <w:szCs w:val="22"/>
        </w:rPr>
        <w:t>veis ou rasuradas;</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CPL-RDC reserva-se o direito de solicitar o original de qualquer documento, sempre que julgar necessário.</w:t>
      </w:r>
    </w:p>
    <w:p w:rsidR="0089521A" w:rsidRPr="00A272E0" w:rsidRDefault="0089521A" w:rsidP="00E0146F">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Serão considerados inabilitados os licitantes que:</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Não apresentarem os documentos exigidos neste Edital no prazo de validade e/ou devidamente atualizados ou não comprov</w:t>
      </w:r>
      <w:r w:rsidRPr="00A272E0">
        <w:rPr>
          <w:rStyle w:val="TXTOGERAL"/>
          <w:rFonts w:ascii="Tahoma" w:hAnsi="Tahoma" w:cs="Tahoma"/>
          <w:sz w:val="22"/>
          <w:szCs w:val="22"/>
        </w:rPr>
        <w:t>a</w:t>
      </w:r>
      <w:r w:rsidRPr="00A272E0">
        <w:rPr>
          <w:rStyle w:val="TXTOGERAL"/>
          <w:rFonts w:ascii="Tahoma" w:hAnsi="Tahoma" w:cs="Tahoma"/>
          <w:sz w:val="22"/>
          <w:szCs w:val="22"/>
        </w:rPr>
        <w:t>rem a sua regularidade junto ao SICAF/SIASG e CEIS nos documentos por ele abrangidos, através de consulta ‘on-line’, no momento da análise de habilitação.</w:t>
      </w:r>
    </w:p>
    <w:p w:rsidR="0089521A" w:rsidRPr="00A272E0" w:rsidRDefault="0089521A" w:rsidP="00E0146F">
      <w:pPr>
        <w:pStyle w:val="NIVEL02"/>
        <w:widowControl/>
        <w:numPr>
          <w:ilvl w:val="4"/>
          <w:numId w:val="2"/>
        </w:numPr>
        <w:spacing w:before="0" w:after="0" w:line="276" w:lineRule="auto"/>
        <w:ind w:firstLine="36"/>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microempresa e empresa de pequeno porte aplicar-se-á a disciplina dos artigos 43 da Lei Compleme</w:t>
      </w:r>
      <w:r w:rsidRPr="00A272E0">
        <w:rPr>
          <w:rStyle w:val="TXTOGERAL"/>
          <w:rFonts w:ascii="Tahoma" w:hAnsi="Tahoma" w:cs="Tahoma"/>
          <w:sz w:val="22"/>
          <w:szCs w:val="22"/>
        </w:rPr>
        <w:t>n</w:t>
      </w:r>
      <w:r w:rsidRPr="00A272E0">
        <w:rPr>
          <w:rStyle w:val="TXTOGERAL"/>
          <w:rFonts w:ascii="Tahoma" w:hAnsi="Tahoma" w:cs="Tahoma"/>
          <w:sz w:val="22"/>
          <w:szCs w:val="22"/>
        </w:rPr>
        <w:t>tar nº 123 de 2006.</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Todos os documentos de habilitação emitidos em língua estrangeira deverão ser entregues acompanhados da tradução para lí</w:t>
      </w:r>
      <w:r w:rsidRPr="00A272E0">
        <w:rPr>
          <w:rStyle w:val="TXTOGERAL"/>
          <w:rFonts w:ascii="Tahoma" w:hAnsi="Tahoma" w:cs="Tahoma"/>
          <w:sz w:val="22"/>
          <w:szCs w:val="22"/>
        </w:rPr>
        <w:t>n</w:t>
      </w:r>
      <w:r w:rsidRPr="00A272E0">
        <w:rPr>
          <w:rStyle w:val="TXTOGERAL"/>
          <w:rFonts w:ascii="Tahoma" w:hAnsi="Tahoma" w:cs="Tahoma"/>
          <w:sz w:val="22"/>
          <w:szCs w:val="22"/>
        </w:rPr>
        <w:t>gua portuguesa, efetuada por Tradutor Juramentado, e também dev</w:t>
      </w:r>
      <w:r w:rsidRPr="00A272E0">
        <w:rPr>
          <w:rStyle w:val="TXTOGERAL"/>
          <w:rFonts w:ascii="Tahoma" w:hAnsi="Tahoma" w:cs="Tahoma"/>
          <w:sz w:val="22"/>
          <w:szCs w:val="22"/>
        </w:rPr>
        <w:t>i</w:t>
      </w:r>
      <w:r w:rsidRPr="00A272E0">
        <w:rPr>
          <w:rStyle w:val="TXTOGERAL"/>
          <w:rFonts w:ascii="Tahoma" w:hAnsi="Tahoma" w:cs="Tahoma"/>
          <w:sz w:val="22"/>
          <w:szCs w:val="22"/>
        </w:rPr>
        <w:t xml:space="preserve">damente </w:t>
      </w:r>
      <w:proofErr w:type="spellStart"/>
      <w:r w:rsidRPr="00A272E0">
        <w:rPr>
          <w:rStyle w:val="TXTOGERAL"/>
          <w:rFonts w:ascii="Tahoma" w:hAnsi="Tahoma" w:cs="Tahoma"/>
          <w:sz w:val="22"/>
          <w:szCs w:val="22"/>
        </w:rPr>
        <w:t>consularizados</w:t>
      </w:r>
      <w:proofErr w:type="spellEnd"/>
      <w:r w:rsidRPr="00A272E0">
        <w:rPr>
          <w:rStyle w:val="TXTOGERAL"/>
          <w:rFonts w:ascii="Tahoma" w:hAnsi="Tahoma" w:cs="Tahoma"/>
          <w:sz w:val="22"/>
          <w:szCs w:val="22"/>
        </w:rPr>
        <w:t xml:space="preserve"> ou registrados no Cartório de Títulos e Doc</w:t>
      </w:r>
      <w:r w:rsidRPr="00A272E0">
        <w:rPr>
          <w:rStyle w:val="TXTOGERAL"/>
          <w:rFonts w:ascii="Tahoma" w:hAnsi="Tahoma" w:cs="Tahoma"/>
          <w:sz w:val="22"/>
          <w:szCs w:val="22"/>
        </w:rPr>
        <w:t>u</w:t>
      </w:r>
      <w:r w:rsidRPr="00A272E0">
        <w:rPr>
          <w:rStyle w:val="TXTOGERAL"/>
          <w:rFonts w:ascii="Tahoma" w:hAnsi="Tahoma" w:cs="Tahoma"/>
          <w:sz w:val="22"/>
          <w:szCs w:val="22"/>
        </w:rPr>
        <w:lastRenderedPageBreak/>
        <w:t>mentos. Documentos de procedência estrangeira, mas emitidos em lí</w:t>
      </w:r>
      <w:r w:rsidRPr="00A272E0">
        <w:rPr>
          <w:rStyle w:val="TXTOGERAL"/>
          <w:rFonts w:ascii="Tahoma" w:hAnsi="Tahoma" w:cs="Tahoma"/>
          <w:sz w:val="22"/>
          <w:szCs w:val="22"/>
        </w:rPr>
        <w:t>n</w:t>
      </w:r>
      <w:r w:rsidRPr="00A272E0">
        <w:rPr>
          <w:rStyle w:val="TXTOGERAL"/>
          <w:rFonts w:ascii="Tahoma" w:hAnsi="Tahoma" w:cs="Tahoma"/>
          <w:sz w:val="22"/>
          <w:szCs w:val="22"/>
        </w:rPr>
        <w:t xml:space="preserve">gua portuguesa, também deverão ser apresentados devidamente </w:t>
      </w:r>
      <w:proofErr w:type="spellStart"/>
      <w:r w:rsidRPr="00A272E0">
        <w:rPr>
          <w:rStyle w:val="TXTOGERAL"/>
          <w:rFonts w:ascii="Tahoma" w:hAnsi="Tahoma" w:cs="Tahoma"/>
          <w:sz w:val="22"/>
          <w:szCs w:val="22"/>
        </w:rPr>
        <w:t>cons</w:t>
      </w:r>
      <w:r w:rsidRPr="00A272E0">
        <w:rPr>
          <w:rStyle w:val="TXTOGERAL"/>
          <w:rFonts w:ascii="Tahoma" w:hAnsi="Tahoma" w:cs="Tahoma"/>
          <w:sz w:val="22"/>
          <w:szCs w:val="22"/>
        </w:rPr>
        <w:t>u</w:t>
      </w:r>
      <w:r w:rsidRPr="00A272E0">
        <w:rPr>
          <w:rStyle w:val="TXTOGERAL"/>
          <w:rFonts w:ascii="Tahoma" w:hAnsi="Tahoma" w:cs="Tahoma"/>
          <w:sz w:val="22"/>
          <w:szCs w:val="22"/>
        </w:rPr>
        <w:t>larizados</w:t>
      </w:r>
      <w:proofErr w:type="spellEnd"/>
      <w:r w:rsidRPr="00A272E0">
        <w:rPr>
          <w:rStyle w:val="TXTOGERAL"/>
          <w:rFonts w:ascii="Tahoma" w:hAnsi="Tahoma" w:cs="Tahoma"/>
          <w:sz w:val="22"/>
          <w:szCs w:val="22"/>
        </w:rPr>
        <w:t xml:space="preserve"> ou registrados no Cartório de Títulos e Documentos.</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declarações apresentadas pela licitante, necessárias a sua habilitação, deverão estar emitidas em papéis timbrados dos Órgãos ou Empresas que as expediram com telefones para contato.</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documentos pertinentes e exigidos neste Edital</w:t>
      </w:r>
      <w:proofErr w:type="gramStart"/>
      <w:r w:rsidRPr="00A272E0">
        <w:rPr>
          <w:rStyle w:val="TXTOGERAL"/>
          <w:rFonts w:ascii="Tahoma" w:hAnsi="Tahoma" w:cs="Tahoma"/>
          <w:sz w:val="22"/>
          <w:szCs w:val="22"/>
        </w:rPr>
        <w:t>, dev</w:t>
      </w:r>
      <w:r w:rsidRPr="00A272E0">
        <w:rPr>
          <w:rStyle w:val="TXTOGERAL"/>
          <w:rFonts w:ascii="Tahoma" w:hAnsi="Tahoma" w:cs="Tahoma"/>
          <w:sz w:val="22"/>
          <w:szCs w:val="22"/>
        </w:rPr>
        <w:t>e</w:t>
      </w:r>
      <w:r w:rsidRPr="00A272E0">
        <w:rPr>
          <w:rStyle w:val="TXTOGERAL"/>
          <w:rFonts w:ascii="Tahoma" w:hAnsi="Tahoma" w:cs="Tahoma"/>
          <w:sz w:val="22"/>
          <w:szCs w:val="22"/>
        </w:rPr>
        <w:t>rão</w:t>
      </w:r>
      <w:proofErr w:type="gramEnd"/>
      <w:r w:rsidRPr="00A272E0">
        <w:rPr>
          <w:rStyle w:val="TXTOGERAL"/>
          <w:rFonts w:ascii="Tahoma" w:hAnsi="Tahoma" w:cs="Tahoma"/>
          <w:sz w:val="22"/>
          <w:szCs w:val="22"/>
        </w:rPr>
        <w:t xml:space="preserve"> ser entregues </w:t>
      </w:r>
      <w:r w:rsidRPr="00A272E0">
        <w:rPr>
          <w:rStyle w:val="TXTOGERAL"/>
          <w:rFonts w:ascii="Tahoma" w:hAnsi="Tahoma" w:cs="Tahoma"/>
          <w:sz w:val="22"/>
          <w:szCs w:val="22"/>
          <w:u w:val="single"/>
        </w:rPr>
        <w:t>numerados sequencialmente e na ordem indicada ne</w:t>
      </w:r>
      <w:r w:rsidRPr="00A272E0">
        <w:rPr>
          <w:rStyle w:val="TXTOGERAL"/>
          <w:rFonts w:ascii="Tahoma" w:hAnsi="Tahoma" w:cs="Tahoma"/>
          <w:sz w:val="22"/>
          <w:szCs w:val="22"/>
          <w:u w:val="single"/>
        </w:rPr>
        <w:t>s</w:t>
      </w:r>
      <w:r w:rsidRPr="00A272E0">
        <w:rPr>
          <w:rStyle w:val="TXTOGERAL"/>
          <w:rFonts w:ascii="Tahoma" w:hAnsi="Tahoma" w:cs="Tahoma"/>
          <w:sz w:val="22"/>
          <w:szCs w:val="22"/>
          <w:u w:val="single"/>
        </w:rPr>
        <w:t>te Edital</w:t>
      </w:r>
      <w:r w:rsidRPr="00A272E0">
        <w:rPr>
          <w:rStyle w:val="TXTOGERAL"/>
          <w:rFonts w:ascii="Tahoma" w:hAnsi="Tahoma" w:cs="Tahoma"/>
          <w:sz w:val="22"/>
          <w:szCs w:val="22"/>
        </w:rPr>
        <w:t>, a fim de permitir maior rapidez durante a conferência e exame correspondente.</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Em caso de inabilitação da licitante classificada provisor</w:t>
      </w:r>
      <w:r w:rsidRPr="00A272E0">
        <w:rPr>
          <w:rStyle w:val="TXTOGERAL"/>
          <w:rFonts w:ascii="Tahoma" w:hAnsi="Tahoma" w:cs="Tahoma"/>
          <w:sz w:val="22"/>
          <w:szCs w:val="22"/>
        </w:rPr>
        <w:t>i</w:t>
      </w:r>
      <w:r w:rsidRPr="00A272E0">
        <w:rPr>
          <w:rStyle w:val="TXTOGERAL"/>
          <w:rFonts w:ascii="Tahoma" w:hAnsi="Tahoma" w:cs="Tahoma"/>
          <w:sz w:val="22"/>
          <w:szCs w:val="22"/>
        </w:rPr>
        <w:t>amente em primeiro lugar, será convocada a licitante subsequente, por ordem de classificação.</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Neste momento, no caso do item anterior, a Licitante que encontrar-se classificada na sequência será </w:t>
      </w:r>
      <w:proofErr w:type="gramStart"/>
      <w:r w:rsidRPr="00A272E0">
        <w:rPr>
          <w:rStyle w:val="TXTOGERAL"/>
          <w:rFonts w:ascii="Tahoma" w:hAnsi="Tahoma" w:cs="Tahoma"/>
          <w:sz w:val="22"/>
          <w:szCs w:val="22"/>
        </w:rPr>
        <w:t>convidada</w:t>
      </w:r>
      <w:proofErr w:type="gramEnd"/>
      <w:r w:rsidRPr="00A272E0">
        <w:rPr>
          <w:rStyle w:val="TXTOGERAL"/>
          <w:rFonts w:ascii="Tahoma" w:hAnsi="Tahoma" w:cs="Tahoma"/>
          <w:sz w:val="22"/>
          <w:szCs w:val="22"/>
        </w:rPr>
        <w:t xml:space="preserve"> a cobrir o valor do lance da Empresa que foi inabilitada.</w:t>
      </w:r>
    </w:p>
    <w:p w:rsidR="0089521A" w:rsidRPr="00A272E0" w:rsidRDefault="0089521A" w:rsidP="00E0146F">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w:t>
      </w:r>
      <w:r w:rsidRPr="00A272E0">
        <w:rPr>
          <w:rStyle w:val="TXTOGERAL"/>
          <w:rFonts w:ascii="Tahoma" w:hAnsi="Tahoma" w:cs="Tahoma"/>
          <w:bCs/>
          <w:sz w:val="22"/>
          <w:szCs w:val="22"/>
        </w:rPr>
        <w:t>documentação original de habilitação</w:t>
      </w:r>
      <w:r w:rsidRPr="00A272E0">
        <w:rPr>
          <w:rStyle w:val="TXTOGERAL"/>
          <w:rFonts w:ascii="Tahoma" w:hAnsi="Tahoma" w:cs="Tahoma"/>
          <w:sz w:val="22"/>
          <w:szCs w:val="22"/>
        </w:rPr>
        <w:t xml:space="preserve"> do licitante ve</w:t>
      </w:r>
      <w:r w:rsidRPr="00A272E0">
        <w:rPr>
          <w:rStyle w:val="TXTOGERAL"/>
          <w:rFonts w:ascii="Tahoma" w:hAnsi="Tahoma" w:cs="Tahoma"/>
          <w:sz w:val="22"/>
          <w:szCs w:val="22"/>
        </w:rPr>
        <w:t>n</w:t>
      </w:r>
      <w:r w:rsidRPr="00A272E0">
        <w:rPr>
          <w:rStyle w:val="TXTOGERAL"/>
          <w:rFonts w:ascii="Tahoma" w:hAnsi="Tahoma" w:cs="Tahoma"/>
          <w:sz w:val="22"/>
          <w:szCs w:val="22"/>
        </w:rPr>
        <w:t xml:space="preserve">cedor do certame </w:t>
      </w:r>
      <w:r w:rsidRPr="00A272E0">
        <w:rPr>
          <w:rStyle w:val="TXTOGERAL"/>
          <w:rFonts w:ascii="Tahoma" w:hAnsi="Tahoma" w:cs="Tahoma"/>
          <w:bCs/>
          <w:sz w:val="22"/>
          <w:szCs w:val="22"/>
        </w:rPr>
        <w:t xml:space="preserve">deverá ser </w:t>
      </w:r>
      <w:r w:rsidR="0033248C" w:rsidRPr="00A272E0">
        <w:rPr>
          <w:rStyle w:val="TXTOGERAL"/>
          <w:rFonts w:ascii="Tahoma" w:hAnsi="Tahoma" w:cs="Tahoma"/>
          <w:bCs/>
          <w:sz w:val="22"/>
          <w:szCs w:val="22"/>
        </w:rPr>
        <w:t>apresentada</w:t>
      </w:r>
      <w:r w:rsidRPr="00A272E0">
        <w:rPr>
          <w:rStyle w:val="TXTOGERAL"/>
          <w:rFonts w:ascii="Tahoma" w:hAnsi="Tahoma" w:cs="Tahoma"/>
          <w:bCs/>
          <w:sz w:val="22"/>
          <w:szCs w:val="22"/>
        </w:rPr>
        <w:t xml:space="preserve"> no prazo máximo de </w:t>
      </w:r>
      <w:proofErr w:type="gramStart"/>
      <w:r w:rsidRPr="00A272E0">
        <w:rPr>
          <w:rStyle w:val="TXTOGERAL"/>
          <w:rFonts w:ascii="Tahoma" w:hAnsi="Tahoma" w:cs="Tahoma"/>
          <w:bCs/>
          <w:sz w:val="22"/>
          <w:szCs w:val="22"/>
        </w:rPr>
        <w:t>3</w:t>
      </w:r>
      <w:proofErr w:type="gramEnd"/>
      <w:r w:rsidRPr="00A272E0">
        <w:rPr>
          <w:rStyle w:val="TXTOGERAL"/>
          <w:rFonts w:ascii="Tahoma" w:hAnsi="Tahoma" w:cs="Tahoma"/>
          <w:bCs/>
          <w:sz w:val="22"/>
          <w:szCs w:val="22"/>
        </w:rPr>
        <w:t xml:space="preserve"> (três) dias úteis,</w:t>
      </w:r>
      <w:r w:rsidR="004A11F3" w:rsidRPr="00A272E0">
        <w:rPr>
          <w:rStyle w:val="TXTOGERAL"/>
          <w:rFonts w:ascii="Tahoma" w:hAnsi="Tahoma" w:cs="Tahoma"/>
          <w:bCs/>
          <w:sz w:val="22"/>
          <w:szCs w:val="22"/>
        </w:rPr>
        <w:t xml:space="preserve"> </w:t>
      </w:r>
      <w:r w:rsidR="004A11F3" w:rsidRPr="00A272E0">
        <w:rPr>
          <w:rStyle w:val="TXTOGERAL"/>
          <w:rFonts w:ascii="Tahoma" w:hAnsi="Tahoma" w:cs="Tahoma"/>
          <w:b/>
          <w:bCs/>
          <w:sz w:val="22"/>
          <w:szCs w:val="22"/>
        </w:rPr>
        <w:t>contados a partir de encerrado o prazo para o enc</w:t>
      </w:r>
      <w:r w:rsidR="004A11F3" w:rsidRPr="00A272E0">
        <w:rPr>
          <w:rStyle w:val="TXTOGERAL"/>
          <w:rFonts w:ascii="Tahoma" w:hAnsi="Tahoma" w:cs="Tahoma"/>
          <w:b/>
          <w:bCs/>
          <w:sz w:val="22"/>
          <w:szCs w:val="22"/>
        </w:rPr>
        <w:t>a</w:t>
      </w:r>
      <w:r w:rsidR="004A11F3" w:rsidRPr="00A272E0">
        <w:rPr>
          <w:rStyle w:val="TXTOGERAL"/>
          <w:rFonts w:ascii="Tahoma" w:hAnsi="Tahoma" w:cs="Tahoma"/>
          <w:b/>
          <w:bCs/>
          <w:sz w:val="22"/>
          <w:szCs w:val="22"/>
        </w:rPr>
        <w:t xml:space="preserve">minhamento via anexo do </w:t>
      </w:r>
      <w:proofErr w:type="spellStart"/>
      <w:r w:rsidR="004A11F3" w:rsidRPr="00A272E0">
        <w:rPr>
          <w:rStyle w:val="TXTOGERAL"/>
          <w:rFonts w:ascii="Tahoma" w:hAnsi="Tahoma" w:cs="Tahoma"/>
          <w:b/>
          <w:bCs/>
          <w:sz w:val="22"/>
          <w:szCs w:val="22"/>
        </w:rPr>
        <w:t>comprasnet</w:t>
      </w:r>
      <w:proofErr w:type="spellEnd"/>
      <w:r w:rsidR="004A11F3" w:rsidRPr="00A272E0">
        <w:rPr>
          <w:rStyle w:val="TXTOGERAL"/>
          <w:rFonts w:ascii="Tahoma" w:hAnsi="Tahoma" w:cs="Tahoma"/>
          <w:b/>
          <w:bCs/>
          <w:sz w:val="22"/>
          <w:szCs w:val="22"/>
        </w:rPr>
        <w:t xml:space="preserve">, </w:t>
      </w:r>
      <w:r w:rsidR="004A11F3" w:rsidRPr="00A272E0">
        <w:rPr>
          <w:rStyle w:val="TXTOGERAL"/>
          <w:rFonts w:ascii="Tahoma" w:hAnsi="Tahoma" w:cs="Tahoma"/>
          <w:bCs/>
          <w:sz w:val="22"/>
          <w:szCs w:val="22"/>
        </w:rPr>
        <w:t xml:space="preserve"> na Reitoria – PROAD, loc</w:t>
      </w:r>
      <w:r w:rsidR="004A11F3" w:rsidRPr="00A272E0">
        <w:rPr>
          <w:rStyle w:val="TXTOGERAL"/>
          <w:rFonts w:ascii="Tahoma" w:hAnsi="Tahoma" w:cs="Tahoma"/>
          <w:bCs/>
          <w:sz w:val="22"/>
          <w:szCs w:val="22"/>
        </w:rPr>
        <w:t>a</w:t>
      </w:r>
      <w:r w:rsidR="004A11F3" w:rsidRPr="00A272E0">
        <w:rPr>
          <w:rStyle w:val="TXTOGERAL"/>
          <w:rFonts w:ascii="Tahoma" w:hAnsi="Tahoma" w:cs="Tahoma"/>
          <w:bCs/>
          <w:sz w:val="22"/>
          <w:szCs w:val="22"/>
        </w:rPr>
        <w:t>lizada na Av. Assis Chateaubriand, nº 1.658, Setor Oeste, CEP: 74.130-012, Goiânia – GO.</w:t>
      </w:r>
    </w:p>
    <w:p w:rsidR="00EE604A" w:rsidRPr="00A272E0" w:rsidRDefault="00D35512" w:rsidP="00EE604A">
      <w:pPr>
        <w:pStyle w:val="NIVEL02"/>
        <w:widowControl/>
        <w:numPr>
          <w:ilvl w:val="0"/>
          <w:numId w:val="2"/>
        </w:numPr>
        <w:rPr>
          <w:rFonts w:ascii="Tahoma" w:hAnsi="Tahoma" w:cs="Tahoma"/>
          <w:sz w:val="22"/>
          <w:szCs w:val="22"/>
        </w:rPr>
      </w:pPr>
      <w:r w:rsidRPr="00A272E0">
        <w:rPr>
          <w:rFonts w:ascii="Tahoma" w:hAnsi="Tahoma" w:cs="Tahoma"/>
          <w:b/>
          <w:sz w:val="22"/>
          <w:szCs w:val="22"/>
        </w:rPr>
        <w:t>DA VISITA AO LOCAL DA OBRA</w:t>
      </w:r>
    </w:p>
    <w:p w:rsidR="00D35512" w:rsidRPr="00A272E0"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licitante que optar por realizar vistoria deverá apresentar declaração que vi</w:t>
      </w:r>
      <w:r w:rsidRPr="00A272E0">
        <w:rPr>
          <w:rStyle w:val="TXTOGERAL"/>
          <w:rFonts w:ascii="Tahoma" w:hAnsi="Tahoma" w:cs="Tahoma"/>
          <w:sz w:val="22"/>
          <w:szCs w:val="22"/>
        </w:rPr>
        <w:t>s</w:t>
      </w:r>
      <w:r w:rsidRPr="00A272E0">
        <w:rPr>
          <w:rStyle w:val="TXTOGERAL"/>
          <w:rFonts w:ascii="Tahoma" w:hAnsi="Tahoma" w:cs="Tahoma"/>
          <w:sz w:val="22"/>
          <w:szCs w:val="22"/>
        </w:rPr>
        <w:t>toriou o local onde será executada a obra objeto deste RDC para inteirar-se das cond</w:t>
      </w:r>
      <w:r w:rsidRPr="00A272E0">
        <w:rPr>
          <w:rStyle w:val="TXTOGERAL"/>
          <w:rFonts w:ascii="Tahoma" w:hAnsi="Tahoma" w:cs="Tahoma"/>
          <w:sz w:val="22"/>
          <w:szCs w:val="22"/>
        </w:rPr>
        <w:t>i</w:t>
      </w:r>
      <w:r w:rsidRPr="00A272E0">
        <w:rPr>
          <w:rStyle w:val="TXTOGERAL"/>
          <w:rFonts w:ascii="Tahoma" w:hAnsi="Tahoma" w:cs="Tahoma"/>
          <w:sz w:val="22"/>
          <w:szCs w:val="22"/>
        </w:rPr>
        <w:t>ções e do grau de dificuldades existentes, com o agendamento prévio, ou apresentar declaração que não efetuou vistoria, mas aceita todas as condições do edital</w:t>
      </w:r>
      <w:r w:rsidR="0017558D" w:rsidRPr="00A272E0">
        <w:rPr>
          <w:rStyle w:val="TXTOGERAL"/>
          <w:rFonts w:ascii="Tahoma" w:hAnsi="Tahoma" w:cs="Tahoma"/>
          <w:sz w:val="22"/>
          <w:szCs w:val="22"/>
        </w:rPr>
        <w:t xml:space="preserve"> e de </w:t>
      </w:r>
      <w:r w:rsidR="002313AB" w:rsidRPr="00A272E0">
        <w:rPr>
          <w:rStyle w:val="TXTOGERAL"/>
          <w:rFonts w:ascii="Tahoma" w:hAnsi="Tahoma" w:cs="Tahoma"/>
          <w:sz w:val="22"/>
          <w:szCs w:val="22"/>
        </w:rPr>
        <w:t xml:space="preserve">apresentar </w:t>
      </w:r>
      <w:r w:rsidR="0017558D" w:rsidRPr="00A272E0">
        <w:rPr>
          <w:rStyle w:val="TXTOGERAL"/>
          <w:rFonts w:ascii="Tahoma" w:hAnsi="Tahoma" w:cs="Tahoma"/>
          <w:sz w:val="22"/>
          <w:szCs w:val="22"/>
        </w:rPr>
        <w:t>Declaração de Conhecimento das Condições Locais</w:t>
      </w:r>
      <w:r w:rsidR="002313AB" w:rsidRPr="00A272E0">
        <w:rPr>
          <w:rStyle w:val="TXTOGERAL"/>
          <w:rFonts w:ascii="Tahoma" w:hAnsi="Tahoma" w:cs="Tahoma"/>
          <w:sz w:val="22"/>
          <w:szCs w:val="22"/>
        </w:rPr>
        <w:t>, conforme ANEXO II.</w:t>
      </w:r>
    </w:p>
    <w:p w:rsidR="00D35512" w:rsidRPr="008B0E89"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8B0E89">
        <w:rPr>
          <w:rStyle w:val="TXTOGERAL"/>
          <w:rFonts w:ascii="Tahoma" w:hAnsi="Tahoma" w:cs="Tahoma"/>
          <w:sz w:val="22"/>
          <w:szCs w:val="22"/>
        </w:rPr>
        <w:t xml:space="preserve">O agendamento da visita deverá </w:t>
      </w:r>
      <w:r w:rsidR="00820851" w:rsidRPr="008B0E89">
        <w:rPr>
          <w:rStyle w:val="TXTOGERAL"/>
          <w:rFonts w:ascii="Tahoma" w:hAnsi="Tahoma" w:cs="Tahoma"/>
          <w:sz w:val="22"/>
          <w:szCs w:val="22"/>
        </w:rPr>
        <w:t>ser efetuado nos respectivos Câmpus</w:t>
      </w:r>
      <w:r w:rsidRPr="008B0E89">
        <w:rPr>
          <w:rStyle w:val="TXTOGERAL"/>
          <w:rFonts w:ascii="Tahoma" w:hAnsi="Tahoma" w:cs="Tahoma"/>
          <w:sz w:val="22"/>
          <w:szCs w:val="22"/>
        </w:rPr>
        <w:t>, que designa</w:t>
      </w:r>
      <w:r w:rsidR="00820851" w:rsidRPr="008B0E89">
        <w:rPr>
          <w:rStyle w:val="TXTOGERAL"/>
          <w:rFonts w:ascii="Tahoma" w:hAnsi="Tahoma" w:cs="Tahoma"/>
          <w:sz w:val="22"/>
          <w:szCs w:val="22"/>
        </w:rPr>
        <w:t>rão</w:t>
      </w:r>
      <w:r w:rsidRPr="008B0E89">
        <w:rPr>
          <w:rStyle w:val="TXTOGERAL"/>
          <w:rFonts w:ascii="Tahoma" w:hAnsi="Tahoma" w:cs="Tahoma"/>
          <w:sz w:val="22"/>
          <w:szCs w:val="22"/>
        </w:rPr>
        <w:t xml:space="preserve"> </w:t>
      </w:r>
      <w:r w:rsidR="00E1552D" w:rsidRPr="008B0E89">
        <w:rPr>
          <w:rStyle w:val="TXTOGERAL"/>
          <w:rFonts w:ascii="Tahoma" w:hAnsi="Tahoma" w:cs="Tahoma"/>
          <w:sz w:val="22"/>
          <w:szCs w:val="22"/>
        </w:rPr>
        <w:t xml:space="preserve">um </w:t>
      </w:r>
      <w:r w:rsidRPr="008B0E89">
        <w:rPr>
          <w:rStyle w:val="TXTOGERAL"/>
          <w:rFonts w:ascii="Tahoma" w:hAnsi="Tahoma" w:cs="Tahoma"/>
          <w:sz w:val="22"/>
          <w:szCs w:val="22"/>
        </w:rPr>
        <w:t>servidor para este fi</w:t>
      </w:r>
      <w:r w:rsidR="00820851" w:rsidRPr="008B0E89">
        <w:rPr>
          <w:rStyle w:val="TXTOGERAL"/>
          <w:rFonts w:ascii="Tahoma" w:hAnsi="Tahoma" w:cs="Tahoma"/>
          <w:sz w:val="22"/>
          <w:szCs w:val="22"/>
        </w:rPr>
        <w:t>m</w:t>
      </w:r>
      <w:r w:rsidRPr="008B0E89">
        <w:rPr>
          <w:rStyle w:val="TXTOGERAL"/>
          <w:rFonts w:ascii="Tahoma" w:hAnsi="Tahoma" w:cs="Tahoma"/>
          <w:sz w:val="22"/>
          <w:szCs w:val="22"/>
        </w:rPr>
        <w:t>, com 48 horas de antecedência da data desej</w:t>
      </w:r>
      <w:r w:rsidRPr="008B0E89">
        <w:rPr>
          <w:rStyle w:val="TXTOGERAL"/>
          <w:rFonts w:ascii="Tahoma" w:hAnsi="Tahoma" w:cs="Tahoma"/>
          <w:sz w:val="22"/>
          <w:szCs w:val="22"/>
        </w:rPr>
        <w:t>a</w:t>
      </w:r>
      <w:r w:rsidRPr="008B0E89">
        <w:rPr>
          <w:rStyle w:val="TXTOGERAL"/>
          <w:rFonts w:ascii="Tahoma" w:hAnsi="Tahoma" w:cs="Tahoma"/>
          <w:sz w:val="22"/>
          <w:szCs w:val="22"/>
        </w:rPr>
        <w:t>da. A vistoria poderá ser feita até 24 horas antes da data e horários marcados para abertu</w:t>
      </w:r>
      <w:r w:rsidR="00820851" w:rsidRPr="008B0E89">
        <w:rPr>
          <w:rStyle w:val="TXTOGERAL"/>
          <w:rFonts w:ascii="Tahoma" w:hAnsi="Tahoma" w:cs="Tahoma"/>
          <w:sz w:val="22"/>
          <w:szCs w:val="22"/>
        </w:rPr>
        <w:t>ra da licitação, através dos e-mails e telefones:</w:t>
      </w:r>
    </w:p>
    <w:p w:rsidR="00820851" w:rsidRDefault="00820851" w:rsidP="00820851">
      <w:pPr>
        <w:pStyle w:val="NIVEL02"/>
        <w:widowControl/>
        <w:numPr>
          <w:ilvl w:val="0"/>
          <w:numId w:val="0"/>
        </w:numPr>
        <w:spacing w:before="0" w:after="0" w:line="276" w:lineRule="auto"/>
        <w:contextualSpacing/>
        <w:rPr>
          <w:rStyle w:val="TXTOGERAL"/>
          <w:rFonts w:ascii="Tahoma" w:hAnsi="Tahoma" w:cs="Tahoma"/>
          <w:sz w:val="22"/>
          <w:szCs w:val="22"/>
          <w:highlight w:val="red"/>
        </w:rPr>
      </w:pP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Instituto Federal de Educação Tecnológica de Goiás</w:t>
      </w: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 xml:space="preserve">Av. Pedro Ludovico, s/n, </w:t>
      </w:r>
      <w:proofErr w:type="spellStart"/>
      <w:r w:rsidRPr="00A272E0">
        <w:rPr>
          <w:rFonts w:ascii="Tahoma" w:eastAsia="Times New Roman" w:hAnsi="Tahoma" w:cs="Tahoma"/>
          <w:lang w:eastAsia="pt-BR"/>
        </w:rPr>
        <w:t>Reny</w:t>
      </w:r>
      <w:proofErr w:type="spellEnd"/>
      <w:r w:rsidRPr="00A272E0">
        <w:rPr>
          <w:rFonts w:ascii="Tahoma" w:eastAsia="Times New Roman" w:hAnsi="Tahoma" w:cs="Tahoma"/>
          <w:lang w:eastAsia="pt-BR"/>
        </w:rPr>
        <w:t xml:space="preserve"> </w:t>
      </w:r>
      <w:proofErr w:type="gramStart"/>
      <w:r w:rsidRPr="00A272E0">
        <w:rPr>
          <w:rFonts w:ascii="Tahoma" w:eastAsia="Times New Roman" w:hAnsi="Tahoma" w:cs="Tahoma"/>
          <w:lang w:eastAsia="pt-BR"/>
        </w:rPr>
        <w:t>Cury</w:t>
      </w:r>
      <w:proofErr w:type="gramEnd"/>
      <w:r w:rsidRPr="00A272E0">
        <w:rPr>
          <w:rFonts w:ascii="Tahoma" w:eastAsia="Times New Roman" w:hAnsi="Tahoma" w:cs="Tahoma"/>
          <w:lang w:eastAsia="pt-BR"/>
        </w:rPr>
        <w:t xml:space="preserve"> </w:t>
      </w:r>
    </w:p>
    <w:p w:rsidR="00820851" w:rsidRPr="00646742" w:rsidRDefault="00820851" w:rsidP="00820851">
      <w:pPr>
        <w:spacing w:after="0" w:line="270" w:lineRule="atLeast"/>
        <w:jc w:val="center"/>
        <w:rPr>
          <w:rFonts w:ascii="Tahoma" w:eastAsia="Times New Roman" w:hAnsi="Tahoma" w:cs="Tahoma"/>
          <w:lang w:val="en-US" w:eastAsia="pt-BR"/>
        </w:rPr>
      </w:pPr>
      <w:r w:rsidRPr="00646742">
        <w:rPr>
          <w:rFonts w:ascii="Tahoma" w:eastAsia="Times New Roman" w:hAnsi="Tahoma" w:cs="Tahoma"/>
          <w:lang w:val="en-US" w:eastAsia="pt-BR"/>
        </w:rPr>
        <w:t>CEP</w:t>
      </w:r>
      <w:proofErr w:type="gramStart"/>
      <w:r w:rsidRPr="00646742">
        <w:rPr>
          <w:rFonts w:ascii="Tahoma" w:eastAsia="Times New Roman" w:hAnsi="Tahoma" w:cs="Tahoma"/>
          <w:lang w:val="en-US" w:eastAsia="pt-BR"/>
        </w:rPr>
        <w:t>:75131</w:t>
      </w:r>
      <w:proofErr w:type="gramEnd"/>
      <w:r w:rsidRPr="00646742">
        <w:rPr>
          <w:rFonts w:ascii="Tahoma" w:eastAsia="Times New Roman" w:hAnsi="Tahoma" w:cs="Tahoma"/>
          <w:lang w:val="en-US" w:eastAsia="pt-BR"/>
        </w:rPr>
        <w:t>-457</w:t>
      </w:r>
    </w:p>
    <w:p w:rsidR="00820851" w:rsidRPr="00646742" w:rsidRDefault="00820851" w:rsidP="00820851">
      <w:pPr>
        <w:spacing w:after="0" w:line="270" w:lineRule="atLeast"/>
        <w:jc w:val="center"/>
        <w:rPr>
          <w:rFonts w:ascii="Tahoma" w:eastAsia="Times New Roman" w:hAnsi="Tahoma" w:cs="Tahoma"/>
          <w:lang w:val="en-US" w:eastAsia="pt-BR"/>
        </w:rPr>
      </w:pPr>
      <w:proofErr w:type="spellStart"/>
      <w:r w:rsidRPr="00646742">
        <w:rPr>
          <w:rFonts w:ascii="Tahoma" w:eastAsia="Times New Roman" w:hAnsi="Tahoma" w:cs="Tahoma"/>
          <w:lang w:val="en-US" w:eastAsia="pt-BR"/>
        </w:rPr>
        <w:t>Anápolis</w:t>
      </w:r>
      <w:proofErr w:type="spellEnd"/>
      <w:r w:rsidRPr="00646742">
        <w:rPr>
          <w:rFonts w:ascii="Tahoma" w:eastAsia="Times New Roman" w:hAnsi="Tahoma" w:cs="Tahoma"/>
          <w:lang w:val="en-US" w:eastAsia="pt-BR"/>
        </w:rPr>
        <w:t>-GO</w:t>
      </w:r>
    </w:p>
    <w:p w:rsidR="00820851" w:rsidRPr="00646742" w:rsidRDefault="00820851" w:rsidP="00820851">
      <w:pPr>
        <w:spacing w:after="0" w:line="270" w:lineRule="atLeast"/>
        <w:jc w:val="center"/>
        <w:rPr>
          <w:rFonts w:ascii="Tahoma" w:eastAsia="Times New Roman" w:hAnsi="Tahoma" w:cs="Tahoma"/>
          <w:lang w:val="en-US" w:eastAsia="pt-BR"/>
        </w:rPr>
      </w:pPr>
      <w:proofErr w:type="spellStart"/>
      <w:r w:rsidRPr="00646742">
        <w:rPr>
          <w:rFonts w:ascii="Tahoma" w:eastAsia="Times New Roman" w:hAnsi="Tahoma" w:cs="Tahoma"/>
          <w:lang w:val="en-US" w:eastAsia="pt-BR"/>
        </w:rPr>
        <w:t>Fone</w:t>
      </w:r>
      <w:proofErr w:type="spellEnd"/>
      <w:r w:rsidRPr="00646742">
        <w:rPr>
          <w:rFonts w:ascii="Tahoma" w:eastAsia="Times New Roman" w:hAnsi="Tahoma" w:cs="Tahoma"/>
          <w:lang w:val="en-US" w:eastAsia="pt-BR"/>
        </w:rPr>
        <w:t>: (62) 3310-2800</w:t>
      </w:r>
      <w:r w:rsidR="00AC7F34" w:rsidRPr="00646742">
        <w:rPr>
          <w:rFonts w:ascii="Tahoma" w:eastAsia="Times New Roman" w:hAnsi="Tahoma" w:cs="Tahoma"/>
          <w:lang w:val="en-US" w:eastAsia="pt-BR"/>
        </w:rPr>
        <w:t xml:space="preserve"> (</w:t>
      </w:r>
      <w:r w:rsidR="00AC7F34" w:rsidRPr="00646742">
        <w:rPr>
          <w:rFonts w:ascii="Tahoma" w:eastAsia="Times New Roman" w:hAnsi="Tahoma" w:cs="Tahoma"/>
          <w:b/>
          <w:lang w:val="en-US" w:eastAsia="pt-BR"/>
        </w:rPr>
        <w:t>Alan</w:t>
      </w:r>
      <w:r w:rsidR="00AC7F34" w:rsidRPr="00646742">
        <w:rPr>
          <w:rFonts w:ascii="Tahoma" w:eastAsia="Times New Roman" w:hAnsi="Tahoma" w:cs="Tahoma"/>
          <w:lang w:val="en-US" w:eastAsia="pt-BR"/>
        </w:rPr>
        <w:t>)</w:t>
      </w:r>
    </w:p>
    <w:p w:rsidR="00AC7F34" w:rsidRPr="00646742" w:rsidRDefault="00AC7F34" w:rsidP="00820851">
      <w:pPr>
        <w:spacing w:after="0" w:line="270" w:lineRule="atLeast"/>
        <w:jc w:val="center"/>
        <w:rPr>
          <w:rFonts w:ascii="Tahoma" w:eastAsia="Times New Roman" w:hAnsi="Tahoma" w:cs="Tahoma"/>
          <w:b/>
          <w:lang w:val="en-US" w:eastAsia="pt-BR"/>
        </w:rPr>
      </w:pPr>
      <w:r w:rsidRPr="00646742">
        <w:rPr>
          <w:rFonts w:ascii="Tahoma" w:eastAsia="Times New Roman" w:hAnsi="Tahoma" w:cs="Tahoma"/>
          <w:b/>
          <w:lang w:val="en-US" w:eastAsia="pt-BR"/>
        </w:rPr>
        <w:t>alan.santos@ifg.edu.br</w:t>
      </w:r>
    </w:p>
    <w:p w:rsidR="00820851" w:rsidRPr="00646742" w:rsidRDefault="00820851" w:rsidP="00820851">
      <w:pPr>
        <w:spacing w:after="0" w:line="270" w:lineRule="atLeast"/>
        <w:jc w:val="center"/>
        <w:rPr>
          <w:rFonts w:ascii="Tahoma" w:eastAsia="Times New Roman" w:hAnsi="Tahoma" w:cs="Tahoma"/>
          <w:lang w:val="en-US" w:eastAsia="pt-BR"/>
        </w:rPr>
      </w:pP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Instituto Federal de Educação Tecnológica de Goiás</w:t>
      </w: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 xml:space="preserve">Av. Universitária Vereador Vagner da S. Ferreira, Qd-1, </w:t>
      </w:r>
      <w:proofErr w:type="spellStart"/>
      <w:r w:rsidRPr="00A272E0">
        <w:rPr>
          <w:rFonts w:ascii="Tahoma" w:eastAsia="Times New Roman" w:hAnsi="Tahoma" w:cs="Tahoma"/>
          <w:lang w:eastAsia="pt-BR"/>
        </w:rPr>
        <w:t>Lt</w:t>
      </w:r>
      <w:proofErr w:type="spellEnd"/>
      <w:r w:rsidRPr="00A272E0">
        <w:rPr>
          <w:rFonts w:ascii="Tahoma" w:eastAsia="Times New Roman" w:hAnsi="Tahoma" w:cs="Tahoma"/>
          <w:lang w:eastAsia="pt-BR"/>
        </w:rPr>
        <w:t xml:space="preserve"> 1-A Parque </w:t>
      </w:r>
      <w:proofErr w:type="gramStart"/>
      <w:r w:rsidRPr="00A272E0">
        <w:rPr>
          <w:rFonts w:ascii="Tahoma" w:eastAsia="Times New Roman" w:hAnsi="Tahoma" w:cs="Tahoma"/>
          <w:lang w:eastAsia="pt-BR"/>
        </w:rPr>
        <w:t>Itatiaia</w:t>
      </w:r>
      <w:proofErr w:type="gramEnd"/>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CEP: 74968-755</w:t>
      </w: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lastRenderedPageBreak/>
        <w:t>Aparecida de Goiânia-GO</w:t>
      </w:r>
    </w:p>
    <w:p w:rsidR="00820851"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Telefone: (62) 3507-5950</w:t>
      </w:r>
      <w:r w:rsidR="001C208A">
        <w:rPr>
          <w:rFonts w:ascii="Tahoma" w:eastAsia="Times New Roman" w:hAnsi="Tahoma" w:cs="Tahoma"/>
          <w:lang w:eastAsia="pt-BR"/>
        </w:rPr>
        <w:t xml:space="preserve"> (</w:t>
      </w:r>
      <w:r w:rsidR="001C208A" w:rsidRPr="001C208A">
        <w:rPr>
          <w:rFonts w:ascii="Tahoma" w:eastAsia="Times New Roman" w:hAnsi="Tahoma" w:cs="Tahoma"/>
          <w:b/>
          <w:lang w:eastAsia="pt-BR"/>
        </w:rPr>
        <w:t>Divino</w:t>
      </w:r>
      <w:r w:rsidR="001C208A">
        <w:rPr>
          <w:rFonts w:ascii="Tahoma" w:eastAsia="Times New Roman" w:hAnsi="Tahoma" w:cs="Tahoma"/>
          <w:lang w:eastAsia="pt-BR"/>
        </w:rPr>
        <w:t>)</w:t>
      </w:r>
    </w:p>
    <w:p w:rsidR="001C208A" w:rsidRPr="001C208A" w:rsidRDefault="001C208A" w:rsidP="00820851">
      <w:pPr>
        <w:spacing w:after="0" w:line="270" w:lineRule="atLeast"/>
        <w:jc w:val="center"/>
        <w:rPr>
          <w:rFonts w:ascii="Tahoma" w:eastAsia="Times New Roman" w:hAnsi="Tahoma" w:cs="Tahoma"/>
          <w:b/>
          <w:lang w:eastAsia="pt-BR"/>
        </w:rPr>
      </w:pPr>
      <w:r w:rsidRPr="001C208A">
        <w:rPr>
          <w:rFonts w:ascii="Tahoma" w:eastAsia="Times New Roman" w:hAnsi="Tahoma" w:cs="Tahoma"/>
          <w:b/>
          <w:lang w:eastAsia="pt-BR"/>
        </w:rPr>
        <w:t>divino.alvarenga@ifg.edu.br</w:t>
      </w:r>
    </w:p>
    <w:p w:rsidR="00820851" w:rsidRPr="00A272E0" w:rsidRDefault="00820851" w:rsidP="00820851">
      <w:pPr>
        <w:spacing w:after="0" w:line="270" w:lineRule="atLeast"/>
        <w:rPr>
          <w:rFonts w:ascii="Tahoma" w:eastAsia="Times New Roman" w:hAnsi="Tahoma" w:cs="Tahoma"/>
          <w:lang w:eastAsia="pt-BR"/>
        </w:rPr>
      </w:pP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Instituto Federal de Educação Tecnológica de Goiás</w:t>
      </w: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 xml:space="preserve">Rua 64, esq. c/ Rua 11, s/n, Expansão Parque </w:t>
      </w:r>
      <w:proofErr w:type="gramStart"/>
      <w:r w:rsidRPr="00A272E0">
        <w:rPr>
          <w:rFonts w:ascii="Tahoma" w:eastAsia="Times New Roman" w:hAnsi="Tahoma" w:cs="Tahoma"/>
          <w:lang w:eastAsia="pt-BR"/>
        </w:rPr>
        <w:t>Lago</w:t>
      </w:r>
      <w:proofErr w:type="gramEnd"/>
      <w:r w:rsidRPr="00A272E0">
        <w:rPr>
          <w:rFonts w:ascii="Tahoma" w:eastAsia="Times New Roman" w:hAnsi="Tahoma" w:cs="Tahoma"/>
          <w:lang w:eastAsia="pt-BR"/>
        </w:rPr>
        <w:t xml:space="preserve"> </w:t>
      </w: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 xml:space="preserve">CEP: 73813-816 </w:t>
      </w: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Formosa – GO</w:t>
      </w:r>
    </w:p>
    <w:p w:rsidR="00820851"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Fone: (61) 3642 9450</w:t>
      </w:r>
      <w:r w:rsidR="001C208A">
        <w:rPr>
          <w:rFonts w:ascii="Tahoma" w:eastAsia="Times New Roman" w:hAnsi="Tahoma" w:cs="Tahoma"/>
          <w:lang w:eastAsia="pt-BR"/>
        </w:rPr>
        <w:t xml:space="preserve"> (</w:t>
      </w:r>
      <w:r w:rsidR="001C208A" w:rsidRPr="001C208A">
        <w:rPr>
          <w:rFonts w:ascii="Tahoma" w:eastAsia="Times New Roman" w:hAnsi="Tahoma" w:cs="Tahoma"/>
          <w:b/>
          <w:lang w:eastAsia="pt-BR"/>
        </w:rPr>
        <w:t>Cláudia</w:t>
      </w:r>
      <w:r w:rsidR="001C208A">
        <w:rPr>
          <w:rFonts w:ascii="Tahoma" w:eastAsia="Times New Roman" w:hAnsi="Tahoma" w:cs="Tahoma"/>
          <w:lang w:eastAsia="pt-BR"/>
        </w:rPr>
        <w:t>)</w:t>
      </w:r>
    </w:p>
    <w:p w:rsidR="001C208A" w:rsidRPr="001C208A" w:rsidRDefault="001C208A" w:rsidP="00820851">
      <w:pPr>
        <w:spacing w:after="0" w:line="270" w:lineRule="atLeast"/>
        <w:jc w:val="center"/>
        <w:rPr>
          <w:rFonts w:ascii="Tahoma" w:eastAsia="Times New Roman" w:hAnsi="Tahoma" w:cs="Tahoma"/>
          <w:b/>
          <w:lang w:eastAsia="pt-BR"/>
        </w:rPr>
      </w:pPr>
      <w:r w:rsidRPr="001C208A">
        <w:rPr>
          <w:rFonts w:ascii="Tahoma" w:eastAsia="Times New Roman" w:hAnsi="Tahoma" w:cs="Tahoma"/>
          <w:b/>
          <w:lang w:eastAsia="pt-BR"/>
        </w:rPr>
        <w:t>claudia.araujo@ifg.edu.br</w:t>
      </w:r>
    </w:p>
    <w:p w:rsidR="00820851" w:rsidRPr="00A272E0" w:rsidRDefault="00820851" w:rsidP="00820851">
      <w:pPr>
        <w:spacing w:after="0" w:line="270" w:lineRule="atLeast"/>
        <w:jc w:val="center"/>
        <w:rPr>
          <w:rFonts w:ascii="Tahoma" w:eastAsia="Times New Roman" w:hAnsi="Tahoma" w:cs="Tahoma"/>
          <w:lang w:eastAsia="pt-BR"/>
        </w:rPr>
      </w:pP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Instituto Federal de Educação Tecnológica de Goiás</w:t>
      </w: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 xml:space="preserve">Rua São Bartolomeu, s/n, Vila </w:t>
      </w:r>
      <w:proofErr w:type="gramStart"/>
      <w:r w:rsidRPr="00A272E0">
        <w:rPr>
          <w:rFonts w:ascii="Tahoma" w:eastAsia="Times New Roman" w:hAnsi="Tahoma" w:cs="Tahoma"/>
          <w:lang w:eastAsia="pt-BR"/>
        </w:rPr>
        <w:t>Esperança</w:t>
      </w:r>
      <w:proofErr w:type="gramEnd"/>
      <w:r w:rsidRPr="00A272E0">
        <w:rPr>
          <w:rFonts w:ascii="Tahoma" w:eastAsia="Times New Roman" w:hAnsi="Tahoma" w:cs="Tahoma"/>
          <w:lang w:eastAsia="pt-BR"/>
        </w:rPr>
        <w:t xml:space="preserve"> </w:t>
      </w: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 xml:space="preserve">CEP: 72811-580 </w:t>
      </w:r>
    </w:p>
    <w:p w:rsidR="00820851" w:rsidRPr="00A272E0"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Luziânia - GO</w:t>
      </w:r>
    </w:p>
    <w:p w:rsidR="00820851" w:rsidRDefault="00820851" w:rsidP="00820851">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Fone: (61)3622-9700</w:t>
      </w:r>
      <w:r w:rsidR="00AC7F34">
        <w:rPr>
          <w:rFonts w:ascii="Tahoma" w:eastAsia="Times New Roman" w:hAnsi="Tahoma" w:cs="Tahoma"/>
          <w:lang w:eastAsia="pt-BR"/>
        </w:rPr>
        <w:t xml:space="preserve"> (</w:t>
      </w:r>
      <w:r w:rsidR="00AC7F34" w:rsidRPr="00AC7F34">
        <w:rPr>
          <w:rFonts w:ascii="Tahoma" w:eastAsia="Times New Roman" w:hAnsi="Tahoma" w:cs="Tahoma"/>
          <w:b/>
          <w:lang w:eastAsia="pt-BR"/>
        </w:rPr>
        <w:t>Ione</w:t>
      </w:r>
      <w:r w:rsidR="00AC7F34">
        <w:rPr>
          <w:rFonts w:ascii="Tahoma" w:eastAsia="Times New Roman" w:hAnsi="Tahoma" w:cs="Tahoma"/>
          <w:lang w:eastAsia="pt-BR"/>
        </w:rPr>
        <w:t>)</w:t>
      </w:r>
    </w:p>
    <w:p w:rsidR="00AC7F34" w:rsidRPr="00AC7F34" w:rsidRDefault="00AC7F34" w:rsidP="00820851">
      <w:pPr>
        <w:spacing w:after="0" w:line="270" w:lineRule="atLeast"/>
        <w:jc w:val="center"/>
        <w:rPr>
          <w:rFonts w:ascii="Tahoma" w:eastAsia="Times New Roman" w:hAnsi="Tahoma" w:cs="Tahoma"/>
          <w:b/>
          <w:lang w:eastAsia="pt-BR"/>
        </w:rPr>
      </w:pPr>
      <w:r w:rsidRPr="00AC7F34">
        <w:rPr>
          <w:rFonts w:ascii="Tahoma" w:eastAsia="Times New Roman" w:hAnsi="Tahoma" w:cs="Tahoma"/>
          <w:b/>
          <w:lang w:eastAsia="pt-BR"/>
        </w:rPr>
        <w:t>ione.velame@ifg.edu.br</w:t>
      </w:r>
    </w:p>
    <w:p w:rsidR="00820851" w:rsidRPr="00A272E0" w:rsidRDefault="00820851" w:rsidP="00820851">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highlight w:val="red"/>
        </w:rPr>
      </w:pPr>
    </w:p>
    <w:p w:rsidR="00D35512" w:rsidRPr="00A272E0"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servidor designado para acompanhar a licitante durante a visita assinará também a Declaração conforme</w:t>
      </w:r>
      <w:r w:rsidR="00892E10" w:rsidRPr="00A272E0">
        <w:rPr>
          <w:rStyle w:val="TXTOGERAL"/>
          <w:rFonts w:ascii="Tahoma" w:hAnsi="Tahoma" w:cs="Tahoma"/>
          <w:sz w:val="22"/>
          <w:szCs w:val="22"/>
        </w:rPr>
        <w:t xml:space="preserve"> ANEXO II – DECLARAÇÃO DE VISITA OU NÃO VISITA AO LOCAL DA OBRA</w:t>
      </w:r>
      <w:r w:rsidRPr="00A272E0">
        <w:rPr>
          <w:rStyle w:val="TXTOGERAL"/>
          <w:rFonts w:ascii="Tahoma" w:hAnsi="Tahoma" w:cs="Tahoma"/>
          <w:sz w:val="22"/>
          <w:szCs w:val="22"/>
        </w:rPr>
        <w:t>;</w:t>
      </w:r>
    </w:p>
    <w:p w:rsidR="00D35512" w:rsidRPr="00A272E0"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Para a vistoria, o licitante (ou o seu representante legal) deverá possuir form</w:t>
      </w:r>
      <w:r w:rsidRPr="00A272E0">
        <w:rPr>
          <w:rStyle w:val="TXTOGERAL"/>
          <w:rFonts w:ascii="Tahoma" w:hAnsi="Tahoma" w:cs="Tahoma"/>
          <w:sz w:val="22"/>
          <w:szCs w:val="22"/>
        </w:rPr>
        <w:t>a</w:t>
      </w:r>
      <w:r w:rsidRPr="00A272E0">
        <w:rPr>
          <w:rStyle w:val="TXTOGERAL"/>
          <w:rFonts w:ascii="Tahoma" w:hAnsi="Tahoma" w:cs="Tahoma"/>
          <w:sz w:val="22"/>
          <w:szCs w:val="22"/>
        </w:rPr>
        <w:t>ção adequada, devido à complexidade dos serviços objeto desta licitação, bem como apresentar o documento de identidade civil e documento expedido pela empresa co</w:t>
      </w:r>
      <w:r w:rsidRPr="00A272E0">
        <w:rPr>
          <w:rStyle w:val="TXTOGERAL"/>
          <w:rFonts w:ascii="Tahoma" w:hAnsi="Tahoma" w:cs="Tahoma"/>
          <w:sz w:val="22"/>
          <w:szCs w:val="22"/>
        </w:rPr>
        <w:t>m</w:t>
      </w:r>
      <w:r w:rsidRPr="00A272E0">
        <w:rPr>
          <w:rStyle w:val="TXTOGERAL"/>
          <w:rFonts w:ascii="Tahoma" w:hAnsi="Tahoma" w:cs="Tahoma"/>
          <w:sz w:val="22"/>
          <w:szCs w:val="22"/>
        </w:rPr>
        <w:t>provando sua habilitação para esse fim (vistoria);</w:t>
      </w:r>
    </w:p>
    <w:p w:rsidR="00D35512" w:rsidRPr="00A272E0" w:rsidRDefault="00D35512"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licitante que optar por NÃO efetuar vistoria, deverá apresentar declaração de que não a efetuou e que concorda com todas as condições apresentadas no Edital e seus anexos, devendo informar o objeto e número da licitação</w:t>
      </w:r>
      <w:r w:rsidR="00892E10" w:rsidRPr="00A272E0">
        <w:rPr>
          <w:rStyle w:val="TXTOGERAL"/>
          <w:rFonts w:ascii="Tahoma" w:hAnsi="Tahoma" w:cs="Tahoma"/>
          <w:sz w:val="22"/>
          <w:szCs w:val="22"/>
        </w:rPr>
        <w:t xml:space="preserve"> ANEXO II – DECLAR</w:t>
      </w:r>
      <w:r w:rsidR="00892E10" w:rsidRPr="00A272E0">
        <w:rPr>
          <w:rStyle w:val="TXTOGERAL"/>
          <w:rFonts w:ascii="Tahoma" w:hAnsi="Tahoma" w:cs="Tahoma"/>
          <w:sz w:val="22"/>
          <w:szCs w:val="22"/>
        </w:rPr>
        <w:t>A</w:t>
      </w:r>
      <w:r w:rsidR="00892E10" w:rsidRPr="00A272E0">
        <w:rPr>
          <w:rStyle w:val="TXTOGERAL"/>
          <w:rFonts w:ascii="Tahoma" w:hAnsi="Tahoma" w:cs="Tahoma"/>
          <w:sz w:val="22"/>
          <w:szCs w:val="22"/>
        </w:rPr>
        <w:t>ÇÃO DE VISITA OU NÃO VISITA AO LOCAL DA OBRA;</w:t>
      </w:r>
    </w:p>
    <w:p w:rsidR="00103E83" w:rsidRPr="00A272E0" w:rsidRDefault="00103E83"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licitante que efetuar vistoria, sem acompanhamento do servidor do </w:t>
      </w:r>
      <w:r w:rsidR="00620EB6" w:rsidRPr="00A272E0">
        <w:rPr>
          <w:rStyle w:val="TXTOGERAL"/>
          <w:rFonts w:ascii="Tahoma" w:hAnsi="Tahoma" w:cs="Tahoma"/>
          <w:sz w:val="22"/>
          <w:szCs w:val="22"/>
        </w:rPr>
        <w:t>IFG</w:t>
      </w:r>
      <w:r w:rsidRPr="00A272E0">
        <w:rPr>
          <w:rStyle w:val="TXTOGERAL"/>
          <w:rFonts w:ascii="Tahoma" w:hAnsi="Tahoma" w:cs="Tahoma"/>
          <w:sz w:val="22"/>
          <w:szCs w:val="22"/>
        </w:rPr>
        <w:t xml:space="preserve"> d</w:t>
      </w:r>
      <w:r w:rsidRPr="00A272E0">
        <w:rPr>
          <w:rStyle w:val="TXTOGERAL"/>
          <w:rFonts w:ascii="Tahoma" w:hAnsi="Tahoma" w:cs="Tahoma"/>
          <w:sz w:val="22"/>
          <w:szCs w:val="22"/>
        </w:rPr>
        <w:t>e</w:t>
      </w:r>
      <w:r w:rsidRPr="00A272E0">
        <w:rPr>
          <w:rStyle w:val="TXTOGERAL"/>
          <w:rFonts w:ascii="Tahoma" w:hAnsi="Tahoma" w:cs="Tahoma"/>
          <w:sz w:val="22"/>
          <w:szCs w:val="22"/>
        </w:rPr>
        <w:t>signado para este fim, deverá apresentar a declaração que não efetuou vistoria, co</w:t>
      </w:r>
      <w:r w:rsidRPr="00A272E0">
        <w:rPr>
          <w:rStyle w:val="TXTOGERAL"/>
          <w:rFonts w:ascii="Tahoma" w:hAnsi="Tahoma" w:cs="Tahoma"/>
          <w:sz w:val="22"/>
          <w:szCs w:val="22"/>
        </w:rPr>
        <w:t>n</w:t>
      </w:r>
      <w:r w:rsidRPr="00A272E0">
        <w:rPr>
          <w:rStyle w:val="TXTOGERAL"/>
          <w:rFonts w:ascii="Tahoma" w:hAnsi="Tahoma" w:cs="Tahoma"/>
          <w:sz w:val="22"/>
          <w:szCs w:val="22"/>
        </w:rPr>
        <w:t>forme determinado no item 1</w:t>
      </w:r>
      <w:r w:rsidR="002313AB" w:rsidRPr="00A272E0">
        <w:rPr>
          <w:rStyle w:val="TXTOGERAL"/>
          <w:rFonts w:ascii="Tahoma" w:hAnsi="Tahoma" w:cs="Tahoma"/>
          <w:sz w:val="22"/>
          <w:szCs w:val="22"/>
        </w:rPr>
        <w:t>3</w:t>
      </w:r>
      <w:r w:rsidRPr="00A272E0">
        <w:rPr>
          <w:rStyle w:val="TXTOGERAL"/>
          <w:rFonts w:ascii="Tahoma" w:hAnsi="Tahoma" w:cs="Tahoma"/>
          <w:sz w:val="22"/>
          <w:szCs w:val="22"/>
        </w:rPr>
        <w:t>.5.</w:t>
      </w:r>
    </w:p>
    <w:p w:rsidR="00103E83" w:rsidRPr="00A272E0" w:rsidRDefault="00103E83" w:rsidP="00E0146F">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Contratada, independente da realização de vistoria, ao participar deste pr</w:t>
      </w:r>
      <w:r w:rsidRPr="00A272E0">
        <w:rPr>
          <w:rStyle w:val="TXTOGERAL"/>
          <w:rFonts w:ascii="Tahoma" w:hAnsi="Tahoma" w:cs="Tahoma"/>
          <w:sz w:val="22"/>
          <w:szCs w:val="22"/>
        </w:rPr>
        <w:t>o</w:t>
      </w:r>
      <w:r w:rsidRPr="00A272E0">
        <w:rPr>
          <w:rStyle w:val="TXTOGERAL"/>
          <w:rFonts w:ascii="Tahoma" w:hAnsi="Tahoma" w:cs="Tahoma"/>
          <w:sz w:val="22"/>
          <w:szCs w:val="22"/>
        </w:rPr>
        <w:t>cesso concorda com todos os termos e valores constantes do Projeto Básico/Executivo, Memorial Descritivo, Planilha de Formação de Preços e demais documentos que const</w:t>
      </w:r>
      <w:r w:rsidRPr="00A272E0">
        <w:rPr>
          <w:rStyle w:val="TXTOGERAL"/>
          <w:rFonts w:ascii="Tahoma" w:hAnsi="Tahoma" w:cs="Tahoma"/>
          <w:sz w:val="22"/>
          <w:szCs w:val="22"/>
        </w:rPr>
        <w:t>i</w:t>
      </w:r>
      <w:r w:rsidRPr="00A272E0">
        <w:rPr>
          <w:rStyle w:val="TXTOGERAL"/>
          <w:rFonts w:ascii="Tahoma" w:hAnsi="Tahoma" w:cs="Tahoma"/>
          <w:sz w:val="22"/>
          <w:szCs w:val="22"/>
        </w:rPr>
        <w:t>tuem o objeto deste Contrato e fazem parte do Edital, conforme art. 102, § 6º, inciso III da LDO 2013 e art. 13, inciso II do Decreto 7.983/2013.</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F831CF" w:rsidRPr="00A272E0" w:rsidRDefault="00103E8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 xml:space="preserve">DOS PEDIDOS DE ESCLARECIMENTOS, IMPUGNAÇÕES, RECURSOS E </w:t>
      </w:r>
      <w:proofErr w:type="gramStart"/>
      <w:r w:rsidRPr="00A272E0">
        <w:rPr>
          <w:rFonts w:ascii="Tahoma" w:hAnsi="Tahoma" w:cs="Tahoma"/>
          <w:b/>
          <w:sz w:val="22"/>
          <w:szCs w:val="22"/>
        </w:rPr>
        <w:t>REPRESENTAÇÕES</w:t>
      </w:r>
      <w:proofErr w:type="gramEnd"/>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103E83" w:rsidRPr="00A272E0" w:rsidRDefault="00103E83"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Fonts w:ascii="Tahoma" w:hAnsi="Tahoma" w:cs="Tahoma"/>
          <w:sz w:val="22"/>
          <w:szCs w:val="22"/>
        </w:rPr>
        <w:t xml:space="preserve">Dos atos da administração pública, decorrentes da aplicação desta licitação, caberá pedido de esclarecimento no prazo mínimo de até </w:t>
      </w:r>
      <w:proofErr w:type="gramStart"/>
      <w:r w:rsidRPr="00A272E0">
        <w:rPr>
          <w:rFonts w:ascii="Tahoma" w:hAnsi="Tahoma" w:cs="Tahoma"/>
          <w:sz w:val="22"/>
          <w:szCs w:val="22"/>
        </w:rPr>
        <w:t>5</w:t>
      </w:r>
      <w:proofErr w:type="gramEnd"/>
      <w:r w:rsidRPr="00A272E0">
        <w:rPr>
          <w:rFonts w:ascii="Tahoma" w:hAnsi="Tahoma" w:cs="Tahoma"/>
          <w:sz w:val="22"/>
          <w:szCs w:val="22"/>
        </w:rPr>
        <w:t xml:space="preserve"> (cinco) dias úteis antes da data de abertura do certame, exclusivamente por meio eletrônico, através do e-mail </w:t>
      </w:r>
      <w:r w:rsidR="00F05DD3" w:rsidRPr="00A272E0">
        <w:rPr>
          <w:rFonts w:ascii="Tahoma" w:hAnsi="Tahoma" w:cs="Tahoma"/>
          <w:sz w:val="22"/>
          <w:szCs w:val="22"/>
        </w:rPr>
        <w:t>comissao.rdc.ifg@gmail.com</w:t>
      </w:r>
      <w:r w:rsidRPr="00A272E0">
        <w:rPr>
          <w:rFonts w:ascii="Tahoma" w:hAnsi="Tahoma" w:cs="Tahoma"/>
          <w:sz w:val="22"/>
          <w:szCs w:val="22"/>
        </w:rPr>
        <w:t>;</w:t>
      </w:r>
    </w:p>
    <w:p w:rsidR="00103E83" w:rsidRPr="00A272E0" w:rsidRDefault="00103E8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 xml:space="preserve">Dos atos da administração pública, decorrentes da aplicação desta licitação, caberá impugnação no prazo mínimo de até </w:t>
      </w:r>
      <w:proofErr w:type="gramStart"/>
      <w:r w:rsidRPr="00A272E0">
        <w:rPr>
          <w:rStyle w:val="TXTOGERAL"/>
          <w:rFonts w:ascii="Tahoma" w:hAnsi="Tahoma" w:cs="Tahoma"/>
          <w:sz w:val="22"/>
          <w:szCs w:val="22"/>
        </w:rPr>
        <w:t>5</w:t>
      </w:r>
      <w:proofErr w:type="gramEnd"/>
      <w:r w:rsidRPr="00A272E0">
        <w:rPr>
          <w:rStyle w:val="TXTOGERAL"/>
          <w:rFonts w:ascii="Tahoma" w:hAnsi="Tahoma" w:cs="Tahoma"/>
          <w:sz w:val="22"/>
          <w:szCs w:val="22"/>
        </w:rPr>
        <w:t xml:space="preserve"> (cinco) dias úteis antes da data de abe</w:t>
      </w:r>
      <w:r w:rsidRPr="00A272E0">
        <w:rPr>
          <w:rStyle w:val="TXTOGERAL"/>
          <w:rFonts w:ascii="Tahoma" w:hAnsi="Tahoma" w:cs="Tahoma"/>
          <w:sz w:val="22"/>
          <w:szCs w:val="22"/>
        </w:rPr>
        <w:t>r</w:t>
      </w:r>
      <w:r w:rsidRPr="00A272E0">
        <w:rPr>
          <w:rStyle w:val="TXTOGERAL"/>
          <w:rFonts w:ascii="Tahoma" w:hAnsi="Tahoma" w:cs="Tahoma"/>
          <w:sz w:val="22"/>
          <w:szCs w:val="22"/>
        </w:rPr>
        <w:t xml:space="preserve">tura do certame </w:t>
      </w:r>
      <w:r w:rsidRPr="00A272E0">
        <w:rPr>
          <w:rStyle w:val="TXTOGERAL"/>
          <w:rFonts w:ascii="Tahoma" w:hAnsi="Tahoma" w:cs="Tahoma"/>
          <w:b/>
          <w:bCs/>
          <w:sz w:val="22"/>
          <w:szCs w:val="22"/>
        </w:rPr>
        <w:t>exclusivamente por meio eletrônico</w:t>
      </w:r>
      <w:r w:rsidRPr="00A272E0">
        <w:rPr>
          <w:rStyle w:val="TXTOGERAL"/>
          <w:rFonts w:ascii="Tahoma" w:hAnsi="Tahoma" w:cs="Tahoma"/>
          <w:sz w:val="22"/>
          <w:szCs w:val="22"/>
        </w:rPr>
        <w:t xml:space="preserve">, através do e-mail </w:t>
      </w:r>
      <w:r w:rsidR="00F05DD3" w:rsidRPr="00A272E0">
        <w:rPr>
          <w:rFonts w:ascii="Tahoma" w:hAnsi="Tahoma" w:cs="Tahoma"/>
          <w:sz w:val="22"/>
          <w:szCs w:val="22"/>
        </w:rPr>
        <w:t>comi</w:t>
      </w:r>
      <w:r w:rsidR="00F05DD3" w:rsidRPr="00A272E0">
        <w:rPr>
          <w:rFonts w:ascii="Tahoma" w:hAnsi="Tahoma" w:cs="Tahoma"/>
          <w:sz w:val="22"/>
          <w:szCs w:val="22"/>
        </w:rPr>
        <w:t>s</w:t>
      </w:r>
      <w:r w:rsidR="00F05DD3" w:rsidRPr="00A272E0">
        <w:rPr>
          <w:rFonts w:ascii="Tahoma" w:hAnsi="Tahoma" w:cs="Tahoma"/>
          <w:sz w:val="22"/>
          <w:szCs w:val="22"/>
        </w:rPr>
        <w:t>sao.rdc.ifg@gmail.com</w:t>
      </w:r>
      <w:r w:rsidRPr="00A272E0">
        <w:rPr>
          <w:rStyle w:val="TXTOGERAL"/>
          <w:rFonts w:ascii="Tahoma" w:hAnsi="Tahoma" w:cs="Tahoma"/>
          <w:sz w:val="22"/>
          <w:szCs w:val="22"/>
        </w:rPr>
        <w:t>;</w:t>
      </w:r>
    </w:p>
    <w:p w:rsidR="00103E83" w:rsidRPr="00A272E0"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resposta da CPL-RDC aos esclarecimentos e impugnações será divulgada m</w:t>
      </w:r>
      <w:r w:rsidRPr="00A272E0">
        <w:rPr>
          <w:rStyle w:val="TXTOGERAL"/>
          <w:rFonts w:ascii="Tahoma" w:hAnsi="Tahoma" w:cs="Tahoma"/>
          <w:sz w:val="22"/>
          <w:szCs w:val="22"/>
        </w:rPr>
        <w:t>e</w:t>
      </w:r>
      <w:r w:rsidRPr="00A272E0">
        <w:rPr>
          <w:rStyle w:val="TXTOGERAL"/>
          <w:rFonts w:ascii="Tahoma" w:hAnsi="Tahoma" w:cs="Tahoma"/>
          <w:sz w:val="22"/>
          <w:szCs w:val="22"/>
        </w:rPr>
        <w:t xml:space="preserve">diante publicação no sítio </w:t>
      </w:r>
      <w:proofErr w:type="gramStart"/>
      <w:r w:rsidRPr="00A272E0">
        <w:rPr>
          <w:rStyle w:val="TXTOGERAL"/>
          <w:rFonts w:ascii="Tahoma" w:hAnsi="Tahoma" w:cs="Tahoma"/>
          <w:sz w:val="22"/>
          <w:szCs w:val="22"/>
        </w:rPr>
        <w:t xml:space="preserve">do </w:t>
      </w:r>
      <w:r w:rsidR="00F573D0" w:rsidRPr="00A272E0">
        <w:rPr>
          <w:rStyle w:val="TXTOGERAL"/>
          <w:rFonts w:ascii="Tahoma" w:hAnsi="Tahoma" w:cs="Tahoma"/>
          <w:sz w:val="22"/>
          <w:szCs w:val="22"/>
        </w:rPr>
        <w:t>Compras</w:t>
      </w:r>
      <w:proofErr w:type="gramEnd"/>
      <w:r w:rsidR="00F573D0" w:rsidRPr="00A272E0">
        <w:rPr>
          <w:rStyle w:val="TXTOGERAL"/>
          <w:rFonts w:ascii="Tahoma" w:hAnsi="Tahoma" w:cs="Tahoma"/>
          <w:sz w:val="22"/>
          <w:szCs w:val="22"/>
        </w:rPr>
        <w:t xml:space="preserve"> Governamentais</w:t>
      </w:r>
      <w:r w:rsidRPr="00A272E0">
        <w:rPr>
          <w:rStyle w:val="TXTOGERAL"/>
          <w:rFonts w:ascii="Tahoma" w:hAnsi="Tahoma" w:cs="Tahoma"/>
          <w:sz w:val="22"/>
          <w:szCs w:val="22"/>
        </w:rPr>
        <w:t xml:space="preserve">, no endereço </w:t>
      </w:r>
      <w:r w:rsidR="00F573D0" w:rsidRPr="00A272E0">
        <w:rPr>
          <w:rFonts w:ascii="Tahoma" w:eastAsia="Arial" w:hAnsi="Tahoma" w:cs="Tahoma"/>
          <w:sz w:val="22"/>
          <w:szCs w:val="22"/>
        </w:rPr>
        <w:t>www.comprasgovernamentais.gov.br</w:t>
      </w:r>
      <w:r w:rsidRPr="00A272E0">
        <w:rPr>
          <w:rStyle w:val="TXTOGERAL"/>
          <w:rFonts w:ascii="Tahoma" w:hAnsi="Tahoma" w:cs="Tahoma"/>
          <w:sz w:val="22"/>
          <w:szCs w:val="22"/>
        </w:rPr>
        <w:t>, ficando as empresas interessadas em participar do certame, obrigadas a acessar o endereço para a obtenção das informações prest</w:t>
      </w:r>
      <w:r w:rsidRPr="00A272E0">
        <w:rPr>
          <w:rStyle w:val="TXTOGERAL"/>
          <w:rFonts w:ascii="Tahoma" w:hAnsi="Tahoma" w:cs="Tahoma"/>
          <w:sz w:val="22"/>
          <w:szCs w:val="22"/>
        </w:rPr>
        <w:t>a</w:t>
      </w:r>
      <w:r w:rsidRPr="00A272E0">
        <w:rPr>
          <w:rStyle w:val="TXTOGERAL"/>
          <w:rFonts w:ascii="Tahoma" w:hAnsi="Tahoma" w:cs="Tahoma"/>
          <w:sz w:val="22"/>
          <w:szCs w:val="22"/>
        </w:rPr>
        <w:t>das. Aquelas que informarem seu endereço eletrônico à CPL-RDC receberão, através deste, igualmente todos os esclarecimentos;</w:t>
      </w:r>
    </w:p>
    <w:p w:rsidR="009A7141" w:rsidRPr="00A272E0"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Caberá a CPL-RDC, auxiliada pela área técnica responsável (Setor Requisitante do objeto), decidir, motivadamente, sobre a petição no prazo de até 24 (vinte e quatro) horas anteriores à abertura da Sessão Pública;</w:t>
      </w:r>
    </w:p>
    <w:p w:rsidR="009A7141" w:rsidRPr="00A272E0"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impugnações e os pedidos de esclarecimentos e providências não tem efeito suspensivo;</w:t>
      </w:r>
    </w:p>
    <w:p w:rsidR="009A7141" w:rsidRPr="00A272E0"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Decairá do direito de impugnar e de pedir esclarecimentos nos termos deste edital perante a Administração do </w:t>
      </w:r>
      <w:r w:rsidR="00620EB6" w:rsidRPr="00A272E0">
        <w:rPr>
          <w:rStyle w:val="TXTOGERAL"/>
          <w:rFonts w:ascii="Tahoma" w:hAnsi="Tahoma" w:cs="Tahoma"/>
          <w:sz w:val="22"/>
          <w:szCs w:val="22"/>
        </w:rPr>
        <w:t>IFG</w:t>
      </w:r>
      <w:r w:rsidRPr="00A272E0">
        <w:rPr>
          <w:rStyle w:val="TXTOGERAL"/>
          <w:rFonts w:ascii="Tahoma" w:hAnsi="Tahoma" w:cs="Tahoma"/>
          <w:sz w:val="22"/>
          <w:szCs w:val="22"/>
        </w:rPr>
        <w:t xml:space="preserve"> a licitante que não o fizer até o quinto dia útil que anteceder à data prevista para a abertura da Sessão Pública, apontando as falhas ou irregularidades que o viciou, hipótese em que tal comunicação não terá efeito de recurso;</w:t>
      </w:r>
    </w:p>
    <w:p w:rsidR="009A7141" w:rsidRPr="00A272E0"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Dos atos da administração pública, decorrentes da aplicação </w:t>
      </w:r>
      <w:r w:rsidR="00F573D0" w:rsidRPr="00A272E0">
        <w:rPr>
          <w:rStyle w:val="TXTOGERAL"/>
          <w:rFonts w:ascii="Tahoma" w:hAnsi="Tahoma" w:cs="Tahoma"/>
          <w:sz w:val="22"/>
          <w:szCs w:val="22"/>
        </w:rPr>
        <w:t>desta licitação, caberá recurso</w:t>
      </w:r>
      <w:r w:rsidR="001F09DC" w:rsidRPr="00A272E0">
        <w:rPr>
          <w:rStyle w:val="TXTOGERAL"/>
          <w:rFonts w:ascii="Tahoma" w:hAnsi="Tahoma" w:cs="Tahoma"/>
          <w:sz w:val="22"/>
          <w:szCs w:val="22"/>
        </w:rPr>
        <w:t xml:space="preserve">, </w:t>
      </w:r>
      <w:r w:rsidRPr="00A272E0">
        <w:rPr>
          <w:rStyle w:val="TXTOGERAL"/>
          <w:rFonts w:ascii="Tahoma" w:hAnsi="Tahoma" w:cs="Tahoma"/>
          <w:sz w:val="22"/>
          <w:szCs w:val="22"/>
        </w:rPr>
        <w:t>em face:</w:t>
      </w:r>
    </w:p>
    <w:p w:rsidR="009A7141" w:rsidRPr="00A272E0"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Do julgamento das propostas;</w:t>
      </w:r>
    </w:p>
    <w:p w:rsidR="009A7141" w:rsidRPr="00A272E0"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Do ato de habilitação ou inabilitação de licitante;</w:t>
      </w:r>
    </w:p>
    <w:p w:rsidR="009A7141" w:rsidRPr="00A272E0"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Da anulação ou revogação da licitação;</w:t>
      </w:r>
    </w:p>
    <w:p w:rsidR="009A7141" w:rsidRPr="00A272E0"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Da rescisão do contrato, nas hipóteses previstas no inciso I do art. 79 da Lei nº 8.666, de 21 de junho de 1993;</w:t>
      </w:r>
    </w:p>
    <w:p w:rsidR="009A7141" w:rsidRPr="00A272E0" w:rsidRDefault="009A7141" w:rsidP="00DD4029">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Da aplicação das penas de advertência, multa, declaração de in</w:t>
      </w:r>
      <w:r w:rsidRPr="00A272E0">
        <w:rPr>
          <w:rStyle w:val="TXTOGERAL"/>
          <w:rFonts w:ascii="Tahoma" w:hAnsi="Tahoma" w:cs="Tahoma"/>
          <w:sz w:val="22"/>
          <w:szCs w:val="22"/>
        </w:rPr>
        <w:t>i</w:t>
      </w:r>
      <w:r w:rsidRPr="00A272E0">
        <w:rPr>
          <w:rStyle w:val="TXTOGERAL"/>
          <w:rFonts w:ascii="Tahoma" w:hAnsi="Tahoma" w:cs="Tahoma"/>
          <w:sz w:val="22"/>
          <w:szCs w:val="22"/>
        </w:rPr>
        <w:t>doneidade, suspensão temporária de participação em licitação e impedimento de contratar com a administração pública;</w:t>
      </w:r>
    </w:p>
    <w:p w:rsidR="009A7141" w:rsidRPr="00A272E0"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licitantes que desejarem apresentar os recursos em face do ato de julg</w:t>
      </w:r>
      <w:r w:rsidRPr="00A272E0">
        <w:rPr>
          <w:rStyle w:val="TXTOGERAL"/>
          <w:rFonts w:ascii="Tahoma" w:hAnsi="Tahoma" w:cs="Tahoma"/>
          <w:sz w:val="22"/>
          <w:szCs w:val="22"/>
        </w:rPr>
        <w:t>a</w:t>
      </w:r>
      <w:r w:rsidRPr="00A272E0">
        <w:rPr>
          <w:rStyle w:val="TXTOGERAL"/>
          <w:rFonts w:ascii="Tahoma" w:hAnsi="Tahoma" w:cs="Tahoma"/>
          <w:sz w:val="22"/>
          <w:szCs w:val="22"/>
        </w:rPr>
        <w:t xml:space="preserve">mento das propostas, habilitação ou inabilitação deverão manifestar imediatamente a sua </w:t>
      </w:r>
      <w:r w:rsidRPr="00A272E0">
        <w:rPr>
          <w:rStyle w:val="TXTOGERAL"/>
          <w:rFonts w:ascii="Tahoma" w:hAnsi="Tahoma" w:cs="Tahoma"/>
          <w:bCs/>
          <w:sz w:val="22"/>
          <w:szCs w:val="22"/>
        </w:rPr>
        <w:t>intenção de recorrer,</w:t>
      </w:r>
      <w:r w:rsidRPr="00A272E0">
        <w:rPr>
          <w:rStyle w:val="TXTOGERAL"/>
          <w:rFonts w:ascii="Tahoma" w:hAnsi="Tahoma" w:cs="Tahoma"/>
          <w:sz w:val="22"/>
          <w:szCs w:val="22"/>
        </w:rPr>
        <w:t xml:space="preserve"> via sistema, </w:t>
      </w:r>
      <w:proofErr w:type="gramStart"/>
      <w:r w:rsidRPr="00A272E0">
        <w:rPr>
          <w:rStyle w:val="TXTOGERAL"/>
          <w:rFonts w:ascii="Tahoma" w:hAnsi="Tahoma" w:cs="Tahoma"/>
          <w:bCs/>
          <w:sz w:val="22"/>
          <w:szCs w:val="22"/>
        </w:rPr>
        <w:t>sob pena</w:t>
      </w:r>
      <w:proofErr w:type="gramEnd"/>
      <w:r w:rsidRPr="00A272E0">
        <w:rPr>
          <w:rStyle w:val="TXTOGERAL"/>
          <w:rFonts w:ascii="Tahoma" w:hAnsi="Tahoma" w:cs="Tahoma"/>
          <w:bCs/>
          <w:sz w:val="22"/>
          <w:szCs w:val="22"/>
        </w:rPr>
        <w:t xml:space="preserve"> de preclusão.</w:t>
      </w:r>
    </w:p>
    <w:p w:rsidR="009A7141" w:rsidRPr="00A272E0"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Declarado o vencedor, o Presidente abrirá o sistema eletrônico, no prazo de no mínimo </w:t>
      </w:r>
      <w:r w:rsidR="0033248C" w:rsidRPr="00A272E0">
        <w:rPr>
          <w:rStyle w:val="TXTOGERAL"/>
          <w:rFonts w:ascii="Tahoma" w:hAnsi="Tahoma" w:cs="Tahoma"/>
          <w:sz w:val="22"/>
          <w:szCs w:val="22"/>
        </w:rPr>
        <w:t>2</w:t>
      </w:r>
      <w:r w:rsidRPr="00A272E0">
        <w:rPr>
          <w:rStyle w:val="TXTOGERAL"/>
          <w:rFonts w:ascii="Tahoma" w:hAnsi="Tahoma" w:cs="Tahoma"/>
          <w:sz w:val="22"/>
          <w:szCs w:val="22"/>
        </w:rPr>
        <w:t>0 minutos, durante o qual qualquer licitante poderá, de forma imediata e m</w:t>
      </w:r>
      <w:r w:rsidRPr="00A272E0">
        <w:rPr>
          <w:rStyle w:val="TXTOGERAL"/>
          <w:rFonts w:ascii="Tahoma" w:hAnsi="Tahoma" w:cs="Tahoma"/>
          <w:sz w:val="22"/>
          <w:szCs w:val="22"/>
        </w:rPr>
        <w:t>o</w:t>
      </w:r>
      <w:r w:rsidRPr="00A272E0">
        <w:rPr>
          <w:rStyle w:val="TXTOGERAL"/>
          <w:rFonts w:ascii="Tahoma" w:hAnsi="Tahoma" w:cs="Tahoma"/>
          <w:sz w:val="22"/>
          <w:szCs w:val="22"/>
        </w:rPr>
        <w:t xml:space="preserve">tivada, </w:t>
      </w:r>
      <w:r w:rsidRPr="00A272E0">
        <w:rPr>
          <w:rStyle w:val="TXTOGERAL"/>
          <w:rFonts w:ascii="Tahoma" w:hAnsi="Tahoma" w:cs="Tahoma"/>
          <w:bCs/>
          <w:sz w:val="22"/>
          <w:szCs w:val="22"/>
        </w:rPr>
        <w:t>em campo próprio do sistema, manifestar sua intenção de recurso.</w:t>
      </w:r>
    </w:p>
    <w:p w:rsidR="009A7141" w:rsidRPr="00A272E0"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licitante que tiver sua intenção de recurso aceita deverá registrar as razões do recurso, em campo próprio do sistema, no prazo </w:t>
      </w:r>
      <w:r w:rsidRPr="00A272E0">
        <w:rPr>
          <w:rStyle w:val="TXTOGERAL"/>
          <w:rFonts w:ascii="Tahoma" w:hAnsi="Tahoma" w:cs="Tahoma"/>
          <w:b/>
          <w:bCs/>
          <w:sz w:val="22"/>
          <w:szCs w:val="22"/>
        </w:rPr>
        <w:t>ÚNICO</w:t>
      </w:r>
      <w:r w:rsidRPr="00A272E0">
        <w:rPr>
          <w:rStyle w:val="TXTOGERAL"/>
          <w:rFonts w:ascii="Tahoma" w:hAnsi="Tahoma" w:cs="Tahoma"/>
          <w:sz w:val="22"/>
          <w:szCs w:val="22"/>
        </w:rPr>
        <w:t xml:space="preserve"> de </w:t>
      </w:r>
      <w:proofErr w:type="gramStart"/>
      <w:r w:rsidRPr="00A272E0">
        <w:rPr>
          <w:rStyle w:val="TXTOGERAL"/>
          <w:rFonts w:ascii="Tahoma" w:hAnsi="Tahoma" w:cs="Tahoma"/>
          <w:sz w:val="22"/>
          <w:szCs w:val="22"/>
        </w:rPr>
        <w:t>5</w:t>
      </w:r>
      <w:proofErr w:type="gramEnd"/>
      <w:r w:rsidRPr="00A272E0">
        <w:rPr>
          <w:rStyle w:val="TXTOGERAL"/>
          <w:rFonts w:ascii="Tahoma" w:hAnsi="Tahoma" w:cs="Tahoma"/>
          <w:sz w:val="22"/>
          <w:szCs w:val="22"/>
        </w:rPr>
        <w:t xml:space="preserve"> (cinco) dias úteis, ficando os demais licitantes, desde logo, intimados a apresentar contrarrazões, ta</w:t>
      </w:r>
      <w:r w:rsidRPr="00A272E0">
        <w:rPr>
          <w:rStyle w:val="TXTOGERAL"/>
          <w:rFonts w:ascii="Tahoma" w:hAnsi="Tahoma" w:cs="Tahoma"/>
          <w:sz w:val="22"/>
          <w:szCs w:val="22"/>
        </w:rPr>
        <w:t>m</w:t>
      </w:r>
      <w:r w:rsidRPr="00A272E0">
        <w:rPr>
          <w:rStyle w:val="TXTOGERAL"/>
          <w:rFonts w:ascii="Tahoma" w:hAnsi="Tahoma" w:cs="Tahoma"/>
          <w:sz w:val="22"/>
          <w:szCs w:val="22"/>
        </w:rPr>
        <w:t>bém via sistema, em igual prazo, que começará a correr do término do prazo da reco</w:t>
      </w:r>
      <w:r w:rsidRPr="00A272E0">
        <w:rPr>
          <w:rStyle w:val="TXTOGERAL"/>
          <w:rFonts w:ascii="Tahoma" w:hAnsi="Tahoma" w:cs="Tahoma"/>
          <w:sz w:val="22"/>
          <w:szCs w:val="22"/>
        </w:rPr>
        <w:t>r</w:t>
      </w:r>
      <w:r w:rsidRPr="00A272E0">
        <w:rPr>
          <w:rStyle w:val="TXTOGERAL"/>
          <w:rFonts w:ascii="Tahoma" w:hAnsi="Tahoma" w:cs="Tahoma"/>
          <w:sz w:val="22"/>
          <w:szCs w:val="22"/>
        </w:rPr>
        <w:t>rente.</w:t>
      </w:r>
    </w:p>
    <w:p w:rsidR="009A7141" w:rsidRPr="00A272E0" w:rsidRDefault="009A714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Serão desconsiderados pela CPL-RDC os recursos interpostos fora do meio el</w:t>
      </w:r>
      <w:r w:rsidRPr="00A272E0">
        <w:rPr>
          <w:rStyle w:val="TXTOGERAL"/>
          <w:rFonts w:ascii="Tahoma" w:hAnsi="Tahoma" w:cs="Tahoma"/>
          <w:sz w:val="22"/>
          <w:szCs w:val="22"/>
        </w:rPr>
        <w:t>e</w:t>
      </w:r>
      <w:r w:rsidRPr="00A272E0">
        <w:rPr>
          <w:rStyle w:val="TXTOGERAL"/>
          <w:rFonts w:ascii="Tahoma" w:hAnsi="Tahoma" w:cs="Tahoma"/>
          <w:sz w:val="22"/>
          <w:szCs w:val="22"/>
        </w:rPr>
        <w:t>trônico, sendo aceitos então recursos somente por meio do sítio http://www.comprasgovernamentais.gov.br</w:t>
      </w:r>
      <w:r w:rsidR="007C5548" w:rsidRPr="00A272E0">
        <w:rPr>
          <w:rStyle w:val="TXTOGERAL"/>
          <w:rFonts w:ascii="Tahoma" w:hAnsi="Tahoma" w:cs="Tahoma"/>
          <w:sz w:val="22"/>
          <w:szCs w:val="22"/>
        </w:rPr>
        <w:t>.</w:t>
      </w:r>
    </w:p>
    <w:p w:rsidR="009A7141"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recurso será dirigido à autoridade superior, por intermédio da autoridade que praticou o ato recorrido, cabendo a esta reconsiderar sua decisão no prazo de </w:t>
      </w:r>
      <w:proofErr w:type="gramStart"/>
      <w:r w:rsidRPr="00A272E0">
        <w:rPr>
          <w:rStyle w:val="TXTOGERAL"/>
          <w:rFonts w:ascii="Tahoma" w:hAnsi="Tahoma" w:cs="Tahoma"/>
          <w:sz w:val="22"/>
          <w:szCs w:val="22"/>
        </w:rPr>
        <w:t>5</w:t>
      </w:r>
      <w:proofErr w:type="gramEnd"/>
      <w:r w:rsidRPr="00A272E0">
        <w:rPr>
          <w:rStyle w:val="TXTOGERAL"/>
          <w:rFonts w:ascii="Tahoma" w:hAnsi="Tahoma" w:cs="Tahoma"/>
          <w:sz w:val="22"/>
          <w:szCs w:val="22"/>
        </w:rPr>
        <w:t xml:space="preserve"> (cinco) dias úteis.</w:t>
      </w: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Interposto o recurso, tal ato será comunicado aos demais licitantes, que pod</w:t>
      </w:r>
      <w:r w:rsidRPr="00A272E0">
        <w:rPr>
          <w:rStyle w:val="TXTOGERAL"/>
          <w:rFonts w:ascii="Tahoma" w:hAnsi="Tahoma" w:cs="Tahoma"/>
          <w:sz w:val="22"/>
          <w:szCs w:val="22"/>
        </w:rPr>
        <w:t>e</w:t>
      </w:r>
      <w:r w:rsidRPr="00A272E0">
        <w:rPr>
          <w:rStyle w:val="TXTOGERAL"/>
          <w:rFonts w:ascii="Tahoma" w:hAnsi="Tahoma" w:cs="Tahoma"/>
          <w:sz w:val="22"/>
          <w:szCs w:val="22"/>
        </w:rPr>
        <w:t>rão apresentar contrarrazões no prazo de 05 (cinco) dias úteis.</w:t>
      </w: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CPL-RDC apreciará sua admissibilidade e decidirá os recursos no prazo de 05 dias úteis ou, no mesmo prazo, fará subi-los à autoridade superior que terá, também, 05 dias úteis a partir do recebimento este para decidi-lo, </w:t>
      </w:r>
      <w:proofErr w:type="gramStart"/>
      <w:r w:rsidRPr="00A272E0">
        <w:rPr>
          <w:rStyle w:val="TXTOGERAL"/>
          <w:rFonts w:ascii="Tahoma" w:hAnsi="Tahoma" w:cs="Tahoma"/>
          <w:sz w:val="22"/>
          <w:szCs w:val="22"/>
        </w:rPr>
        <w:t>sob pena</w:t>
      </w:r>
      <w:proofErr w:type="gramEnd"/>
      <w:r w:rsidRPr="00A272E0">
        <w:rPr>
          <w:rStyle w:val="TXTOGERAL"/>
          <w:rFonts w:ascii="Tahoma" w:hAnsi="Tahoma" w:cs="Tahoma"/>
          <w:sz w:val="22"/>
          <w:szCs w:val="22"/>
        </w:rPr>
        <w:t xml:space="preserve"> de apuração de re</w:t>
      </w:r>
      <w:r w:rsidRPr="00A272E0">
        <w:rPr>
          <w:rStyle w:val="TXTOGERAL"/>
          <w:rFonts w:ascii="Tahoma" w:hAnsi="Tahoma" w:cs="Tahoma"/>
          <w:sz w:val="22"/>
          <w:szCs w:val="22"/>
        </w:rPr>
        <w:t>s</w:t>
      </w:r>
      <w:r w:rsidRPr="00A272E0">
        <w:rPr>
          <w:rStyle w:val="TXTOGERAL"/>
          <w:rFonts w:ascii="Tahoma" w:hAnsi="Tahoma" w:cs="Tahoma"/>
          <w:sz w:val="22"/>
          <w:szCs w:val="22"/>
        </w:rPr>
        <w:t>ponsabilidade</w:t>
      </w:r>
      <w:r w:rsidR="00F573D0" w:rsidRPr="00A272E0">
        <w:rPr>
          <w:rStyle w:val="TXTOGERAL"/>
          <w:rFonts w:ascii="Tahoma" w:hAnsi="Tahoma" w:cs="Tahoma"/>
          <w:sz w:val="22"/>
          <w:szCs w:val="22"/>
        </w:rPr>
        <w:t>,</w:t>
      </w:r>
      <w:r w:rsidRPr="00A272E0">
        <w:rPr>
          <w:rStyle w:val="TXTOGERAL"/>
          <w:rFonts w:ascii="Tahoma" w:hAnsi="Tahoma" w:cs="Tahoma"/>
          <w:sz w:val="22"/>
          <w:szCs w:val="22"/>
        </w:rPr>
        <w:t xml:space="preserve"> tudo isso por meio eletrônico.</w:t>
      </w: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o Presidente decida pela Improcedência do recurso, a questão será apr</w:t>
      </w:r>
      <w:r w:rsidRPr="00A272E0">
        <w:rPr>
          <w:rStyle w:val="TXTOGERAL"/>
          <w:rFonts w:ascii="Tahoma" w:hAnsi="Tahoma" w:cs="Tahoma"/>
          <w:sz w:val="22"/>
          <w:szCs w:val="22"/>
        </w:rPr>
        <w:t>e</w:t>
      </w:r>
      <w:r w:rsidRPr="00A272E0">
        <w:rPr>
          <w:rStyle w:val="TXTOGERAL"/>
          <w:rFonts w:ascii="Tahoma" w:hAnsi="Tahoma" w:cs="Tahoma"/>
          <w:sz w:val="22"/>
          <w:szCs w:val="22"/>
        </w:rPr>
        <w:t>ciada pela Autoridade Competente para Homologar o resultado final, que poderá ratif</w:t>
      </w:r>
      <w:r w:rsidRPr="00A272E0">
        <w:rPr>
          <w:rStyle w:val="TXTOGERAL"/>
          <w:rFonts w:ascii="Tahoma" w:hAnsi="Tahoma" w:cs="Tahoma"/>
          <w:sz w:val="22"/>
          <w:szCs w:val="22"/>
        </w:rPr>
        <w:t>i</w:t>
      </w:r>
      <w:r w:rsidRPr="00A272E0">
        <w:rPr>
          <w:rStyle w:val="TXTOGERAL"/>
          <w:rFonts w:ascii="Tahoma" w:hAnsi="Tahoma" w:cs="Tahoma"/>
          <w:sz w:val="22"/>
          <w:szCs w:val="22"/>
        </w:rPr>
        <w:t>car ou não a decisão do Presidente antes da adjudicação.</w:t>
      </w: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não ratifique a decisão do Presidente, a Autoridade Competente determ</w:t>
      </w:r>
      <w:r w:rsidRPr="00A272E0">
        <w:rPr>
          <w:rStyle w:val="TXTOGERAL"/>
          <w:rFonts w:ascii="Tahoma" w:hAnsi="Tahoma" w:cs="Tahoma"/>
          <w:sz w:val="22"/>
          <w:szCs w:val="22"/>
        </w:rPr>
        <w:t>i</w:t>
      </w:r>
      <w:r w:rsidRPr="00A272E0">
        <w:rPr>
          <w:rStyle w:val="TXTOGERAL"/>
          <w:rFonts w:ascii="Tahoma" w:hAnsi="Tahoma" w:cs="Tahoma"/>
          <w:sz w:val="22"/>
          <w:szCs w:val="22"/>
        </w:rPr>
        <w:t>nará as medidas que julgar cabíveis no caso;</w:t>
      </w:r>
    </w:p>
    <w:p w:rsidR="009A7141"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recurso contra a decisão do Presidente não terá efeito suspensivo.</w:t>
      </w: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É assegurado aos licitantes vista dos elementos indispensáveis à defesa de seus interesses.</w:t>
      </w:r>
    </w:p>
    <w:p w:rsidR="007C5548" w:rsidRPr="00A272E0" w:rsidRDefault="007C5548" w:rsidP="00DD4029">
      <w:pPr>
        <w:pStyle w:val="NIVEL02"/>
        <w:widowControl/>
        <w:numPr>
          <w:ilvl w:val="1"/>
          <w:numId w:val="2"/>
        </w:numPr>
        <w:spacing w:before="0" w:after="0" w:line="276" w:lineRule="auto"/>
        <w:ind w:left="0" w:firstLine="0"/>
        <w:contextualSpacing/>
        <w:rPr>
          <w:rStyle w:val="Fontepargpadro8"/>
          <w:rFonts w:ascii="Tahoma" w:hAnsi="Tahoma" w:cs="Tahoma"/>
          <w:b w:val="0"/>
          <w:sz w:val="22"/>
          <w:szCs w:val="22"/>
        </w:rPr>
      </w:pPr>
      <w:r w:rsidRPr="00A272E0">
        <w:rPr>
          <w:rStyle w:val="TXTOGERAL"/>
          <w:rFonts w:ascii="Tahoma" w:hAnsi="Tahoma" w:cs="Tahoma"/>
          <w:sz w:val="22"/>
          <w:szCs w:val="22"/>
        </w:rPr>
        <w:t xml:space="preserve">Dos atos da administração pública, decorrentes da aplicação desta licitação, caberá representação, no prazo de </w:t>
      </w:r>
      <w:proofErr w:type="gramStart"/>
      <w:r w:rsidRPr="00A272E0">
        <w:rPr>
          <w:rStyle w:val="TXTOGERAL"/>
          <w:rFonts w:ascii="Tahoma" w:hAnsi="Tahoma" w:cs="Tahoma"/>
          <w:sz w:val="22"/>
          <w:szCs w:val="22"/>
        </w:rPr>
        <w:t>5</w:t>
      </w:r>
      <w:proofErr w:type="gramEnd"/>
      <w:r w:rsidRPr="00A272E0">
        <w:rPr>
          <w:rStyle w:val="TXTOGERAL"/>
          <w:rFonts w:ascii="Tahoma" w:hAnsi="Tahoma" w:cs="Tahoma"/>
          <w:sz w:val="22"/>
          <w:szCs w:val="22"/>
        </w:rPr>
        <w:t xml:space="preserve"> (cinco) dias úteis, </w:t>
      </w:r>
      <w:r w:rsidRPr="00A272E0">
        <w:rPr>
          <w:rStyle w:val="Fontepargpadro8"/>
          <w:rFonts w:ascii="Tahoma" w:hAnsi="Tahoma" w:cs="Tahoma"/>
          <w:b w:val="0"/>
          <w:sz w:val="22"/>
          <w:szCs w:val="22"/>
        </w:rPr>
        <w:t>a contar da intimação da dec</w:t>
      </w:r>
      <w:r w:rsidRPr="00A272E0">
        <w:rPr>
          <w:rStyle w:val="Fontepargpadro8"/>
          <w:rFonts w:ascii="Tahoma" w:hAnsi="Tahoma" w:cs="Tahoma"/>
          <w:b w:val="0"/>
          <w:sz w:val="22"/>
          <w:szCs w:val="22"/>
        </w:rPr>
        <w:t>i</w:t>
      </w:r>
      <w:r w:rsidRPr="00A272E0">
        <w:rPr>
          <w:rStyle w:val="Fontepargpadro8"/>
          <w:rFonts w:ascii="Tahoma" w:hAnsi="Tahoma" w:cs="Tahoma"/>
          <w:b w:val="0"/>
          <w:sz w:val="22"/>
          <w:szCs w:val="22"/>
        </w:rPr>
        <w:t>são relacionada com o objeto da licitação ou do Contrato, de que não caiba recurso hierárquico.</w:t>
      </w:r>
    </w:p>
    <w:p w:rsidR="007C5548" w:rsidRPr="00A272E0" w:rsidRDefault="007C5548" w:rsidP="00DD4029">
      <w:pPr>
        <w:pStyle w:val="NIVEL02"/>
        <w:widowControl/>
        <w:numPr>
          <w:ilvl w:val="1"/>
          <w:numId w:val="2"/>
        </w:numPr>
        <w:spacing w:before="0" w:after="0" w:line="276" w:lineRule="auto"/>
        <w:ind w:left="0" w:firstLine="0"/>
        <w:contextualSpacing/>
        <w:rPr>
          <w:rStyle w:val="Fontepargpadro8"/>
          <w:rFonts w:ascii="Tahoma" w:hAnsi="Tahoma" w:cs="Tahoma"/>
          <w:b w:val="0"/>
          <w:sz w:val="22"/>
          <w:szCs w:val="22"/>
        </w:rPr>
      </w:pPr>
      <w:r w:rsidRPr="00A272E0">
        <w:rPr>
          <w:rStyle w:val="Fontepargpadro8"/>
          <w:rFonts w:ascii="Tahoma" w:hAnsi="Tahoma" w:cs="Tahoma"/>
          <w:b w:val="0"/>
          <w:sz w:val="22"/>
          <w:szCs w:val="22"/>
        </w:rPr>
        <w:t>Pedido de reconsideração, de decisão do Ministro de Estado, nos casos de d</w:t>
      </w:r>
      <w:r w:rsidRPr="00A272E0">
        <w:rPr>
          <w:rStyle w:val="Fontepargpadro8"/>
          <w:rFonts w:ascii="Tahoma" w:hAnsi="Tahoma" w:cs="Tahoma"/>
          <w:b w:val="0"/>
          <w:sz w:val="22"/>
          <w:szCs w:val="22"/>
        </w:rPr>
        <w:t>e</w:t>
      </w:r>
      <w:r w:rsidRPr="00A272E0">
        <w:rPr>
          <w:rStyle w:val="Fontepargpadro8"/>
          <w:rFonts w:ascii="Tahoma" w:hAnsi="Tahoma" w:cs="Tahoma"/>
          <w:b w:val="0"/>
          <w:sz w:val="22"/>
          <w:szCs w:val="22"/>
        </w:rPr>
        <w:t>claração de inidoneidade, no prazo máximo de 10 (dez) dias úteis da intimação do ato.</w:t>
      </w:r>
    </w:p>
    <w:p w:rsidR="007C5548" w:rsidRPr="00A272E0"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Fonts w:ascii="Tahoma" w:hAnsi="Tahoma" w:cs="Tahoma"/>
          <w:sz w:val="22"/>
          <w:szCs w:val="22"/>
        </w:rPr>
        <w:t>Na contagem dos prazos estabelecidos nesta Lei, excluir-se-á o dia do início e incluir-se-á o do vencimento.</w:t>
      </w:r>
    </w:p>
    <w:p w:rsidR="007C5548" w:rsidRPr="00A272E0"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Fonts w:ascii="Tahoma" w:hAnsi="Tahoma" w:cs="Tahoma"/>
          <w:sz w:val="22"/>
          <w:szCs w:val="22"/>
        </w:rPr>
        <w:t>Os prazos previstos nesta Lei iniciam e expiram exclusivamente em dia de e</w:t>
      </w:r>
      <w:r w:rsidRPr="00A272E0">
        <w:rPr>
          <w:rFonts w:ascii="Tahoma" w:hAnsi="Tahoma" w:cs="Tahoma"/>
          <w:sz w:val="22"/>
          <w:szCs w:val="22"/>
        </w:rPr>
        <w:t>x</w:t>
      </w:r>
      <w:r w:rsidRPr="00A272E0">
        <w:rPr>
          <w:rFonts w:ascii="Tahoma" w:hAnsi="Tahoma" w:cs="Tahoma"/>
          <w:sz w:val="22"/>
          <w:szCs w:val="22"/>
        </w:rPr>
        <w:t>pediente no âmbito do órgão ou entidade.</w:t>
      </w:r>
    </w:p>
    <w:p w:rsidR="007C5548" w:rsidRPr="00A272E0"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Fonts w:ascii="Tahoma" w:hAnsi="Tahoma" w:cs="Tahoma"/>
          <w:sz w:val="22"/>
          <w:szCs w:val="22"/>
        </w:rPr>
        <w:t>Os autos do processo permanecerão com vista franqueada aos interessados, na Pró-Reitoria de Administração do IFG, situada na Av. Assis Chateaubriand, nº 1658, Setor Oeste, CEP: 74.130-012, nos dias úteis no horário d</w:t>
      </w:r>
      <w:r w:rsidR="001F09DC" w:rsidRPr="00A272E0">
        <w:rPr>
          <w:rFonts w:ascii="Tahoma" w:hAnsi="Tahoma" w:cs="Tahoma"/>
          <w:sz w:val="22"/>
          <w:szCs w:val="22"/>
        </w:rPr>
        <w:t>e</w:t>
      </w:r>
      <w:r w:rsidR="00F573D0" w:rsidRPr="00A272E0">
        <w:rPr>
          <w:rFonts w:ascii="Tahoma" w:hAnsi="Tahoma" w:cs="Tahoma"/>
          <w:sz w:val="22"/>
          <w:szCs w:val="22"/>
        </w:rPr>
        <w:t xml:space="preserve"> 8 h às 12 h e de 14 h às 18 h.</w:t>
      </w:r>
    </w:p>
    <w:p w:rsidR="007C5548" w:rsidRPr="00A272E0"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Fonts w:ascii="Tahoma" w:hAnsi="Tahoma" w:cs="Tahoma"/>
          <w:sz w:val="22"/>
          <w:szCs w:val="22"/>
        </w:rPr>
        <w:t>Aplica-se a este RDC o disposto no art. 113 da Lei nº 8.666, de 21 de junho de 1993.</w:t>
      </w: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Finalizada a fase recursal, no caso de alteração da ordem de classificação a administração poderá negociar condições mais vantajosas com o novo primeiro coloc</w:t>
      </w:r>
      <w:r w:rsidRPr="00A272E0">
        <w:rPr>
          <w:rStyle w:val="TXTOGERAL"/>
          <w:rFonts w:ascii="Tahoma" w:hAnsi="Tahoma" w:cs="Tahoma"/>
          <w:sz w:val="22"/>
          <w:szCs w:val="22"/>
        </w:rPr>
        <w:t>a</w:t>
      </w:r>
      <w:r w:rsidRPr="00A272E0">
        <w:rPr>
          <w:rStyle w:val="TXTOGERAL"/>
          <w:rFonts w:ascii="Tahoma" w:hAnsi="Tahoma" w:cs="Tahoma"/>
          <w:sz w:val="22"/>
          <w:szCs w:val="22"/>
        </w:rPr>
        <w:t>do.</w:t>
      </w: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Exaurida a negociação, o procedimento licitatório será encerrado e os autos encaminhados à autoridade superior, nos termos do art. 60 do Decreto 7581/2011.</w:t>
      </w: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 todos os licitantes forem inabilitados ou todas as propostas forem desclass</w:t>
      </w:r>
      <w:r w:rsidRPr="00A272E0">
        <w:rPr>
          <w:rStyle w:val="TXTOGERAL"/>
          <w:rFonts w:ascii="Tahoma" w:hAnsi="Tahoma" w:cs="Tahoma"/>
          <w:sz w:val="22"/>
          <w:szCs w:val="22"/>
        </w:rPr>
        <w:t>i</w:t>
      </w:r>
      <w:r w:rsidRPr="00A272E0">
        <w:rPr>
          <w:rStyle w:val="TXTOGERAL"/>
          <w:rFonts w:ascii="Tahoma" w:hAnsi="Tahoma" w:cs="Tahoma"/>
          <w:sz w:val="22"/>
          <w:szCs w:val="22"/>
        </w:rPr>
        <w:t xml:space="preserve">ficadas, a CPL-RDC poderá fixar o prazo de 08 (oito) dias úteis, conforme previsão do § </w:t>
      </w:r>
      <w:r w:rsidRPr="00A272E0">
        <w:rPr>
          <w:rStyle w:val="TXTOGERAL"/>
          <w:rFonts w:ascii="Tahoma" w:hAnsi="Tahoma" w:cs="Tahoma"/>
          <w:sz w:val="22"/>
          <w:szCs w:val="22"/>
        </w:rPr>
        <w:lastRenderedPageBreak/>
        <w:t>3º, art. 48 da Lei 8.666/93, para a apresentação de nova PROPOSTA OU DOCUME</w:t>
      </w:r>
      <w:r w:rsidRPr="00A272E0">
        <w:rPr>
          <w:rStyle w:val="TXTOGERAL"/>
          <w:rFonts w:ascii="Tahoma" w:hAnsi="Tahoma" w:cs="Tahoma"/>
          <w:sz w:val="22"/>
          <w:szCs w:val="22"/>
        </w:rPr>
        <w:t>N</w:t>
      </w:r>
      <w:r w:rsidRPr="00A272E0">
        <w:rPr>
          <w:rStyle w:val="TXTOGERAL"/>
          <w:rFonts w:ascii="Tahoma" w:hAnsi="Tahoma" w:cs="Tahoma"/>
          <w:sz w:val="22"/>
          <w:szCs w:val="22"/>
        </w:rPr>
        <w:t>TAÇÃO DE HABILITAÇÃO, escoimadas das causas que as desclassificaram ou inabilit</w:t>
      </w:r>
      <w:r w:rsidRPr="00A272E0">
        <w:rPr>
          <w:rStyle w:val="TXTOGERAL"/>
          <w:rFonts w:ascii="Tahoma" w:hAnsi="Tahoma" w:cs="Tahoma"/>
          <w:sz w:val="22"/>
          <w:szCs w:val="22"/>
        </w:rPr>
        <w:t>a</w:t>
      </w:r>
      <w:r w:rsidRPr="00A272E0">
        <w:rPr>
          <w:rStyle w:val="TXTOGERAL"/>
          <w:rFonts w:ascii="Tahoma" w:hAnsi="Tahoma" w:cs="Tahoma"/>
          <w:sz w:val="22"/>
          <w:szCs w:val="22"/>
        </w:rPr>
        <w:t>ram.</w:t>
      </w:r>
    </w:p>
    <w:p w:rsidR="00F652B4" w:rsidRPr="00A272E0" w:rsidRDefault="00F652B4" w:rsidP="00DD4029">
      <w:pPr>
        <w:pStyle w:val="NIVEL02"/>
        <w:widowControl/>
        <w:numPr>
          <w:ilvl w:val="0"/>
          <w:numId w:val="0"/>
        </w:numPr>
        <w:spacing w:before="0" w:after="0" w:line="276" w:lineRule="auto"/>
        <w:contextualSpacing/>
        <w:rPr>
          <w:rFonts w:ascii="Tahoma" w:hAnsi="Tahoma" w:cs="Tahoma"/>
          <w:sz w:val="22"/>
          <w:szCs w:val="22"/>
        </w:rPr>
      </w:pPr>
    </w:p>
    <w:p w:rsidR="00103E83" w:rsidRPr="00A272E0" w:rsidRDefault="007C5548"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DA ADJUDICAÇÃO E DA HOMOLOGAÇÃO</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Decididos os recursos eventualmente interpostos, o processo licitatório será submetido à autoridade competente para que se proceda à devida adjudicação e co</w:t>
      </w:r>
      <w:r w:rsidRPr="00A272E0">
        <w:rPr>
          <w:rStyle w:val="TXTOGERAL"/>
          <w:rFonts w:ascii="Tahoma" w:hAnsi="Tahoma" w:cs="Tahoma"/>
          <w:sz w:val="22"/>
          <w:szCs w:val="22"/>
        </w:rPr>
        <w:t>n</w:t>
      </w:r>
      <w:r w:rsidRPr="00A272E0">
        <w:rPr>
          <w:rStyle w:val="TXTOGERAL"/>
          <w:rFonts w:ascii="Tahoma" w:hAnsi="Tahoma" w:cs="Tahoma"/>
          <w:sz w:val="22"/>
          <w:szCs w:val="22"/>
        </w:rPr>
        <w:t>sequente homologação do objeto licitado ao licitante vencedor.</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272E0" w:rsidRDefault="007C5548"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DOS PRAZOS</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272E0" w:rsidRDefault="007C5548"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Fonts w:ascii="Tahoma" w:hAnsi="Tahoma" w:cs="Tahoma"/>
          <w:sz w:val="22"/>
          <w:szCs w:val="22"/>
        </w:rPr>
        <w:t>A proposta deverá ter validade mínima de 120 (cento e vinte) dias a contar da data prevista no preâmbulo deste Edital para a abertura do certame.</w:t>
      </w:r>
    </w:p>
    <w:p w:rsidR="007C5548" w:rsidRPr="00A272E0" w:rsidRDefault="007C5548"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obra deverá ser executada no </w:t>
      </w:r>
      <w:r w:rsidRPr="00A272E0">
        <w:rPr>
          <w:rStyle w:val="TXTOGERAL"/>
          <w:rFonts w:ascii="Tahoma" w:hAnsi="Tahoma" w:cs="Tahoma"/>
          <w:b/>
          <w:bCs/>
          <w:sz w:val="22"/>
          <w:szCs w:val="22"/>
        </w:rPr>
        <w:t>prazo máximo de execução</w:t>
      </w:r>
      <w:r w:rsidRPr="00A272E0">
        <w:rPr>
          <w:rStyle w:val="TXTOGERAL"/>
          <w:rFonts w:ascii="Tahoma" w:hAnsi="Tahoma" w:cs="Tahoma"/>
          <w:sz w:val="22"/>
          <w:szCs w:val="22"/>
        </w:rPr>
        <w:t>, de:</w:t>
      </w:r>
    </w:p>
    <w:p w:rsidR="004075C2" w:rsidRPr="00A272E0" w:rsidRDefault="004075C2" w:rsidP="004075C2">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tbl>
      <w:tblPr>
        <w:tblStyle w:val="Tabelacomgrade"/>
        <w:tblW w:w="0" w:type="auto"/>
        <w:tblInd w:w="108" w:type="dxa"/>
        <w:tblLayout w:type="fixed"/>
        <w:tblLook w:val="04A0" w:firstRow="1" w:lastRow="0" w:firstColumn="1" w:lastColumn="0" w:noHBand="0" w:noVBand="1"/>
      </w:tblPr>
      <w:tblGrid>
        <w:gridCol w:w="857"/>
        <w:gridCol w:w="5380"/>
        <w:gridCol w:w="2268"/>
      </w:tblGrid>
      <w:tr w:rsidR="007C5548" w:rsidRPr="00A272E0" w:rsidTr="007C5548">
        <w:trPr>
          <w:trHeight w:val="379"/>
        </w:trPr>
        <w:tc>
          <w:tcPr>
            <w:tcW w:w="857" w:type="dxa"/>
            <w:shd w:val="clear" w:color="auto" w:fill="BFBFBF" w:themeFill="background1" w:themeFillShade="BF"/>
            <w:vAlign w:val="center"/>
          </w:tcPr>
          <w:p w:rsidR="007C5548" w:rsidRPr="00A272E0" w:rsidRDefault="007C5548"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ITEM</w:t>
            </w:r>
          </w:p>
        </w:tc>
        <w:tc>
          <w:tcPr>
            <w:tcW w:w="5380" w:type="dxa"/>
            <w:shd w:val="clear" w:color="auto" w:fill="BFBFBF" w:themeFill="background1" w:themeFillShade="BF"/>
            <w:vAlign w:val="center"/>
          </w:tcPr>
          <w:p w:rsidR="007C5548" w:rsidRPr="00A272E0" w:rsidRDefault="007C5548"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ESPECIFICAÇÃO</w:t>
            </w:r>
          </w:p>
        </w:tc>
        <w:tc>
          <w:tcPr>
            <w:tcW w:w="2268" w:type="dxa"/>
            <w:shd w:val="clear" w:color="auto" w:fill="BFBFBF" w:themeFill="background1" w:themeFillShade="BF"/>
            <w:vAlign w:val="center"/>
          </w:tcPr>
          <w:p w:rsidR="007C5548" w:rsidRPr="00A272E0" w:rsidRDefault="007C5548"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PRAZO EXECUÇÃO</w:t>
            </w:r>
          </w:p>
        </w:tc>
      </w:tr>
      <w:tr w:rsidR="007C5548" w:rsidRPr="00A272E0" w:rsidTr="007C5548">
        <w:tc>
          <w:tcPr>
            <w:tcW w:w="857" w:type="dxa"/>
            <w:vAlign w:val="center"/>
          </w:tcPr>
          <w:p w:rsidR="007C5548" w:rsidRPr="00A272E0" w:rsidRDefault="007C5548" w:rsidP="00DD4029">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c>
          <w:tcPr>
            <w:tcW w:w="5380" w:type="dxa"/>
            <w:vAlign w:val="center"/>
          </w:tcPr>
          <w:p w:rsidR="007C5548" w:rsidRPr="00A272E0" w:rsidRDefault="002934A1" w:rsidP="00DD4029">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w:t>
            </w:r>
            <w:r w:rsidRPr="00A272E0">
              <w:rPr>
                <w:rFonts w:ascii="Tahoma" w:hAnsi="Tahoma" w:cs="Tahoma"/>
                <w:sz w:val="22"/>
                <w:szCs w:val="22"/>
              </w:rPr>
              <w:t>i</w:t>
            </w:r>
            <w:r w:rsidRPr="00A272E0">
              <w:rPr>
                <w:rFonts w:ascii="Tahoma" w:hAnsi="Tahoma" w:cs="Tahoma"/>
                <w:sz w:val="22"/>
                <w:szCs w:val="22"/>
              </w:rPr>
              <w:t>dade Regime Diferenciado de Contratações Eletrôn</w:t>
            </w:r>
            <w:r w:rsidRPr="00A272E0">
              <w:rPr>
                <w:rFonts w:ascii="Tahoma" w:hAnsi="Tahoma" w:cs="Tahoma"/>
                <w:sz w:val="22"/>
                <w:szCs w:val="22"/>
              </w:rPr>
              <w:t>i</w:t>
            </w:r>
            <w:r w:rsidRPr="00A272E0">
              <w:rPr>
                <w:rFonts w:ascii="Tahoma" w:hAnsi="Tahoma" w:cs="Tahoma"/>
                <w:sz w:val="22"/>
                <w:szCs w:val="22"/>
              </w:rPr>
              <w:t>co</w:t>
            </w:r>
            <w:proofErr w:type="gramEnd"/>
            <w:r w:rsidRPr="00A272E0">
              <w:rPr>
                <w:rFonts w:ascii="Tahoma" w:hAnsi="Tahoma" w:cs="Tahoma"/>
                <w:sz w:val="22"/>
                <w:szCs w:val="22"/>
              </w:rPr>
              <w:t xml:space="preserve"> – RDC, do tipo maior desconto, sob o regime de empreitada por preço global, sendo o objeto: </w:t>
            </w:r>
            <w:r w:rsidR="00A54273" w:rsidRPr="00A272E0">
              <w:rPr>
                <w:rStyle w:val="Fontepargpadro8"/>
                <w:rFonts w:ascii="Tahoma" w:hAnsi="Tahoma" w:cs="Tahoma"/>
                <w:bCs/>
                <w:sz w:val="22"/>
                <w:szCs w:val="22"/>
              </w:rPr>
              <w:t>CO</w:t>
            </w:r>
            <w:r w:rsidR="00A54273" w:rsidRPr="00A272E0">
              <w:rPr>
                <w:rStyle w:val="Fontepargpadro8"/>
                <w:rFonts w:ascii="Tahoma" w:hAnsi="Tahoma" w:cs="Tahoma"/>
                <w:bCs/>
                <w:sz w:val="22"/>
                <w:szCs w:val="22"/>
              </w:rPr>
              <w:t>N</w:t>
            </w:r>
            <w:r w:rsidR="00A54273" w:rsidRPr="00A272E0">
              <w:rPr>
                <w:rStyle w:val="Fontepargpadro8"/>
                <w:rFonts w:ascii="Tahoma" w:hAnsi="Tahoma" w:cs="Tahoma"/>
                <w:bCs/>
                <w:sz w:val="22"/>
                <w:szCs w:val="22"/>
              </w:rPr>
              <w:t>TRATAÇÃO DE EMPRESA DE ENGENHARIA</w:t>
            </w:r>
            <w:r w:rsidR="00A54273" w:rsidRPr="00A272E0">
              <w:rPr>
                <w:rFonts w:ascii="Tahoma" w:hAnsi="Tahoma" w:cs="Tahoma"/>
                <w:sz w:val="22"/>
                <w:szCs w:val="22"/>
              </w:rPr>
              <w:t xml:space="preserve"> </w:t>
            </w:r>
            <w:r w:rsidR="00A54273" w:rsidRPr="00A272E0">
              <w:rPr>
                <w:rStyle w:val="Fontepargpadro8"/>
                <w:rFonts w:ascii="Tahoma" w:hAnsi="Tahoma" w:cs="Tahoma"/>
                <w:sz w:val="22"/>
                <w:szCs w:val="22"/>
              </w:rPr>
              <w:t>P</w:t>
            </w:r>
            <w:r w:rsidR="00A54273" w:rsidRPr="00A272E0">
              <w:rPr>
                <w:rStyle w:val="Fontepargpadro8"/>
                <w:rFonts w:ascii="Tahoma" w:hAnsi="Tahoma" w:cs="Tahoma"/>
                <w:sz w:val="22"/>
                <w:szCs w:val="22"/>
              </w:rPr>
              <w:t>A</w:t>
            </w:r>
            <w:r w:rsidR="00A54273" w:rsidRPr="00A272E0">
              <w:rPr>
                <w:rStyle w:val="Fontepargpadro8"/>
                <w:rFonts w:ascii="Tahoma" w:hAnsi="Tahoma" w:cs="Tahoma"/>
                <w:sz w:val="22"/>
                <w:szCs w:val="22"/>
              </w:rPr>
              <w:t>RA EXECUÇÃO DE OBRAS DE ACESSIBILIDADE PARA O CÂMPUS DO IFG DA CI</w:t>
            </w:r>
            <w:r w:rsidR="000105EE" w:rsidRPr="00A272E0">
              <w:rPr>
                <w:rStyle w:val="Fontepargpadro8"/>
                <w:rFonts w:ascii="Tahoma" w:hAnsi="Tahoma" w:cs="Tahoma"/>
                <w:sz w:val="22"/>
                <w:szCs w:val="22"/>
              </w:rPr>
              <w:t>DADE DE AN</w:t>
            </w:r>
            <w:r w:rsidR="000105EE" w:rsidRPr="00A272E0">
              <w:rPr>
                <w:rStyle w:val="Fontepargpadro8"/>
                <w:rFonts w:ascii="Tahoma" w:hAnsi="Tahoma" w:cs="Tahoma"/>
                <w:sz w:val="22"/>
                <w:szCs w:val="22"/>
              </w:rPr>
              <w:t>Á</w:t>
            </w:r>
            <w:r w:rsidR="00A54273" w:rsidRPr="00A272E0">
              <w:rPr>
                <w:rStyle w:val="Fontepargpadro8"/>
                <w:rFonts w:ascii="Tahoma" w:hAnsi="Tahoma" w:cs="Tahoma"/>
                <w:sz w:val="22"/>
                <w:szCs w:val="22"/>
              </w:rPr>
              <w:t>POLIS</w:t>
            </w:r>
            <w:r w:rsidR="00A54273" w:rsidRPr="00A272E0">
              <w:rPr>
                <w:rFonts w:ascii="Tahoma" w:hAnsi="Tahoma" w:cs="Tahoma"/>
                <w:sz w:val="22"/>
                <w:szCs w:val="22"/>
              </w:rPr>
              <w:t xml:space="preserve">. </w:t>
            </w:r>
            <w:r w:rsidRPr="00A272E0">
              <w:rPr>
                <w:rFonts w:ascii="Tahoma" w:hAnsi="Tahoma" w:cs="Tahoma"/>
                <w:sz w:val="22"/>
                <w:szCs w:val="22"/>
              </w:rPr>
              <w:t>(Conforme especificações constantes dos Anexos, partes integrantes deste Edital).</w:t>
            </w:r>
          </w:p>
        </w:tc>
        <w:tc>
          <w:tcPr>
            <w:tcW w:w="2268" w:type="dxa"/>
            <w:vAlign w:val="center"/>
          </w:tcPr>
          <w:p w:rsidR="007C5548" w:rsidRPr="00A272E0" w:rsidRDefault="00A54273" w:rsidP="00DD4029">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3</w:t>
            </w:r>
            <w:proofErr w:type="gramEnd"/>
            <w:r w:rsidR="00066459" w:rsidRPr="00A272E0">
              <w:rPr>
                <w:rFonts w:ascii="Tahoma" w:hAnsi="Tahoma" w:cs="Tahoma"/>
                <w:sz w:val="22"/>
                <w:szCs w:val="22"/>
              </w:rPr>
              <w:t xml:space="preserve"> Meses</w:t>
            </w:r>
          </w:p>
        </w:tc>
      </w:tr>
      <w:tr w:rsidR="00A54273" w:rsidRPr="00A272E0" w:rsidTr="00E353CC">
        <w:tc>
          <w:tcPr>
            <w:tcW w:w="857" w:type="dxa"/>
            <w:vAlign w:val="center"/>
          </w:tcPr>
          <w:p w:rsidR="00A54273" w:rsidRPr="00A272E0" w:rsidRDefault="00A54273"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02</w:t>
            </w:r>
          </w:p>
        </w:tc>
        <w:tc>
          <w:tcPr>
            <w:tcW w:w="5380" w:type="dxa"/>
            <w:vAlign w:val="center"/>
          </w:tcPr>
          <w:p w:rsidR="00A54273" w:rsidRPr="00A272E0" w:rsidRDefault="00A54273"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w:t>
            </w:r>
            <w:r w:rsidRPr="00A272E0">
              <w:rPr>
                <w:rFonts w:ascii="Tahoma" w:hAnsi="Tahoma" w:cs="Tahoma"/>
                <w:sz w:val="22"/>
                <w:szCs w:val="22"/>
              </w:rPr>
              <w:t>i</w:t>
            </w:r>
            <w:r w:rsidRPr="00A272E0">
              <w:rPr>
                <w:rFonts w:ascii="Tahoma" w:hAnsi="Tahoma" w:cs="Tahoma"/>
                <w:sz w:val="22"/>
                <w:szCs w:val="22"/>
              </w:rPr>
              <w:t>dade Regime Diferenciado de Contratações Eletrôn</w:t>
            </w:r>
            <w:r w:rsidRPr="00A272E0">
              <w:rPr>
                <w:rFonts w:ascii="Tahoma" w:hAnsi="Tahoma" w:cs="Tahoma"/>
                <w:sz w:val="22"/>
                <w:szCs w:val="22"/>
              </w:rPr>
              <w:t>i</w:t>
            </w:r>
            <w:r w:rsidRPr="00A272E0">
              <w:rPr>
                <w:rFonts w:ascii="Tahoma" w:hAnsi="Tahoma" w:cs="Tahoma"/>
                <w:sz w:val="22"/>
                <w:szCs w:val="22"/>
              </w:rPr>
              <w:t>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w:t>
            </w:r>
            <w:r w:rsidRPr="00A272E0">
              <w:rPr>
                <w:rStyle w:val="Fontepargpadro8"/>
                <w:rFonts w:ascii="Tahoma" w:hAnsi="Tahoma" w:cs="Tahoma"/>
                <w:bCs/>
                <w:sz w:val="22"/>
                <w:szCs w:val="22"/>
              </w:rPr>
              <w:t>N</w:t>
            </w:r>
            <w:r w:rsidRPr="00A272E0">
              <w:rPr>
                <w:rStyle w:val="Fontepargpadro8"/>
                <w:rFonts w:ascii="Tahoma" w:hAnsi="Tahoma" w:cs="Tahoma"/>
                <w:bCs/>
                <w:sz w:val="22"/>
                <w:szCs w:val="22"/>
              </w:rPr>
              <w:t>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w:t>
            </w:r>
            <w:r w:rsidRPr="00A272E0">
              <w:rPr>
                <w:rStyle w:val="Fontepargpadro8"/>
                <w:rFonts w:ascii="Tahoma" w:hAnsi="Tahoma" w:cs="Tahoma"/>
                <w:sz w:val="22"/>
                <w:szCs w:val="22"/>
              </w:rPr>
              <w:t>A</w:t>
            </w:r>
            <w:r w:rsidRPr="00A272E0">
              <w:rPr>
                <w:rStyle w:val="Fontepargpadro8"/>
                <w:rFonts w:ascii="Tahoma" w:hAnsi="Tahoma" w:cs="Tahoma"/>
                <w:sz w:val="22"/>
                <w:szCs w:val="22"/>
              </w:rPr>
              <w:t>RA EXECUÇÃO DE OBRAS DE ACESSIBILIDADE PARA O CÂMPUS DO IFG DA CIDADE DE AP</w:t>
            </w:r>
            <w:r w:rsidRPr="00A272E0">
              <w:rPr>
                <w:rStyle w:val="Fontepargpadro8"/>
                <w:rFonts w:ascii="Tahoma" w:hAnsi="Tahoma" w:cs="Tahoma"/>
                <w:sz w:val="22"/>
                <w:szCs w:val="22"/>
              </w:rPr>
              <w:t>A</w:t>
            </w:r>
            <w:r w:rsidRPr="00A272E0">
              <w:rPr>
                <w:rStyle w:val="Fontepargpadro8"/>
                <w:rFonts w:ascii="Tahoma" w:hAnsi="Tahoma" w:cs="Tahoma"/>
                <w:sz w:val="22"/>
                <w:szCs w:val="22"/>
              </w:rPr>
              <w:t>RECIDA DE GOIÂNIA</w:t>
            </w:r>
            <w:r w:rsidRPr="00A272E0">
              <w:rPr>
                <w:rFonts w:ascii="Tahoma" w:hAnsi="Tahoma" w:cs="Tahoma"/>
                <w:sz w:val="22"/>
                <w:szCs w:val="22"/>
              </w:rPr>
              <w:t>. (Conforme especificações constantes dos Anexos, partes integrantes deste Edital).</w:t>
            </w:r>
          </w:p>
        </w:tc>
        <w:tc>
          <w:tcPr>
            <w:tcW w:w="2268" w:type="dxa"/>
            <w:vAlign w:val="center"/>
          </w:tcPr>
          <w:p w:rsidR="00A54273" w:rsidRPr="00A272E0" w:rsidRDefault="00A54273"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3</w:t>
            </w:r>
            <w:proofErr w:type="gramEnd"/>
            <w:r w:rsidRPr="00A272E0">
              <w:rPr>
                <w:rFonts w:ascii="Tahoma" w:hAnsi="Tahoma" w:cs="Tahoma"/>
                <w:sz w:val="22"/>
                <w:szCs w:val="22"/>
              </w:rPr>
              <w:t xml:space="preserve"> Meses</w:t>
            </w:r>
          </w:p>
        </w:tc>
      </w:tr>
      <w:tr w:rsidR="00A54273" w:rsidRPr="00A272E0" w:rsidTr="00E353CC">
        <w:tc>
          <w:tcPr>
            <w:tcW w:w="857" w:type="dxa"/>
            <w:vAlign w:val="center"/>
          </w:tcPr>
          <w:p w:rsidR="00A54273" w:rsidRPr="00A272E0" w:rsidRDefault="000105EE"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03</w:t>
            </w:r>
          </w:p>
        </w:tc>
        <w:tc>
          <w:tcPr>
            <w:tcW w:w="5380" w:type="dxa"/>
            <w:vAlign w:val="center"/>
          </w:tcPr>
          <w:p w:rsidR="00A54273" w:rsidRPr="00A272E0" w:rsidRDefault="00A54273"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w:t>
            </w:r>
            <w:r w:rsidRPr="00A272E0">
              <w:rPr>
                <w:rFonts w:ascii="Tahoma" w:hAnsi="Tahoma" w:cs="Tahoma"/>
                <w:sz w:val="22"/>
                <w:szCs w:val="22"/>
              </w:rPr>
              <w:t>i</w:t>
            </w:r>
            <w:r w:rsidRPr="00A272E0">
              <w:rPr>
                <w:rFonts w:ascii="Tahoma" w:hAnsi="Tahoma" w:cs="Tahoma"/>
                <w:sz w:val="22"/>
                <w:szCs w:val="22"/>
              </w:rPr>
              <w:t>dade Regime Diferenciado de Contratações Eletrôn</w:t>
            </w:r>
            <w:r w:rsidRPr="00A272E0">
              <w:rPr>
                <w:rFonts w:ascii="Tahoma" w:hAnsi="Tahoma" w:cs="Tahoma"/>
                <w:sz w:val="22"/>
                <w:szCs w:val="22"/>
              </w:rPr>
              <w:t>i</w:t>
            </w:r>
            <w:r w:rsidRPr="00A272E0">
              <w:rPr>
                <w:rFonts w:ascii="Tahoma" w:hAnsi="Tahoma" w:cs="Tahoma"/>
                <w:sz w:val="22"/>
                <w:szCs w:val="22"/>
              </w:rPr>
              <w:t>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w:t>
            </w:r>
            <w:r w:rsidRPr="00A272E0">
              <w:rPr>
                <w:rStyle w:val="Fontepargpadro8"/>
                <w:rFonts w:ascii="Tahoma" w:hAnsi="Tahoma" w:cs="Tahoma"/>
                <w:bCs/>
                <w:sz w:val="22"/>
                <w:szCs w:val="22"/>
              </w:rPr>
              <w:t>N</w:t>
            </w:r>
            <w:r w:rsidRPr="00A272E0">
              <w:rPr>
                <w:rStyle w:val="Fontepargpadro8"/>
                <w:rFonts w:ascii="Tahoma" w:hAnsi="Tahoma" w:cs="Tahoma"/>
                <w:bCs/>
                <w:sz w:val="22"/>
                <w:szCs w:val="22"/>
              </w:rPr>
              <w:t>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w:t>
            </w:r>
            <w:r w:rsidRPr="00A272E0">
              <w:rPr>
                <w:rStyle w:val="Fontepargpadro8"/>
                <w:rFonts w:ascii="Tahoma" w:hAnsi="Tahoma" w:cs="Tahoma"/>
                <w:sz w:val="22"/>
                <w:szCs w:val="22"/>
              </w:rPr>
              <w:t>A</w:t>
            </w:r>
            <w:r w:rsidRPr="00A272E0">
              <w:rPr>
                <w:rStyle w:val="Fontepargpadro8"/>
                <w:rFonts w:ascii="Tahoma" w:hAnsi="Tahoma" w:cs="Tahoma"/>
                <w:sz w:val="22"/>
                <w:szCs w:val="22"/>
              </w:rPr>
              <w:t>RA EXECUÇÃO DE OBRAS DE ACESSIBILIDADE PARA O CÂMPUS DO IFG DA CIDADE DE FO</w:t>
            </w:r>
            <w:r w:rsidRPr="00A272E0">
              <w:rPr>
                <w:rStyle w:val="Fontepargpadro8"/>
                <w:rFonts w:ascii="Tahoma" w:hAnsi="Tahoma" w:cs="Tahoma"/>
                <w:sz w:val="22"/>
                <w:szCs w:val="22"/>
              </w:rPr>
              <w:t>R</w:t>
            </w:r>
            <w:r w:rsidRPr="00A272E0">
              <w:rPr>
                <w:rStyle w:val="Fontepargpadro8"/>
                <w:rFonts w:ascii="Tahoma" w:hAnsi="Tahoma" w:cs="Tahoma"/>
                <w:sz w:val="22"/>
                <w:szCs w:val="22"/>
              </w:rPr>
              <w:lastRenderedPageBreak/>
              <w:t>MOSA</w:t>
            </w:r>
            <w:r w:rsidRPr="00A272E0">
              <w:rPr>
                <w:rFonts w:ascii="Tahoma" w:hAnsi="Tahoma" w:cs="Tahoma"/>
                <w:sz w:val="22"/>
                <w:szCs w:val="22"/>
              </w:rPr>
              <w:t>. (Conforme especificações constantes dos Anexos, partes integrantes deste Edital).</w:t>
            </w:r>
          </w:p>
        </w:tc>
        <w:tc>
          <w:tcPr>
            <w:tcW w:w="2268" w:type="dxa"/>
            <w:vAlign w:val="center"/>
          </w:tcPr>
          <w:p w:rsidR="00A54273" w:rsidRPr="00A272E0" w:rsidRDefault="00A54273"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lastRenderedPageBreak/>
              <w:t>3</w:t>
            </w:r>
            <w:proofErr w:type="gramEnd"/>
            <w:r w:rsidRPr="00A272E0">
              <w:rPr>
                <w:rFonts w:ascii="Tahoma" w:hAnsi="Tahoma" w:cs="Tahoma"/>
                <w:sz w:val="22"/>
                <w:szCs w:val="22"/>
              </w:rPr>
              <w:t xml:space="preserve"> Meses</w:t>
            </w:r>
          </w:p>
        </w:tc>
      </w:tr>
      <w:tr w:rsidR="00A54273" w:rsidRPr="00A272E0" w:rsidTr="00E353CC">
        <w:tc>
          <w:tcPr>
            <w:tcW w:w="857" w:type="dxa"/>
            <w:vAlign w:val="center"/>
          </w:tcPr>
          <w:p w:rsidR="00A54273" w:rsidRPr="00A272E0" w:rsidRDefault="000105EE"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lastRenderedPageBreak/>
              <w:t>04</w:t>
            </w:r>
          </w:p>
        </w:tc>
        <w:tc>
          <w:tcPr>
            <w:tcW w:w="5380" w:type="dxa"/>
            <w:vAlign w:val="center"/>
          </w:tcPr>
          <w:p w:rsidR="00A54273" w:rsidRPr="00A272E0" w:rsidRDefault="00A54273"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w:t>
            </w:r>
            <w:r w:rsidRPr="00A272E0">
              <w:rPr>
                <w:rFonts w:ascii="Tahoma" w:hAnsi="Tahoma" w:cs="Tahoma"/>
                <w:sz w:val="22"/>
                <w:szCs w:val="22"/>
              </w:rPr>
              <w:t>i</w:t>
            </w:r>
            <w:r w:rsidRPr="00A272E0">
              <w:rPr>
                <w:rFonts w:ascii="Tahoma" w:hAnsi="Tahoma" w:cs="Tahoma"/>
                <w:sz w:val="22"/>
                <w:szCs w:val="22"/>
              </w:rPr>
              <w:t>dade Regime Diferenciado de Contratações Eletrôn</w:t>
            </w:r>
            <w:r w:rsidRPr="00A272E0">
              <w:rPr>
                <w:rFonts w:ascii="Tahoma" w:hAnsi="Tahoma" w:cs="Tahoma"/>
                <w:sz w:val="22"/>
                <w:szCs w:val="22"/>
              </w:rPr>
              <w:t>i</w:t>
            </w:r>
            <w:r w:rsidRPr="00A272E0">
              <w:rPr>
                <w:rFonts w:ascii="Tahoma" w:hAnsi="Tahoma" w:cs="Tahoma"/>
                <w:sz w:val="22"/>
                <w:szCs w:val="22"/>
              </w:rPr>
              <w:t>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w:t>
            </w:r>
            <w:r w:rsidRPr="00A272E0">
              <w:rPr>
                <w:rStyle w:val="Fontepargpadro8"/>
                <w:rFonts w:ascii="Tahoma" w:hAnsi="Tahoma" w:cs="Tahoma"/>
                <w:bCs/>
                <w:sz w:val="22"/>
                <w:szCs w:val="22"/>
              </w:rPr>
              <w:t>N</w:t>
            </w:r>
            <w:r w:rsidRPr="00A272E0">
              <w:rPr>
                <w:rStyle w:val="Fontepargpadro8"/>
                <w:rFonts w:ascii="Tahoma" w:hAnsi="Tahoma" w:cs="Tahoma"/>
                <w:bCs/>
                <w:sz w:val="22"/>
                <w:szCs w:val="22"/>
              </w:rPr>
              <w:t>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w:t>
            </w:r>
            <w:r w:rsidRPr="00A272E0">
              <w:rPr>
                <w:rStyle w:val="Fontepargpadro8"/>
                <w:rFonts w:ascii="Tahoma" w:hAnsi="Tahoma" w:cs="Tahoma"/>
                <w:sz w:val="22"/>
                <w:szCs w:val="22"/>
              </w:rPr>
              <w:t>A</w:t>
            </w:r>
            <w:r w:rsidRPr="00A272E0">
              <w:rPr>
                <w:rStyle w:val="Fontepargpadro8"/>
                <w:rFonts w:ascii="Tahoma" w:hAnsi="Tahoma" w:cs="Tahoma"/>
                <w:sz w:val="22"/>
                <w:szCs w:val="22"/>
              </w:rPr>
              <w:t>RA EXECUÇÃO DE OBRAS DE ACESSIBILIDADE PARA O CÂMPUS DO IFG DA CIDADE DE LUZ</w:t>
            </w:r>
            <w:r w:rsidRPr="00A272E0">
              <w:rPr>
                <w:rStyle w:val="Fontepargpadro8"/>
                <w:rFonts w:ascii="Tahoma" w:hAnsi="Tahoma" w:cs="Tahoma"/>
                <w:sz w:val="22"/>
                <w:szCs w:val="22"/>
              </w:rPr>
              <w:t>I</w:t>
            </w:r>
            <w:r w:rsidRPr="00A272E0">
              <w:rPr>
                <w:rStyle w:val="Fontepargpadro8"/>
                <w:rFonts w:ascii="Tahoma" w:hAnsi="Tahoma" w:cs="Tahoma"/>
                <w:sz w:val="22"/>
                <w:szCs w:val="22"/>
              </w:rPr>
              <w:t>ÂNIA</w:t>
            </w:r>
            <w:r w:rsidRPr="00A272E0">
              <w:rPr>
                <w:rFonts w:ascii="Tahoma" w:hAnsi="Tahoma" w:cs="Tahoma"/>
                <w:sz w:val="22"/>
                <w:szCs w:val="22"/>
              </w:rPr>
              <w:t>. (Conforme especificações constantes dos Anexos, partes integrantes deste Edital).</w:t>
            </w:r>
          </w:p>
        </w:tc>
        <w:tc>
          <w:tcPr>
            <w:tcW w:w="2268" w:type="dxa"/>
            <w:vAlign w:val="center"/>
          </w:tcPr>
          <w:p w:rsidR="00A54273" w:rsidRPr="00A272E0" w:rsidRDefault="00A54273"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3</w:t>
            </w:r>
            <w:proofErr w:type="gramEnd"/>
            <w:r w:rsidRPr="00A272E0">
              <w:rPr>
                <w:rFonts w:ascii="Tahoma" w:hAnsi="Tahoma" w:cs="Tahoma"/>
                <w:sz w:val="22"/>
                <w:szCs w:val="22"/>
              </w:rPr>
              <w:t xml:space="preserve"> Meses</w:t>
            </w:r>
          </w:p>
        </w:tc>
      </w:tr>
    </w:tbl>
    <w:p w:rsidR="007C5548" w:rsidRPr="00A272E0" w:rsidRDefault="007C5548" w:rsidP="00DD4029">
      <w:pPr>
        <w:pStyle w:val="Standard"/>
        <w:spacing w:line="276" w:lineRule="auto"/>
        <w:ind w:right="-1"/>
        <w:contextualSpacing/>
        <w:jc w:val="both"/>
        <w:rPr>
          <w:rStyle w:val="Fontepargpadro8"/>
          <w:rFonts w:ascii="Tahoma" w:hAnsi="Tahoma" w:cs="Tahoma"/>
          <w:b w:val="0"/>
          <w:sz w:val="22"/>
          <w:szCs w:val="22"/>
        </w:rPr>
      </w:pPr>
      <w:r w:rsidRPr="00A272E0">
        <w:rPr>
          <w:rFonts w:ascii="Tahoma" w:hAnsi="Tahoma" w:cs="Tahoma"/>
          <w:b/>
          <w:sz w:val="22"/>
          <w:szCs w:val="22"/>
        </w:rPr>
        <w:t>Contados</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em</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dias</w:t>
      </w:r>
      <w:r w:rsidRPr="00A272E0">
        <w:rPr>
          <w:rStyle w:val="Fontepargpadro8"/>
          <w:rFonts w:ascii="Tahoma" w:eastAsia="Arial" w:hAnsi="Tahoma" w:cs="Tahoma"/>
          <w:sz w:val="22"/>
          <w:szCs w:val="22"/>
        </w:rPr>
        <w:t xml:space="preserve"> </w:t>
      </w:r>
      <w:r w:rsidRPr="00A272E0">
        <w:rPr>
          <w:rStyle w:val="Fontepargpadro8"/>
          <w:rFonts w:ascii="Tahoma" w:hAnsi="Tahoma" w:cs="Tahoma"/>
          <w:sz w:val="22"/>
          <w:szCs w:val="22"/>
        </w:rPr>
        <w:t>consecutivos</w:t>
      </w:r>
      <w:r w:rsidRPr="00A272E0">
        <w:rPr>
          <w:rStyle w:val="Fontepargpadro8"/>
          <w:rFonts w:ascii="Tahoma" w:eastAsia="Arial" w:hAnsi="Tahoma" w:cs="Tahoma"/>
          <w:sz w:val="22"/>
          <w:szCs w:val="22"/>
        </w:rPr>
        <w:t xml:space="preserve"> </w:t>
      </w:r>
      <w:r w:rsidRPr="00A272E0">
        <w:rPr>
          <w:rStyle w:val="Fontepargpadro8"/>
          <w:rFonts w:ascii="Tahoma" w:hAnsi="Tahoma" w:cs="Tahoma"/>
          <w:b w:val="0"/>
          <w:sz w:val="22"/>
          <w:szCs w:val="22"/>
        </w:rPr>
        <w:t>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partir</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início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do prazo de execução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contrato,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considerado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disposto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na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Condição</w:t>
      </w:r>
      <w:r w:rsidRPr="00A272E0">
        <w:rPr>
          <w:rStyle w:val="Fontepargpadro8"/>
          <w:rFonts w:ascii="Tahoma" w:eastAsia="Arial" w:hAnsi="Tahoma" w:cs="Tahoma"/>
          <w:b w:val="0"/>
          <w:sz w:val="22"/>
          <w:szCs w:val="22"/>
        </w:rPr>
        <w:t xml:space="preserve"> 16.2.1</w:t>
      </w:r>
      <w:r w:rsidRPr="00A272E0">
        <w:rPr>
          <w:rStyle w:val="Fontepargpadro8"/>
          <w:rFonts w:ascii="Tahoma" w:hAnsi="Tahoma" w:cs="Tahoma"/>
          <w:b w:val="0"/>
          <w:sz w:val="22"/>
          <w:szCs w:val="22"/>
        </w:rPr>
        <w:t>.</w:t>
      </w:r>
    </w:p>
    <w:p w:rsidR="00F573D0" w:rsidRPr="00A272E0" w:rsidRDefault="00F573D0" w:rsidP="00DD4029">
      <w:pPr>
        <w:pStyle w:val="Standard"/>
        <w:spacing w:line="276" w:lineRule="auto"/>
        <w:ind w:right="-1"/>
        <w:contextualSpacing/>
        <w:jc w:val="both"/>
        <w:rPr>
          <w:rFonts w:ascii="Tahoma" w:hAnsi="Tahoma" w:cs="Tahoma"/>
          <w:sz w:val="22"/>
          <w:szCs w:val="22"/>
        </w:rPr>
      </w:pPr>
    </w:p>
    <w:p w:rsidR="007C5548" w:rsidRPr="00A272E0" w:rsidRDefault="004C50A1"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272E0">
        <w:rPr>
          <w:rStyle w:val="TXTOGERAL"/>
          <w:rFonts w:ascii="Tahoma" w:hAnsi="Tahoma" w:cs="Tahoma"/>
          <w:sz w:val="22"/>
          <w:szCs w:val="22"/>
        </w:rPr>
        <w:t xml:space="preserve">O prazo para início da obra será de </w:t>
      </w:r>
      <w:r w:rsidRPr="00A272E0">
        <w:rPr>
          <w:rStyle w:val="TXTOGERAL"/>
          <w:rFonts w:ascii="Tahoma" w:hAnsi="Tahoma" w:cs="Tahoma"/>
          <w:b/>
          <w:bCs/>
          <w:sz w:val="22"/>
          <w:szCs w:val="22"/>
        </w:rPr>
        <w:t xml:space="preserve">até </w:t>
      </w:r>
      <w:r w:rsidR="001F09DC" w:rsidRPr="00A272E0">
        <w:rPr>
          <w:rStyle w:val="TXTOGERAL"/>
          <w:rFonts w:ascii="Tahoma" w:hAnsi="Tahoma" w:cs="Tahoma"/>
          <w:b/>
          <w:bCs/>
          <w:sz w:val="22"/>
          <w:szCs w:val="22"/>
        </w:rPr>
        <w:t>10</w:t>
      </w:r>
      <w:r w:rsidRPr="00A272E0">
        <w:rPr>
          <w:rStyle w:val="TXTOGERAL"/>
          <w:rFonts w:ascii="Tahoma" w:hAnsi="Tahoma" w:cs="Tahoma"/>
          <w:b/>
          <w:bCs/>
          <w:sz w:val="22"/>
          <w:szCs w:val="22"/>
        </w:rPr>
        <w:t xml:space="preserve"> (</w:t>
      </w:r>
      <w:r w:rsidR="001F09DC" w:rsidRPr="00A272E0">
        <w:rPr>
          <w:rStyle w:val="TXTOGERAL"/>
          <w:rFonts w:ascii="Tahoma" w:hAnsi="Tahoma" w:cs="Tahoma"/>
          <w:b/>
          <w:bCs/>
          <w:sz w:val="22"/>
          <w:szCs w:val="22"/>
        </w:rPr>
        <w:t>dez</w:t>
      </w:r>
      <w:r w:rsidRPr="00A272E0">
        <w:rPr>
          <w:rStyle w:val="TXTOGERAL"/>
          <w:rFonts w:ascii="Tahoma" w:hAnsi="Tahoma" w:cs="Tahoma"/>
          <w:b/>
          <w:bCs/>
          <w:sz w:val="22"/>
          <w:szCs w:val="22"/>
        </w:rPr>
        <w:t>) dias úteis</w:t>
      </w:r>
      <w:r w:rsidRPr="00A272E0">
        <w:rPr>
          <w:rStyle w:val="TXTOGERAL"/>
          <w:rFonts w:ascii="Tahoma" w:hAnsi="Tahoma" w:cs="Tahoma"/>
          <w:sz w:val="22"/>
          <w:szCs w:val="22"/>
        </w:rPr>
        <w:t>, contado do início da vigência do contrato.</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prazo de garantia da obra não poderá ser </w:t>
      </w:r>
      <w:r w:rsidRPr="00A272E0">
        <w:rPr>
          <w:rStyle w:val="TXTOGERAL"/>
          <w:rFonts w:ascii="Tahoma" w:hAnsi="Tahoma" w:cs="Tahoma"/>
          <w:b/>
          <w:bCs/>
          <w:sz w:val="22"/>
          <w:szCs w:val="22"/>
        </w:rPr>
        <w:t xml:space="preserve">inferior a </w:t>
      </w:r>
      <w:r w:rsidR="001F09DC" w:rsidRPr="00A272E0">
        <w:rPr>
          <w:rStyle w:val="TXTOGERAL"/>
          <w:rFonts w:ascii="Tahoma" w:hAnsi="Tahoma" w:cs="Tahoma"/>
          <w:b/>
          <w:bCs/>
          <w:sz w:val="22"/>
          <w:szCs w:val="22"/>
        </w:rPr>
        <w:t>0</w:t>
      </w:r>
      <w:r w:rsidRPr="00A272E0">
        <w:rPr>
          <w:rStyle w:val="TXTOGERAL"/>
          <w:rFonts w:ascii="Tahoma" w:hAnsi="Tahoma" w:cs="Tahoma"/>
          <w:b/>
          <w:bCs/>
          <w:sz w:val="22"/>
          <w:szCs w:val="22"/>
        </w:rPr>
        <w:t>5 (cinco) anos</w:t>
      </w:r>
      <w:r w:rsidRPr="00A272E0">
        <w:rPr>
          <w:rStyle w:val="TXTOGERAL"/>
          <w:rFonts w:ascii="Tahoma" w:hAnsi="Tahoma" w:cs="Tahoma"/>
          <w:sz w:val="22"/>
          <w:szCs w:val="22"/>
        </w:rPr>
        <w:t>, co</w:t>
      </w:r>
      <w:r w:rsidRPr="00A272E0">
        <w:rPr>
          <w:rStyle w:val="TXTOGERAL"/>
          <w:rFonts w:ascii="Tahoma" w:hAnsi="Tahoma" w:cs="Tahoma"/>
          <w:sz w:val="22"/>
          <w:szCs w:val="22"/>
        </w:rPr>
        <w:t>n</w:t>
      </w:r>
      <w:r w:rsidRPr="00A272E0">
        <w:rPr>
          <w:rStyle w:val="TXTOGERAL"/>
          <w:rFonts w:ascii="Tahoma" w:hAnsi="Tahoma" w:cs="Tahoma"/>
          <w:sz w:val="22"/>
          <w:szCs w:val="22"/>
        </w:rPr>
        <w:t>tado do Termo de Recebimento Definitivo da obra a ser emitido pela fiscalização e D</w:t>
      </w:r>
      <w:r w:rsidRPr="00A272E0">
        <w:rPr>
          <w:rStyle w:val="TXTOGERAL"/>
          <w:rFonts w:ascii="Tahoma" w:hAnsi="Tahoma" w:cs="Tahoma"/>
          <w:sz w:val="22"/>
          <w:szCs w:val="22"/>
        </w:rPr>
        <w:t>e</w:t>
      </w:r>
      <w:r w:rsidRPr="00A272E0">
        <w:rPr>
          <w:rStyle w:val="TXTOGERAL"/>
          <w:rFonts w:ascii="Tahoma" w:hAnsi="Tahoma" w:cs="Tahoma"/>
          <w:sz w:val="22"/>
          <w:szCs w:val="22"/>
        </w:rPr>
        <w:t>partamento de Obras e Engenharia.</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Caso os prazos de que tratam as condições anteriores não </w:t>
      </w:r>
      <w:proofErr w:type="gramStart"/>
      <w:r w:rsidRPr="00A272E0">
        <w:rPr>
          <w:rStyle w:val="TXTOGERAL"/>
          <w:rFonts w:ascii="Tahoma" w:hAnsi="Tahoma" w:cs="Tahoma"/>
          <w:sz w:val="22"/>
          <w:szCs w:val="22"/>
        </w:rPr>
        <w:t>estejam</w:t>
      </w:r>
      <w:proofErr w:type="gramEnd"/>
      <w:r w:rsidRPr="00A272E0">
        <w:rPr>
          <w:rStyle w:val="TXTOGERAL"/>
          <w:rFonts w:ascii="Tahoma" w:hAnsi="Tahoma" w:cs="Tahoma"/>
          <w:sz w:val="22"/>
          <w:szCs w:val="22"/>
        </w:rPr>
        <w:t xml:space="preserve"> express</w:t>
      </w:r>
      <w:r w:rsidRPr="00A272E0">
        <w:rPr>
          <w:rStyle w:val="TXTOGERAL"/>
          <w:rFonts w:ascii="Tahoma" w:hAnsi="Tahoma" w:cs="Tahoma"/>
          <w:sz w:val="22"/>
          <w:szCs w:val="22"/>
        </w:rPr>
        <w:t>a</w:t>
      </w:r>
      <w:r w:rsidRPr="00A272E0">
        <w:rPr>
          <w:rStyle w:val="TXTOGERAL"/>
          <w:rFonts w:ascii="Tahoma" w:hAnsi="Tahoma" w:cs="Tahoma"/>
          <w:sz w:val="22"/>
          <w:szCs w:val="22"/>
        </w:rPr>
        <w:t>mente indicados na proposta, esses serão considerados como aceitos.</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prazo previsto na Condição 1</w:t>
      </w:r>
      <w:r w:rsidR="00F573D0" w:rsidRPr="00A272E0">
        <w:rPr>
          <w:rStyle w:val="TXTOGERAL"/>
          <w:rFonts w:ascii="Tahoma" w:hAnsi="Tahoma" w:cs="Tahoma"/>
          <w:sz w:val="22"/>
          <w:szCs w:val="22"/>
        </w:rPr>
        <w:t>6</w:t>
      </w:r>
      <w:r w:rsidRPr="00A272E0">
        <w:rPr>
          <w:rStyle w:val="TXTOGERAL"/>
          <w:rFonts w:ascii="Tahoma" w:hAnsi="Tahoma" w:cs="Tahoma"/>
          <w:sz w:val="22"/>
          <w:szCs w:val="22"/>
        </w:rPr>
        <w:t>.2, Subitem 1</w:t>
      </w:r>
      <w:r w:rsidR="00F573D0" w:rsidRPr="00A272E0">
        <w:rPr>
          <w:rStyle w:val="TXTOGERAL"/>
          <w:rFonts w:ascii="Tahoma" w:hAnsi="Tahoma" w:cs="Tahoma"/>
          <w:sz w:val="22"/>
          <w:szCs w:val="22"/>
        </w:rPr>
        <w:t>6</w:t>
      </w:r>
      <w:r w:rsidRPr="00A272E0">
        <w:rPr>
          <w:rStyle w:val="TXTOGERAL"/>
          <w:rFonts w:ascii="Tahoma" w:hAnsi="Tahoma" w:cs="Tahoma"/>
          <w:sz w:val="22"/>
          <w:szCs w:val="22"/>
        </w:rPr>
        <w:t>.2.1, poderá ser excepciona</w:t>
      </w:r>
      <w:r w:rsidRPr="00A272E0">
        <w:rPr>
          <w:rStyle w:val="TXTOGERAL"/>
          <w:rFonts w:ascii="Tahoma" w:hAnsi="Tahoma" w:cs="Tahoma"/>
          <w:sz w:val="22"/>
          <w:szCs w:val="22"/>
        </w:rPr>
        <w:t>l</w:t>
      </w:r>
      <w:r w:rsidRPr="00A272E0">
        <w:rPr>
          <w:rStyle w:val="TXTOGERAL"/>
          <w:rFonts w:ascii="Tahoma" w:hAnsi="Tahoma" w:cs="Tahoma"/>
          <w:sz w:val="22"/>
          <w:szCs w:val="22"/>
        </w:rPr>
        <w:t>mente prorrogado, quando solicitado pela licitante vencedora, durante o transcurso, e desde que ocorra motivo justificado, devidamente comprovado e aceito pela Admini</w:t>
      </w:r>
      <w:r w:rsidRPr="00A272E0">
        <w:rPr>
          <w:rStyle w:val="TXTOGERAL"/>
          <w:rFonts w:ascii="Tahoma" w:hAnsi="Tahoma" w:cs="Tahoma"/>
          <w:sz w:val="22"/>
          <w:szCs w:val="22"/>
        </w:rPr>
        <w:t>s</w:t>
      </w:r>
      <w:r w:rsidRPr="00A272E0">
        <w:rPr>
          <w:rStyle w:val="TXTOGERAL"/>
          <w:rFonts w:ascii="Tahoma" w:hAnsi="Tahoma" w:cs="Tahoma"/>
          <w:sz w:val="22"/>
          <w:szCs w:val="22"/>
        </w:rPr>
        <w:t xml:space="preserve">tração do </w:t>
      </w:r>
      <w:r w:rsidR="00620EB6" w:rsidRPr="00A272E0">
        <w:rPr>
          <w:rStyle w:val="TXTOGERAL"/>
          <w:rFonts w:ascii="Tahoma" w:hAnsi="Tahoma" w:cs="Tahoma"/>
          <w:sz w:val="22"/>
          <w:szCs w:val="22"/>
        </w:rPr>
        <w:t>IFG</w:t>
      </w:r>
      <w:r w:rsidRPr="00A272E0">
        <w:rPr>
          <w:rStyle w:val="TXTOGERAL"/>
          <w:rFonts w:ascii="Tahoma" w:hAnsi="Tahoma" w:cs="Tahoma"/>
          <w:sz w:val="22"/>
          <w:szCs w:val="22"/>
        </w:rPr>
        <w:t>.</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 por motivo de força maior, a adjudicação não puder ocorrer dentro do per</w:t>
      </w:r>
      <w:r w:rsidRPr="00A272E0">
        <w:rPr>
          <w:rStyle w:val="TXTOGERAL"/>
          <w:rFonts w:ascii="Tahoma" w:hAnsi="Tahoma" w:cs="Tahoma"/>
          <w:sz w:val="22"/>
          <w:szCs w:val="22"/>
        </w:rPr>
        <w:t>í</w:t>
      </w:r>
      <w:r w:rsidRPr="00A272E0">
        <w:rPr>
          <w:rStyle w:val="TXTOGERAL"/>
          <w:rFonts w:ascii="Tahoma" w:hAnsi="Tahoma" w:cs="Tahoma"/>
          <w:sz w:val="22"/>
          <w:szCs w:val="22"/>
        </w:rPr>
        <w:t>odo de validade da proposta, ou seja, 120 (cento e vinte) dias, e caso persista o int</w:t>
      </w:r>
      <w:r w:rsidRPr="00A272E0">
        <w:rPr>
          <w:rStyle w:val="TXTOGERAL"/>
          <w:rFonts w:ascii="Tahoma" w:hAnsi="Tahoma" w:cs="Tahoma"/>
          <w:sz w:val="22"/>
          <w:szCs w:val="22"/>
        </w:rPr>
        <w:t>e</w:t>
      </w:r>
      <w:r w:rsidRPr="00A272E0">
        <w:rPr>
          <w:rStyle w:val="TXTOGERAL"/>
          <w:rFonts w:ascii="Tahoma" w:hAnsi="Tahoma" w:cs="Tahoma"/>
          <w:sz w:val="22"/>
          <w:szCs w:val="22"/>
        </w:rPr>
        <w:t xml:space="preserve">resse do </w:t>
      </w:r>
      <w:r w:rsidR="00620EB6" w:rsidRPr="00A272E0">
        <w:rPr>
          <w:rStyle w:val="TXTOGERAL"/>
          <w:rFonts w:ascii="Tahoma" w:hAnsi="Tahoma" w:cs="Tahoma"/>
          <w:sz w:val="22"/>
          <w:szCs w:val="22"/>
        </w:rPr>
        <w:t>IFG</w:t>
      </w:r>
      <w:r w:rsidRPr="00A272E0">
        <w:rPr>
          <w:rStyle w:val="TXTOGERAL"/>
          <w:rFonts w:ascii="Tahoma" w:hAnsi="Tahoma" w:cs="Tahoma"/>
          <w:sz w:val="22"/>
          <w:szCs w:val="22"/>
        </w:rPr>
        <w:t>, este poderá solicitar prorrogação da validade acima referida, por igual prazo, no mínimo.</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Decorridos </w:t>
      </w:r>
      <w:r w:rsidRPr="00A272E0">
        <w:rPr>
          <w:rStyle w:val="TXTOGERAL"/>
          <w:rFonts w:ascii="Tahoma" w:hAnsi="Tahoma" w:cs="Tahoma"/>
          <w:bCs/>
          <w:sz w:val="22"/>
          <w:szCs w:val="22"/>
        </w:rPr>
        <w:t>120 (cento e vinte) dias</w:t>
      </w:r>
      <w:r w:rsidRPr="00A272E0">
        <w:rPr>
          <w:rStyle w:val="TXTOGERAL"/>
          <w:rFonts w:ascii="Tahoma" w:hAnsi="Tahoma" w:cs="Tahoma"/>
          <w:sz w:val="22"/>
          <w:szCs w:val="22"/>
        </w:rPr>
        <w:t xml:space="preserve"> da data de abertura do certame, sem a sol</w:t>
      </w:r>
      <w:r w:rsidRPr="00A272E0">
        <w:rPr>
          <w:rStyle w:val="TXTOGERAL"/>
          <w:rFonts w:ascii="Tahoma" w:hAnsi="Tahoma" w:cs="Tahoma"/>
          <w:sz w:val="22"/>
          <w:szCs w:val="22"/>
        </w:rPr>
        <w:t>i</w:t>
      </w:r>
      <w:r w:rsidRPr="00A272E0">
        <w:rPr>
          <w:rStyle w:val="TXTOGERAL"/>
          <w:rFonts w:ascii="Tahoma" w:hAnsi="Tahoma" w:cs="Tahoma"/>
          <w:sz w:val="22"/>
          <w:szCs w:val="22"/>
        </w:rPr>
        <w:t>citação ou a convocação de que trata as condições deste Edital, ficam as licitantes lib</w:t>
      </w:r>
      <w:r w:rsidRPr="00A272E0">
        <w:rPr>
          <w:rStyle w:val="TXTOGERAL"/>
          <w:rFonts w:ascii="Tahoma" w:hAnsi="Tahoma" w:cs="Tahoma"/>
          <w:sz w:val="22"/>
          <w:szCs w:val="22"/>
        </w:rPr>
        <w:t>e</w:t>
      </w:r>
      <w:r w:rsidRPr="00A272E0">
        <w:rPr>
          <w:rStyle w:val="TXTOGERAL"/>
          <w:rFonts w:ascii="Tahoma" w:hAnsi="Tahoma" w:cs="Tahoma"/>
          <w:sz w:val="22"/>
          <w:szCs w:val="22"/>
        </w:rPr>
        <w:t>radas dos compromissos assumidos.</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7C5548" w:rsidRPr="00A272E0" w:rsidRDefault="004C50A1"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DA GARANTIA</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Será exigida</w:t>
      </w:r>
      <w:r w:rsidR="00F573D0" w:rsidRPr="00A272E0">
        <w:rPr>
          <w:rStyle w:val="TXTOGERAL"/>
          <w:rFonts w:ascii="Tahoma" w:hAnsi="Tahoma" w:cs="Tahoma"/>
          <w:sz w:val="22"/>
          <w:szCs w:val="22"/>
        </w:rPr>
        <w:t xml:space="preserve"> pela Administração</w:t>
      </w:r>
      <w:r w:rsidRPr="00A272E0">
        <w:rPr>
          <w:rStyle w:val="TXTOGERAL"/>
          <w:rFonts w:ascii="Tahoma" w:hAnsi="Tahoma" w:cs="Tahoma"/>
          <w:sz w:val="22"/>
          <w:szCs w:val="22"/>
        </w:rPr>
        <w:t xml:space="preserve"> a prestação de garantia</w:t>
      </w:r>
      <w:r w:rsidR="00F573D0" w:rsidRPr="00A272E0">
        <w:rPr>
          <w:rStyle w:val="TXTOGERAL"/>
          <w:rFonts w:ascii="Tahoma" w:hAnsi="Tahoma" w:cs="Tahoma"/>
          <w:sz w:val="22"/>
          <w:szCs w:val="22"/>
        </w:rPr>
        <w:t xml:space="preserve"> contratual</w:t>
      </w:r>
      <w:r w:rsidRPr="00A272E0">
        <w:rPr>
          <w:rStyle w:val="TXTOGERAL"/>
          <w:rFonts w:ascii="Tahoma" w:hAnsi="Tahoma" w:cs="Tahoma"/>
          <w:sz w:val="22"/>
          <w:szCs w:val="22"/>
        </w:rPr>
        <w:t>, no perce</w:t>
      </w:r>
      <w:r w:rsidRPr="00A272E0">
        <w:rPr>
          <w:rStyle w:val="TXTOGERAL"/>
          <w:rFonts w:ascii="Tahoma" w:hAnsi="Tahoma" w:cs="Tahoma"/>
          <w:sz w:val="22"/>
          <w:szCs w:val="22"/>
        </w:rPr>
        <w:t>n</w:t>
      </w:r>
      <w:r w:rsidRPr="00A272E0">
        <w:rPr>
          <w:rStyle w:val="TXTOGERAL"/>
          <w:rFonts w:ascii="Tahoma" w:hAnsi="Tahoma" w:cs="Tahoma"/>
          <w:sz w:val="22"/>
          <w:szCs w:val="22"/>
        </w:rPr>
        <w:t>tual de 5% (cinco por cento) do valor total do contrato, devendo ser apresentada em até 10 dias úteis após a formalização do termo de contrato, podendo a empresa licita</w:t>
      </w:r>
      <w:r w:rsidRPr="00A272E0">
        <w:rPr>
          <w:rStyle w:val="TXTOGERAL"/>
          <w:rFonts w:ascii="Tahoma" w:hAnsi="Tahoma" w:cs="Tahoma"/>
          <w:sz w:val="22"/>
          <w:szCs w:val="22"/>
        </w:rPr>
        <w:t>n</w:t>
      </w:r>
      <w:r w:rsidRPr="00A272E0">
        <w:rPr>
          <w:rStyle w:val="TXTOGERAL"/>
          <w:rFonts w:ascii="Tahoma" w:hAnsi="Tahoma" w:cs="Tahoma"/>
          <w:sz w:val="22"/>
          <w:szCs w:val="22"/>
        </w:rPr>
        <w:t>te vencedora optar por uma das seguintes modalidades:</w:t>
      </w:r>
    </w:p>
    <w:p w:rsidR="004C50A1" w:rsidRPr="00A272E0"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bCs/>
          <w:sz w:val="22"/>
          <w:szCs w:val="22"/>
        </w:rPr>
        <w:t>Caução em dinheiro</w:t>
      </w:r>
      <w:r w:rsidRPr="00A272E0">
        <w:rPr>
          <w:rStyle w:val="TXTOGERAL"/>
          <w:rFonts w:ascii="Tahoma" w:hAnsi="Tahoma" w:cs="Tahoma"/>
          <w:sz w:val="22"/>
          <w:szCs w:val="22"/>
        </w:rPr>
        <w:t xml:space="preserve"> ou </w:t>
      </w:r>
      <w:r w:rsidRPr="00A272E0">
        <w:rPr>
          <w:rStyle w:val="TXTOGERAL"/>
          <w:rFonts w:ascii="Tahoma" w:hAnsi="Tahoma" w:cs="Tahoma"/>
          <w:bCs/>
          <w:sz w:val="22"/>
          <w:szCs w:val="22"/>
        </w:rPr>
        <w:t>títulos da dívida pública;</w:t>
      </w:r>
    </w:p>
    <w:p w:rsidR="004C50A1" w:rsidRPr="00A272E0"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bCs/>
          <w:sz w:val="22"/>
          <w:szCs w:val="22"/>
        </w:rPr>
        <w:t xml:space="preserve">Seguro-garantia; </w:t>
      </w:r>
      <w:proofErr w:type="gramStart"/>
      <w:r w:rsidRPr="00A272E0">
        <w:rPr>
          <w:rStyle w:val="TXTOGERAL"/>
          <w:rFonts w:ascii="Tahoma" w:hAnsi="Tahoma" w:cs="Tahoma"/>
          <w:bCs/>
          <w:sz w:val="22"/>
          <w:szCs w:val="22"/>
        </w:rPr>
        <w:t>ou</w:t>
      </w:r>
      <w:proofErr w:type="gramEnd"/>
    </w:p>
    <w:p w:rsidR="004C50A1" w:rsidRPr="00A272E0" w:rsidRDefault="004C50A1"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bCs/>
          <w:sz w:val="22"/>
          <w:szCs w:val="22"/>
        </w:rPr>
        <w:t>Fiança bancária.</w:t>
      </w:r>
    </w:p>
    <w:p w:rsidR="004C50A1" w:rsidRPr="00A272E0" w:rsidRDefault="004C50A1" w:rsidP="00DD4029">
      <w:pPr>
        <w:pStyle w:val="NIVEL03"/>
        <w:numPr>
          <w:ilvl w:val="2"/>
          <w:numId w:val="2"/>
        </w:numPr>
        <w:spacing w:before="0" w:after="0" w:line="276" w:lineRule="auto"/>
        <w:contextualSpacing/>
        <w:rPr>
          <w:rFonts w:ascii="Tahoma" w:hAnsi="Tahoma" w:cs="Tahoma"/>
          <w:sz w:val="22"/>
          <w:szCs w:val="22"/>
        </w:rPr>
      </w:pPr>
      <w:r w:rsidRPr="00A272E0">
        <w:rPr>
          <w:rStyle w:val="TXTOGERAL"/>
          <w:rFonts w:ascii="Tahoma" w:hAnsi="Tahoma" w:cs="Tahoma"/>
          <w:sz w:val="22"/>
          <w:szCs w:val="22"/>
        </w:rPr>
        <w:t>O prazo previsto em 1</w:t>
      </w:r>
      <w:r w:rsidR="00F573D0" w:rsidRPr="00A272E0">
        <w:rPr>
          <w:rStyle w:val="TXTOGERAL"/>
          <w:rFonts w:ascii="Tahoma" w:hAnsi="Tahoma" w:cs="Tahoma"/>
          <w:sz w:val="22"/>
          <w:szCs w:val="22"/>
        </w:rPr>
        <w:t>7</w:t>
      </w:r>
      <w:r w:rsidRPr="00A272E0">
        <w:rPr>
          <w:rStyle w:val="TXTOGERAL"/>
          <w:rFonts w:ascii="Tahoma" w:hAnsi="Tahoma" w:cs="Tahoma"/>
          <w:sz w:val="22"/>
          <w:szCs w:val="22"/>
        </w:rPr>
        <w:t>.1 poderá ser prorrogado, por igual perí</w:t>
      </w:r>
      <w:r w:rsidRPr="00A272E0">
        <w:rPr>
          <w:rStyle w:val="TXTOGERAL"/>
          <w:rFonts w:ascii="Tahoma" w:hAnsi="Tahoma" w:cs="Tahoma"/>
          <w:sz w:val="22"/>
          <w:szCs w:val="22"/>
        </w:rPr>
        <w:t>o</w:t>
      </w:r>
      <w:r w:rsidRPr="00A272E0">
        <w:rPr>
          <w:rStyle w:val="TXTOGERAL"/>
          <w:rFonts w:ascii="Tahoma" w:hAnsi="Tahoma" w:cs="Tahoma"/>
          <w:sz w:val="22"/>
          <w:szCs w:val="22"/>
        </w:rPr>
        <w:lastRenderedPageBreak/>
        <w:t>do, por solicitação escrita e justificada da adjudicatária e aceita pela A</w:t>
      </w:r>
      <w:r w:rsidRPr="00A272E0">
        <w:rPr>
          <w:rStyle w:val="TXTOGERAL"/>
          <w:rFonts w:ascii="Tahoma" w:hAnsi="Tahoma" w:cs="Tahoma"/>
          <w:sz w:val="22"/>
          <w:szCs w:val="22"/>
        </w:rPr>
        <w:t>d</w:t>
      </w:r>
      <w:r w:rsidRPr="00A272E0">
        <w:rPr>
          <w:rStyle w:val="TXTOGERAL"/>
          <w:rFonts w:ascii="Tahoma" w:hAnsi="Tahoma" w:cs="Tahoma"/>
          <w:sz w:val="22"/>
          <w:szCs w:val="22"/>
        </w:rPr>
        <w:t>ministração, devendo ser apresentada durante o período de vigência do prazo inicial.</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caução em dinheiro, o depósito deverá ser efetuado na Agência da Caixa Econômica Federal, segundo o Decreto-Lei nº 1.737, de 20 de dezembro de 1979 e Decreto 93.872, de 23 de dezembro de 1986, mediante depósito identificado a créd</w:t>
      </w:r>
      <w:r w:rsidRPr="00A272E0">
        <w:rPr>
          <w:rStyle w:val="TXTOGERAL"/>
          <w:rFonts w:ascii="Tahoma" w:hAnsi="Tahoma" w:cs="Tahoma"/>
          <w:sz w:val="22"/>
          <w:szCs w:val="22"/>
        </w:rPr>
        <w:t>i</w:t>
      </w:r>
      <w:r w:rsidRPr="00A272E0">
        <w:rPr>
          <w:rStyle w:val="TXTOGERAL"/>
          <w:rFonts w:ascii="Tahoma" w:hAnsi="Tahoma" w:cs="Tahoma"/>
          <w:sz w:val="22"/>
          <w:szCs w:val="22"/>
        </w:rPr>
        <w:t>to do IFG.</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a opção seja por utilizar título da dívida pública, estes devem ter sido em</w:t>
      </w:r>
      <w:r w:rsidRPr="00A272E0">
        <w:rPr>
          <w:rStyle w:val="TXTOGERAL"/>
          <w:rFonts w:ascii="Tahoma" w:hAnsi="Tahoma" w:cs="Tahoma"/>
          <w:sz w:val="22"/>
          <w:szCs w:val="22"/>
        </w:rPr>
        <w:t>i</w:t>
      </w:r>
      <w:r w:rsidRPr="00A272E0">
        <w:rPr>
          <w:rStyle w:val="TXTOGERAL"/>
          <w:rFonts w:ascii="Tahoma" w:hAnsi="Tahoma" w:cs="Tahoma"/>
          <w:sz w:val="22"/>
          <w:szCs w:val="22"/>
        </w:rPr>
        <w:t>tidos sob a forma escritural, mediante registro em sistema centralizado de liquidação e de custódia autorizado pelo Banco Central do Brasil e avaliados pelos seus valores econômicos, conforme definido pelo Ministério da Fazenda;</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garantia prestada por fiança bancária ou seguro-garantia, deverá ser renov</w:t>
      </w:r>
      <w:r w:rsidRPr="00A272E0">
        <w:rPr>
          <w:rStyle w:val="TXTOGERAL"/>
          <w:rFonts w:ascii="Tahoma" w:hAnsi="Tahoma" w:cs="Tahoma"/>
          <w:sz w:val="22"/>
          <w:szCs w:val="22"/>
        </w:rPr>
        <w:t>a</w:t>
      </w:r>
      <w:r w:rsidRPr="00A272E0">
        <w:rPr>
          <w:rStyle w:val="TXTOGERAL"/>
          <w:rFonts w:ascii="Tahoma" w:hAnsi="Tahoma" w:cs="Tahoma"/>
          <w:sz w:val="22"/>
          <w:szCs w:val="22"/>
        </w:rPr>
        <w:t>da anualmente, no mesmo percentual estipulado no subitem 1</w:t>
      </w:r>
      <w:r w:rsidR="00E0146F" w:rsidRPr="00A272E0">
        <w:rPr>
          <w:rStyle w:val="TXTOGERAL"/>
          <w:rFonts w:ascii="Tahoma" w:hAnsi="Tahoma" w:cs="Tahoma"/>
          <w:sz w:val="22"/>
          <w:szCs w:val="22"/>
        </w:rPr>
        <w:t>7</w:t>
      </w:r>
      <w:r w:rsidRPr="00A272E0">
        <w:rPr>
          <w:rStyle w:val="TXTOGERAL"/>
          <w:rFonts w:ascii="Tahoma" w:hAnsi="Tahoma" w:cs="Tahoma"/>
          <w:sz w:val="22"/>
          <w:szCs w:val="22"/>
        </w:rPr>
        <w:t>.1, devidamente atual</w:t>
      </w:r>
      <w:r w:rsidRPr="00A272E0">
        <w:rPr>
          <w:rStyle w:val="TXTOGERAL"/>
          <w:rFonts w:ascii="Tahoma" w:hAnsi="Tahoma" w:cs="Tahoma"/>
          <w:sz w:val="22"/>
          <w:szCs w:val="22"/>
        </w:rPr>
        <w:t>i</w:t>
      </w:r>
      <w:r w:rsidRPr="00A272E0">
        <w:rPr>
          <w:rStyle w:val="TXTOGERAL"/>
          <w:rFonts w:ascii="Tahoma" w:hAnsi="Tahoma" w:cs="Tahoma"/>
          <w:sz w:val="22"/>
          <w:szCs w:val="22"/>
        </w:rPr>
        <w:t>zada;</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garantia, se prestada na forma de fiança bancária ou seguro-garantia, deverá ter validade de 90 dias após o término da vigência do contrato, devendo ser renovada a cada prorrogação,</w:t>
      </w:r>
      <w:r w:rsidR="00C44B9E" w:rsidRPr="00A272E0">
        <w:rPr>
          <w:rStyle w:val="TXTOGERAL"/>
          <w:rFonts w:ascii="Tahoma" w:hAnsi="Tahoma" w:cs="Tahoma"/>
          <w:sz w:val="22"/>
          <w:szCs w:val="22"/>
        </w:rPr>
        <w:t xml:space="preserve"> reajuste,</w:t>
      </w:r>
      <w:r w:rsidRPr="00A272E0">
        <w:rPr>
          <w:rStyle w:val="TXTOGERAL"/>
          <w:rFonts w:ascii="Tahoma" w:hAnsi="Tahoma" w:cs="Tahoma"/>
          <w:sz w:val="22"/>
          <w:szCs w:val="22"/>
        </w:rPr>
        <w:t xml:space="preserve"> repactuação ou alteração efetivada no contrato;</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seguro-garantia, deverá ser realizado mediante a entrega da apól</w:t>
      </w:r>
      <w:r w:rsidRPr="00A272E0">
        <w:rPr>
          <w:rStyle w:val="TXTOGERAL"/>
          <w:rFonts w:ascii="Tahoma" w:hAnsi="Tahoma" w:cs="Tahoma"/>
          <w:sz w:val="22"/>
          <w:szCs w:val="22"/>
        </w:rPr>
        <w:t>i</w:t>
      </w:r>
      <w:r w:rsidRPr="00A272E0">
        <w:rPr>
          <w:rStyle w:val="TXTOGERAL"/>
          <w:rFonts w:ascii="Tahoma" w:hAnsi="Tahoma" w:cs="Tahoma"/>
          <w:sz w:val="22"/>
          <w:szCs w:val="22"/>
        </w:rPr>
        <w:t>ce, inclusive digital, emitida por empresa em funcionamento no Brasil, legalmente a</w:t>
      </w:r>
      <w:r w:rsidRPr="00A272E0">
        <w:rPr>
          <w:rStyle w:val="TXTOGERAL"/>
          <w:rFonts w:ascii="Tahoma" w:hAnsi="Tahoma" w:cs="Tahoma"/>
          <w:sz w:val="22"/>
          <w:szCs w:val="22"/>
        </w:rPr>
        <w:t>u</w:t>
      </w:r>
      <w:r w:rsidRPr="00A272E0">
        <w:rPr>
          <w:rStyle w:val="TXTOGERAL"/>
          <w:rFonts w:ascii="Tahoma" w:hAnsi="Tahoma" w:cs="Tahoma"/>
          <w:sz w:val="22"/>
          <w:szCs w:val="22"/>
        </w:rPr>
        <w:t>torizada, sendo o IFG o único beneficiário do seguro;</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garantia deverá ser integralizada, no prazo máximo de 10 (dez) dias, sempre que dela forem deduzidos quaisquer valores ou quando houver alteração para acrésc</w:t>
      </w:r>
      <w:r w:rsidRPr="00A272E0">
        <w:rPr>
          <w:rStyle w:val="TXTOGERAL"/>
          <w:rFonts w:ascii="Tahoma" w:hAnsi="Tahoma" w:cs="Tahoma"/>
          <w:sz w:val="22"/>
          <w:szCs w:val="22"/>
        </w:rPr>
        <w:t>i</w:t>
      </w:r>
      <w:r w:rsidRPr="00A272E0">
        <w:rPr>
          <w:rStyle w:val="TXTOGERAL"/>
          <w:rFonts w:ascii="Tahoma" w:hAnsi="Tahoma" w:cs="Tahoma"/>
          <w:sz w:val="22"/>
          <w:szCs w:val="22"/>
        </w:rPr>
        <w:t>mo de objeto;</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garantia na modalidade de fiança bancária, deverá constar expressa renúncia do fiador aos benefícios do art. 827 e 835 do Código Civil;</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No caso de fiança bancária, esta deverá ser fornecida por estabelecimento </w:t>
      </w:r>
      <w:proofErr w:type="gramStart"/>
      <w:r w:rsidRPr="00A272E0">
        <w:rPr>
          <w:rStyle w:val="TXTOGERAL"/>
          <w:rFonts w:ascii="Tahoma" w:hAnsi="Tahoma" w:cs="Tahoma"/>
          <w:sz w:val="22"/>
          <w:szCs w:val="22"/>
        </w:rPr>
        <w:t>ba</w:t>
      </w:r>
      <w:r w:rsidRPr="00A272E0">
        <w:rPr>
          <w:rStyle w:val="TXTOGERAL"/>
          <w:rFonts w:ascii="Tahoma" w:hAnsi="Tahoma" w:cs="Tahoma"/>
          <w:sz w:val="22"/>
          <w:szCs w:val="22"/>
        </w:rPr>
        <w:t>n</w:t>
      </w:r>
      <w:r w:rsidRPr="00A272E0">
        <w:rPr>
          <w:rStyle w:val="TXTOGERAL"/>
          <w:rFonts w:ascii="Tahoma" w:hAnsi="Tahoma" w:cs="Tahoma"/>
          <w:sz w:val="22"/>
          <w:szCs w:val="22"/>
        </w:rPr>
        <w:t>cário, devidamente registrada em cartório de registro de títulos e documentos</w:t>
      </w:r>
      <w:proofErr w:type="gramEnd"/>
      <w:r w:rsidRPr="00A272E0">
        <w:rPr>
          <w:rStyle w:val="TXTOGERAL"/>
          <w:rFonts w:ascii="Tahoma" w:hAnsi="Tahoma" w:cs="Tahoma"/>
          <w:sz w:val="22"/>
          <w:szCs w:val="22"/>
        </w:rPr>
        <w:t>, confo</w:t>
      </w:r>
      <w:r w:rsidRPr="00A272E0">
        <w:rPr>
          <w:rStyle w:val="TXTOGERAL"/>
          <w:rFonts w:ascii="Tahoma" w:hAnsi="Tahoma" w:cs="Tahoma"/>
          <w:sz w:val="22"/>
          <w:szCs w:val="22"/>
        </w:rPr>
        <w:t>r</w:t>
      </w:r>
      <w:r w:rsidRPr="00A272E0">
        <w:rPr>
          <w:rStyle w:val="TXTOGERAL"/>
          <w:rFonts w:ascii="Tahoma" w:hAnsi="Tahoma" w:cs="Tahoma"/>
          <w:sz w:val="22"/>
          <w:szCs w:val="22"/>
        </w:rPr>
        <w:t>me determinado pela Lei 6.015/73, art. 129 e deverá vir acompanhada de:</w:t>
      </w:r>
    </w:p>
    <w:p w:rsidR="004C50A1" w:rsidRPr="00A272E0"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Cópia autenticada do estatuto social do banco;</w:t>
      </w:r>
    </w:p>
    <w:p w:rsidR="004C50A1" w:rsidRPr="00A272E0"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Cópia autenticada da ata da assembleia que elegeu a última dir</w:t>
      </w:r>
      <w:r w:rsidRPr="00A272E0">
        <w:rPr>
          <w:rStyle w:val="TXTOGERAL"/>
          <w:rFonts w:ascii="Tahoma" w:hAnsi="Tahoma" w:cs="Tahoma"/>
          <w:sz w:val="22"/>
          <w:szCs w:val="22"/>
        </w:rPr>
        <w:t>e</w:t>
      </w:r>
      <w:r w:rsidRPr="00A272E0">
        <w:rPr>
          <w:rStyle w:val="TXTOGERAL"/>
          <w:rFonts w:ascii="Tahoma" w:hAnsi="Tahoma" w:cs="Tahoma"/>
          <w:sz w:val="22"/>
          <w:szCs w:val="22"/>
        </w:rPr>
        <w:t>toria do banco;</w:t>
      </w:r>
    </w:p>
    <w:p w:rsidR="004C50A1" w:rsidRPr="00A272E0"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Cópia autenticada do instrumento de procuração, em se tratando de procurador do banco;</w:t>
      </w:r>
    </w:p>
    <w:p w:rsidR="004C50A1" w:rsidRPr="00A272E0" w:rsidRDefault="004C50A1" w:rsidP="00DD4029">
      <w:pPr>
        <w:pStyle w:val="NIVEL02"/>
        <w:widowControl/>
        <w:numPr>
          <w:ilvl w:val="2"/>
          <w:numId w:val="2"/>
        </w:numPr>
        <w:tabs>
          <w:tab w:val="right" w:pos="851"/>
        </w:tabs>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Reconhecimento de firmas das assinaturas constantes da carta de fiança.</w:t>
      </w:r>
    </w:p>
    <w:p w:rsidR="004C50A1" w:rsidRPr="00A272E0" w:rsidRDefault="004C50A1"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É vedada qualquer cláusula de exceção, principalmente em relação à garantia das verbas trabalhistas e previdenciárias, nas garantias apresentadas na forma de fia</w:t>
      </w:r>
      <w:r w:rsidRPr="00A272E0">
        <w:rPr>
          <w:rStyle w:val="TXTOGERAL"/>
          <w:rFonts w:ascii="Tahoma" w:hAnsi="Tahoma" w:cs="Tahoma"/>
          <w:sz w:val="22"/>
          <w:szCs w:val="22"/>
        </w:rPr>
        <w:t>n</w:t>
      </w:r>
      <w:r w:rsidRPr="00A272E0">
        <w:rPr>
          <w:rStyle w:val="TXTOGERAL"/>
          <w:rFonts w:ascii="Tahoma" w:hAnsi="Tahoma" w:cs="Tahoma"/>
          <w:sz w:val="22"/>
          <w:szCs w:val="22"/>
        </w:rPr>
        <w:t>ça bancária ou seguro-garantia;</w:t>
      </w: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 o valor da garantia for utilizado, total ou parcialmente pela CONTRATANTE, em pagamento de multa que tenha sido aplicada à CONTR</w:t>
      </w:r>
      <w:r w:rsidRPr="00A272E0">
        <w:rPr>
          <w:rStyle w:val="TXTOGERAL"/>
          <w:rFonts w:ascii="Tahoma" w:hAnsi="Tahoma" w:cs="Tahoma"/>
          <w:sz w:val="22"/>
          <w:szCs w:val="22"/>
        </w:rPr>
        <w:t>A</w:t>
      </w:r>
      <w:r w:rsidRPr="00A272E0">
        <w:rPr>
          <w:rStyle w:val="TXTOGERAL"/>
          <w:rFonts w:ascii="Tahoma" w:hAnsi="Tahoma" w:cs="Tahoma"/>
          <w:sz w:val="22"/>
          <w:szCs w:val="22"/>
        </w:rPr>
        <w:t>TADA esta deverá proceder à respectiva reposição no prazo de 10 (dez) dias úteis contados da data em que tiver sido notificada;</w:t>
      </w: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A garantia prestada pela CONTRATADA será liberada ou restitu</w:t>
      </w:r>
      <w:r w:rsidRPr="00A272E0">
        <w:rPr>
          <w:rStyle w:val="TXTOGERAL"/>
          <w:rFonts w:ascii="Tahoma" w:hAnsi="Tahoma" w:cs="Tahoma"/>
          <w:sz w:val="22"/>
          <w:szCs w:val="22"/>
        </w:rPr>
        <w:t>í</w:t>
      </w:r>
      <w:r w:rsidRPr="00A272E0">
        <w:rPr>
          <w:rStyle w:val="TXTOGERAL"/>
          <w:rFonts w:ascii="Tahoma" w:hAnsi="Tahoma" w:cs="Tahoma"/>
          <w:sz w:val="22"/>
          <w:szCs w:val="22"/>
        </w:rPr>
        <w:t>da após o perfeito e integral cumprimento do contrato, que somente será assim considerado quando a CONTRATADA comprovar o pagamento de todas as obr</w:t>
      </w:r>
      <w:r w:rsidRPr="00A272E0">
        <w:rPr>
          <w:rStyle w:val="TXTOGERAL"/>
          <w:rFonts w:ascii="Tahoma" w:hAnsi="Tahoma" w:cs="Tahoma"/>
          <w:sz w:val="22"/>
          <w:szCs w:val="22"/>
        </w:rPr>
        <w:t>i</w:t>
      </w:r>
      <w:r w:rsidRPr="00A272E0">
        <w:rPr>
          <w:rStyle w:val="TXTOGERAL"/>
          <w:rFonts w:ascii="Tahoma" w:hAnsi="Tahoma" w:cs="Tahoma"/>
          <w:sz w:val="22"/>
          <w:szCs w:val="22"/>
        </w:rPr>
        <w:t>gações trabalhistas e previdenciárias referentes à mão de obra utilizada;</w:t>
      </w: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o pagamento das verbas rescisórias trabalhistas e previde</w:t>
      </w:r>
      <w:r w:rsidRPr="00A272E0">
        <w:rPr>
          <w:rStyle w:val="TXTOGERAL"/>
          <w:rFonts w:ascii="Tahoma" w:hAnsi="Tahoma" w:cs="Tahoma"/>
          <w:sz w:val="22"/>
          <w:szCs w:val="22"/>
        </w:rPr>
        <w:t>n</w:t>
      </w:r>
      <w:r w:rsidRPr="00A272E0">
        <w:rPr>
          <w:rStyle w:val="TXTOGERAL"/>
          <w:rFonts w:ascii="Tahoma" w:hAnsi="Tahoma" w:cs="Tahoma"/>
          <w:sz w:val="22"/>
          <w:szCs w:val="22"/>
        </w:rPr>
        <w:t>ciárias decorrentes da contratação não sejam comprovados até o fim do segu</w:t>
      </w:r>
      <w:r w:rsidRPr="00A272E0">
        <w:rPr>
          <w:rStyle w:val="TXTOGERAL"/>
          <w:rFonts w:ascii="Tahoma" w:hAnsi="Tahoma" w:cs="Tahoma"/>
          <w:sz w:val="22"/>
          <w:szCs w:val="22"/>
        </w:rPr>
        <w:t>n</w:t>
      </w:r>
      <w:r w:rsidRPr="00A272E0">
        <w:rPr>
          <w:rStyle w:val="TXTOGERAL"/>
          <w:rFonts w:ascii="Tahoma" w:hAnsi="Tahoma" w:cs="Tahoma"/>
          <w:sz w:val="22"/>
          <w:szCs w:val="22"/>
        </w:rPr>
        <w:t>do mês após o encerramento da vigência do contrato, a garantia será utilizada para o pagamento dessas verbas diretamente pelo IFG;</w:t>
      </w: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perda da garantia em favor do IFG, em decorrência de rescisão unilateral do contrato, far-se-á de pleno direito, independente de qualquer pr</w:t>
      </w:r>
      <w:r w:rsidRPr="00A272E0">
        <w:rPr>
          <w:rStyle w:val="TXTOGERAL"/>
          <w:rFonts w:ascii="Tahoma" w:hAnsi="Tahoma" w:cs="Tahoma"/>
          <w:sz w:val="22"/>
          <w:szCs w:val="22"/>
        </w:rPr>
        <w:t>o</w:t>
      </w:r>
      <w:r w:rsidRPr="00A272E0">
        <w:rPr>
          <w:rStyle w:val="TXTOGERAL"/>
          <w:rFonts w:ascii="Tahoma" w:hAnsi="Tahoma" w:cs="Tahoma"/>
          <w:sz w:val="22"/>
          <w:szCs w:val="22"/>
        </w:rPr>
        <w:t>cedimento judicial e sem prejuízo das demais sanções previstas no contrato;</w:t>
      </w:r>
    </w:p>
    <w:p w:rsidR="004C50A1" w:rsidRPr="00A272E0" w:rsidRDefault="00DD5B03"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272E0">
        <w:rPr>
          <w:rStyle w:val="TXTOGERAL"/>
          <w:rFonts w:ascii="Tahoma" w:hAnsi="Tahoma" w:cs="Tahoma"/>
          <w:sz w:val="22"/>
          <w:szCs w:val="22"/>
        </w:rPr>
        <w:t>Será exigida garantia adicional, configurando-se a hipótese pr</w:t>
      </w:r>
      <w:r w:rsidRPr="00A272E0">
        <w:rPr>
          <w:rStyle w:val="TXTOGERAL"/>
          <w:rFonts w:ascii="Tahoma" w:hAnsi="Tahoma" w:cs="Tahoma"/>
          <w:sz w:val="22"/>
          <w:szCs w:val="22"/>
        </w:rPr>
        <w:t>e</w:t>
      </w:r>
      <w:r w:rsidRPr="00A272E0">
        <w:rPr>
          <w:rStyle w:val="TXTOGERAL"/>
          <w:rFonts w:ascii="Tahoma" w:hAnsi="Tahoma" w:cs="Tahoma"/>
          <w:sz w:val="22"/>
          <w:szCs w:val="22"/>
        </w:rPr>
        <w:t>vista do § 2º do artigo 48 da Lei nº 8.666, de 1993.</w:t>
      </w:r>
    </w:p>
    <w:p w:rsidR="004C50A1" w:rsidRPr="00A272E0" w:rsidRDefault="00DD5B03" w:rsidP="00103E83">
      <w:pPr>
        <w:pStyle w:val="NIVEL02"/>
        <w:widowControl/>
        <w:numPr>
          <w:ilvl w:val="0"/>
          <w:numId w:val="2"/>
        </w:numPr>
        <w:ind w:left="0" w:firstLine="0"/>
        <w:rPr>
          <w:rFonts w:ascii="Tahoma" w:hAnsi="Tahoma" w:cs="Tahoma"/>
          <w:sz w:val="22"/>
          <w:szCs w:val="22"/>
        </w:rPr>
      </w:pPr>
      <w:r w:rsidRPr="00A272E0">
        <w:rPr>
          <w:rFonts w:ascii="Tahoma" w:hAnsi="Tahoma" w:cs="Tahoma"/>
          <w:b/>
          <w:sz w:val="22"/>
          <w:szCs w:val="22"/>
        </w:rPr>
        <w:t>DO TERMO DE CONTRATO</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Sem prejuízo do disposto na Lei 12.462/2011, Decreto 7581/2011 e nos Capít</w:t>
      </w:r>
      <w:r w:rsidRPr="00A272E0">
        <w:rPr>
          <w:rStyle w:val="TXTOGERAL"/>
          <w:rFonts w:ascii="Tahoma" w:hAnsi="Tahoma" w:cs="Tahoma"/>
          <w:sz w:val="22"/>
          <w:szCs w:val="22"/>
        </w:rPr>
        <w:t>u</w:t>
      </w:r>
      <w:r w:rsidRPr="00A272E0">
        <w:rPr>
          <w:rStyle w:val="TXTOGERAL"/>
          <w:rFonts w:ascii="Tahoma" w:hAnsi="Tahoma" w:cs="Tahoma"/>
          <w:sz w:val="22"/>
          <w:szCs w:val="22"/>
        </w:rPr>
        <w:t>lo III e IV da Lei 8.666/93, o contrato referente à execução das obras será formalizado e conterá, necessariamente, as Condições já especificadas neste Ato Convocatório e seus Anexos.</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As obrigações decorrentes da presente licitação constarão de contrato a ser </w:t>
      </w:r>
      <w:proofErr w:type="gramStart"/>
      <w:r w:rsidRPr="00A272E0">
        <w:rPr>
          <w:rStyle w:val="TXTOGERAL"/>
          <w:rFonts w:ascii="Tahoma" w:hAnsi="Tahoma" w:cs="Tahoma"/>
          <w:sz w:val="22"/>
          <w:szCs w:val="22"/>
        </w:rPr>
        <w:t>firmado com a adjudicatária tendo por base este Edital, seus Anexos e a proposta apresentada, atendidas</w:t>
      </w:r>
      <w:proofErr w:type="gramEnd"/>
      <w:r w:rsidRPr="00A272E0">
        <w:rPr>
          <w:rStyle w:val="TXTOGERAL"/>
          <w:rFonts w:ascii="Tahoma" w:hAnsi="Tahoma" w:cs="Tahoma"/>
          <w:sz w:val="22"/>
          <w:szCs w:val="22"/>
        </w:rPr>
        <w:t xml:space="preserve"> as normas vigentes.</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Após a homologação deste certame, a adjudicatária terá o prazo de </w:t>
      </w:r>
      <w:proofErr w:type="gramStart"/>
      <w:r w:rsidRPr="00A272E0">
        <w:rPr>
          <w:rStyle w:val="TXTOGERAL"/>
          <w:rFonts w:ascii="Tahoma" w:hAnsi="Tahoma" w:cs="Tahoma"/>
          <w:sz w:val="22"/>
          <w:szCs w:val="22"/>
        </w:rPr>
        <w:t>5</w:t>
      </w:r>
      <w:proofErr w:type="gramEnd"/>
      <w:r w:rsidRPr="00A272E0">
        <w:rPr>
          <w:rStyle w:val="TXTOGERAL"/>
          <w:rFonts w:ascii="Tahoma" w:hAnsi="Tahoma" w:cs="Tahoma"/>
          <w:sz w:val="22"/>
          <w:szCs w:val="22"/>
        </w:rPr>
        <w:t xml:space="preserve"> (cinco) dias úteis contados a partir da data de sua convocação por escrito para assinatura do Contrato, sob pena de decair do direito à contratação, sem prejuízo das sanções pr</w:t>
      </w:r>
      <w:r w:rsidRPr="00A272E0">
        <w:rPr>
          <w:rStyle w:val="TXTOGERAL"/>
          <w:rFonts w:ascii="Tahoma" w:hAnsi="Tahoma" w:cs="Tahoma"/>
          <w:sz w:val="22"/>
          <w:szCs w:val="22"/>
        </w:rPr>
        <w:t>e</w:t>
      </w:r>
      <w:r w:rsidRPr="00A272E0">
        <w:rPr>
          <w:rStyle w:val="TXTOGERAL"/>
          <w:rFonts w:ascii="Tahoma" w:hAnsi="Tahoma" w:cs="Tahoma"/>
          <w:sz w:val="22"/>
          <w:szCs w:val="22"/>
        </w:rPr>
        <w:t>vistas no art.81 da Lei 8.666/93.</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prazo previsto no subitem anterior poderá ser prorrogado, por igual período, por solicitação justificada da Adjudicatária e aceita pela Administração.</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Antes da celebração do contrato, a Administração realizará consulta on-line ao SICAF e ao CEIS -, cujos resultados serão anexados aos autos do processo.</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É facultado à Administração, quando o convocado não assinar o termo de co</w:t>
      </w:r>
      <w:r w:rsidRPr="00A272E0">
        <w:rPr>
          <w:rStyle w:val="TXTOGERAL"/>
          <w:rFonts w:ascii="Tahoma" w:hAnsi="Tahoma" w:cs="Tahoma"/>
          <w:sz w:val="22"/>
          <w:szCs w:val="22"/>
        </w:rPr>
        <w:t>n</w:t>
      </w:r>
      <w:r w:rsidRPr="00A272E0">
        <w:rPr>
          <w:rStyle w:val="TXTOGERAL"/>
          <w:rFonts w:ascii="Tahoma" w:hAnsi="Tahoma" w:cs="Tahoma"/>
          <w:sz w:val="22"/>
          <w:szCs w:val="22"/>
        </w:rPr>
        <w:t>trato ou não aceitar ou retirar o instrumento equivalente no prazo e condições estab</w:t>
      </w:r>
      <w:r w:rsidRPr="00A272E0">
        <w:rPr>
          <w:rStyle w:val="TXTOGERAL"/>
          <w:rFonts w:ascii="Tahoma" w:hAnsi="Tahoma" w:cs="Tahoma"/>
          <w:sz w:val="22"/>
          <w:szCs w:val="22"/>
        </w:rPr>
        <w:t>e</w:t>
      </w:r>
      <w:r w:rsidRPr="00A272E0">
        <w:rPr>
          <w:rStyle w:val="TXTOGERAL"/>
          <w:rFonts w:ascii="Tahoma" w:hAnsi="Tahoma" w:cs="Tahoma"/>
          <w:sz w:val="22"/>
          <w:szCs w:val="22"/>
        </w:rPr>
        <w:t>lecidos, convocar os licitantes remanescentes, na ordem de classificação, para fazê-lo em igual prazo e nas mesmas condições propostas pelo primeiro classificado, ou rev</w:t>
      </w:r>
      <w:r w:rsidRPr="00A272E0">
        <w:rPr>
          <w:rStyle w:val="TXTOGERAL"/>
          <w:rFonts w:ascii="Tahoma" w:hAnsi="Tahoma" w:cs="Tahoma"/>
          <w:sz w:val="22"/>
          <w:szCs w:val="22"/>
        </w:rPr>
        <w:t>o</w:t>
      </w:r>
      <w:r w:rsidRPr="00A272E0">
        <w:rPr>
          <w:rStyle w:val="TXTOGERAL"/>
          <w:rFonts w:ascii="Tahoma" w:hAnsi="Tahoma" w:cs="Tahoma"/>
          <w:sz w:val="22"/>
          <w:szCs w:val="22"/>
        </w:rPr>
        <w:t>gar a licitação independentemente da cominação prevista no art. 81 da Lei nº 8.666, de 1993.</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recusa injustificada do licitante classificado em primeiro lugar para assinar o contrato, no prazo de 05 (cinco) dias úteis, após devidamente convocado, caracteriza o descumprimento total da obrigação assumida, o que implicará na aplicação das sa</w:t>
      </w:r>
      <w:r w:rsidRPr="00A272E0">
        <w:rPr>
          <w:rStyle w:val="TXTOGERAL"/>
          <w:rFonts w:ascii="Tahoma" w:hAnsi="Tahoma" w:cs="Tahoma"/>
          <w:sz w:val="22"/>
          <w:szCs w:val="22"/>
        </w:rPr>
        <w:t>n</w:t>
      </w:r>
      <w:r w:rsidRPr="00A272E0">
        <w:rPr>
          <w:rStyle w:val="TXTOGERAL"/>
          <w:rFonts w:ascii="Tahoma" w:hAnsi="Tahoma" w:cs="Tahoma"/>
          <w:sz w:val="22"/>
          <w:szCs w:val="22"/>
        </w:rPr>
        <w:t>ções previstas no presente Edital.</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Contratada ficará obrigada a aceitar, nas mesmas condições contratuais, os acréscimos ou supressões que se fizerem necessários, nos termos do § 1º do artigo 65, da Lei nº 8.666, de 1993, observado o art. 13, II do Decreto 7.983/2013.</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 xml:space="preserve">O Contratado concorda com a integralidade dos projetos constantes neste edital de licitação e as alterações contratuais </w:t>
      </w:r>
      <w:proofErr w:type="gramStart"/>
      <w:r w:rsidRPr="00A272E0">
        <w:rPr>
          <w:rStyle w:val="TXTOGERAL"/>
          <w:rFonts w:ascii="Tahoma" w:hAnsi="Tahoma" w:cs="Tahoma"/>
          <w:sz w:val="22"/>
          <w:szCs w:val="22"/>
        </w:rPr>
        <w:t>sob alegação</w:t>
      </w:r>
      <w:proofErr w:type="gramEnd"/>
      <w:r w:rsidRPr="00A272E0">
        <w:rPr>
          <w:rStyle w:val="TXTOGERAL"/>
          <w:rFonts w:ascii="Tahoma" w:hAnsi="Tahoma" w:cs="Tahoma"/>
          <w:sz w:val="22"/>
          <w:szCs w:val="22"/>
        </w:rPr>
        <w:t xml:space="preserve"> de falhas ou omissões em qua</w:t>
      </w:r>
      <w:r w:rsidRPr="00A272E0">
        <w:rPr>
          <w:rStyle w:val="TXTOGERAL"/>
          <w:rFonts w:ascii="Tahoma" w:hAnsi="Tahoma" w:cs="Tahoma"/>
          <w:sz w:val="22"/>
          <w:szCs w:val="22"/>
        </w:rPr>
        <w:t>l</w:t>
      </w:r>
      <w:r w:rsidRPr="00A272E0">
        <w:rPr>
          <w:rStyle w:val="TXTOGERAL"/>
          <w:rFonts w:ascii="Tahoma" w:hAnsi="Tahoma" w:cs="Tahoma"/>
          <w:sz w:val="22"/>
          <w:szCs w:val="22"/>
        </w:rPr>
        <w:t xml:space="preserve">quer das peças, orçamentos, plantas, especificações, memoriais e estudos técnicos preliminares do projeto </w:t>
      </w:r>
      <w:r w:rsidRPr="00A272E0">
        <w:rPr>
          <w:rStyle w:val="TXTOGERAL"/>
          <w:rFonts w:ascii="Tahoma" w:hAnsi="Tahoma" w:cs="Tahoma"/>
          <w:bCs/>
          <w:sz w:val="22"/>
          <w:szCs w:val="22"/>
        </w:rPr>
        <w:t>não poderão ultrapassar, no seu conjunto, dez por cento do valor total do contrato</w:t>
      </w:r>
      <w:r w:rsidRPr="00A272E0">
        <w:rPr>
          <w:rStyle w:val="TXTOGERAL"/>
          <w:rFonts w:ascii="Tahoma" w:hAnsi="Tahoma" w:cs="Tahoma"/>
          <w:sz w:val="22"/>
          <w:szCs w:val="22"/>
        </w:rPr>
        <w:t>, computando-se esse percentual para verificação do limite pr</w:t>
      </w:r>
      <w:r w:rsidRPr="00A272E0">
        <w:rPr>
          <w:rStyle w:val="TXTOGERAL"/>
          <w:rFonts w:ascii="Tahoma" w:hAnsi="Tahoma" w:cs="Tahoma"/>
          <w:sz w:val="22"/>
          <w:szCs w:val="22"/>
        </w:rPr>
        <w:t>e</w:t>
      </w:r>
      <w:r w:rsidRPr="00A272E0">
        <w:rPr>
          <w:rStyle w:val="TXTOGERAL"/>
          <w:rFonts w:ascii="Tahoma" w:hAnsi="Tahoma" w:cs="Tahoma"/>
          <w:sz w:val="22"/>
          <w:szCs w:val="22"/>
        </w:rPr>
        <w:t>visto no § 1o do art. 65 da Lei no 8.666, de 1993.</w:t>
      </w:r>
    </w:p>
    <w:p w:rsidR="00DD5B03" w:rsidRPr="00A272E0" w:rsidRDefault="00DD5B0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É vedada a subcontratação total do objeto do contrato, sendo </w:t>
      </w:r>
      <w:proofErr w:type="gramStart"/>
      <w:r w:rsidRPr="00A272E0">
        <w:rPr>
          <w:rStyle w:val="TXTOGERAL"/>
          <w:rFonts w:ascii="Tahoma" w:hAnsi="Tahoma" w:cs="Tahoma"/>
          <w:sz w:val="22"/>
          <w:szCs w:val="22"/>
        </w:rPr>
        <w:t>permitida</w:t>
      </w:r>
      <w:proofErr w:type="gramEnd"/>
      <w:r w:rsidRPr="00A272E0">
        <w:rPr>
          <w:rStyle w:val="TXTOGERAL"/>
          <w:rFonts w:ascii="Tahoma" w:hAnsi="Tahoma" w:cs="Tahoma"/>
          <w:sz w:val="22"/>
          <w:szCs w:val="22"/>
        </w:rPr>
        <w:t xml:space="preserve"> apenas os seguintes serviços, mediante prévia e expressa autorização do </w:t>
      </w:r>
      <w:r w:rsidR="00620EB6" w:rsidRPr="00A272E0">
        <w:rPr>
          <w:rStyle w:val="TXTOGERAL"/>
          <w:rFonts w:ascii="Tahoma" w:hAnsi="Tahoma" w:cs="Tahoma"/>
          <w:sz w:val="22"/>
          <w:szCs w:val="22"/>
        </w:rPr>
        <w:t>IFG</w:t>
      </w:r>
      <w:r w:rsidRPr="00A272E0">
        <w:rPr>
          <w:rStyle w:val="TXTOGERAL"/>
          <w:rFonts w:ascii="Tahoma" w:hAnsi="Tahoma" w:cs="Tahoma"/>
          <w:sz w:val="22"/>
          <w:szCs w:val="22"/>
        </w:rPr>
        <w:t>, em regime de responsabilidade solidária, sem prejuízo das suas responsabilidades contratuais e l</w:t>
      </w:r>
      <w:r w:rsidRPr="00A272E0">
        <w:rPr>
          <w:rStyle w:val="TXTOGERAL"/>
          <w:rFonts w:ascii="Tahoma" w:hAnsi="Tahoma" w:cs="Tahoma"/>
          <w:sz w:val="22"/>
          <w:szCs w:val="22"/>
        </w:rPr>
        <w:t>e</w:t>
      </w:r>
      <w:r w:rsidRPr="00A272E0">
        <w:rPr>
          <w:rStyle w:val="TXTOGERAL"/>
          <w:rFonts w:ascii="Tahoma" w:hAnsi="Tahoma" w:cs="Tahoma"/>
          <w:sz w:val="22"/>
          <w:szCs w:val="22"/>
        </w:rPr>
        <w:t>gais:</w:t>
      </w:r>
    </w:p>
    <w:p w:rsidR="001151D6" w:rsidRPr="00A272E0" w:rsidRDefault="001151D6" w:rsidP="001151D6">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tbl>
      <w:tblPr>
        <w:tblStyle w:val="Tabelacomgrade"/>
        <w:tblW w:w="0" w:type="auto"/>
        <w:tblInd w:w="108" w:type="dxa"/>
        <w:tblLayout w:type="fixed"/>
        <w:tblLook w:val="04A0" w:firstRow="1" w:lastRow="0" w:firstColumn="1" w:lastColumn="0" w:noHBand="0" w:noVBand="1"/>
      </w:tblPr>
      <w:tblGrid>
        <w:gridCol w:w="8505"/>
      </w:tblGrid>
      <w:tr w:rsidR="00DD5B03" w:rsidRPr="00A272E0" w:rsidTr="00DD5B03">
        <w:trPr>
          <w:trHeight w:val="379"/>
        </w:trPr>
        <w:tc>
          <w:tcPr>
            <w:tcW w:w="8505" w:type="dxa"/>
            <w:shd w:val="clear" w:color="auto" w:fill="BFBFBF" w:themeFill="background1" w:themeFillShade="BF"/>
            <w:vAlign w:val="center"/>
          </w:tcPr>
          <w:p w:rsidR="00DD5B03" w:rsidRPr="00A272E0" w:rsidRDefault="00DD5B03" w:rsidP="00DD4029">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SERVIÇOS PASSÍVEIS DE SUBCONTRATAÇÃO</w:t>
            </w:r>
            <w:r w:rsidR="00E0146F" w:rsidRPr="00A272E0">
              <w:rPr>
                <w:rFonts w:ascii="Tahoma" w:hAnsi="Tahoma" w:cs="Tahoma"/>
                <w:b/>
                <w:sz w:val="22"/>
                <w:szCs w:val="22"/>
              </w:rPr>
              <w:t>:</w:t>
            </w:r>
          </w:p>
        </w:tc>
      </w:tr>
      <w:tr w:rsidR="00DE58E9" w:rsidRPr="00A272E0" w:rsidTr="00B64432">
        <w:trPr>
          <w:trHeight w:val="151"/>
        </w:trPr>
        <w:tc>
          <w:tcPr>
            <w:tcW w:w="8505" w:type="dxa"/>
            <w:vAlign w:val="center"/>
          </w:tcPr>
          <w:p w:rsidR="00DE58E9" w:rsidRPr="00A272E0" w:rsidRDefault="00DE58E9" w:rsidP="00DD4029">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Serviços de Serralheria</w:t>
            </w:r>
          </w:p>
        </w:tc>
      </w:tr>
    </w:tbl>
    <w:p w:rsidR="001151D6" w:rsidRPr="00A272E0" w:rsidRDefault="001151D6" w:rsidP="001151D6">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subcontratação, deverá ficar demonstrado e doc</w:t>
      </w:r>
      <w:r w:rsidRPr="00A272E0">
        <w:rPr>
          <w:rStyle w:val="TXTOGERAL"/>
          <w:rFonts w:ascii="Tahoma" w:hAnsi="Tahoma" w:cs="Tahoma"/>
          <w:sz w:val="22"/>
          <w:szCs w:val="22"/>
        </w:rPr>
        <w:t>u</w:t>
      </w:r>
      <w:r w:rsidRPr="00A272E0">
        <w:rPr>
          <w:rStyle w:val="TXTOGERAL"/>
          <w:rFonts w:ascii="Tahoma" w:hAnsi="Tahoma" w:cs="Tahoma"/>
          <w:sz w:val="22"/>
          <w:szCs w:val="22"/>
        </w:rPr>
        <w:t>mentado que esta somente abrangerá os serviços citados no item anterior, f</w:t>
      </w:r>
      <w:r w:rsidRPr="00A272E0">
        <w:rPr>
          <w:rStyle w:val="TXTOGERAL"/>
          <w:rFonts w:ascii="Tahoma" w:hAnsi="Tahoma" w:cs="Tahoma"/>
          <w:sz w:val="22"/>
          <w:szCs w:val="22"/>
        </w:rPr>
        <w:t>i</w:t>
      </w:r>
      <w:r w:rsidRPr="00A272E0">
        <w:rPr>
          <w:rStyle w:val="TXTOGERAL"/>
          <w:rFonts w:ascii="Tahoma" w:hAnsi="Tahoma" w:cs="Tahoma"/>
          <w:sz w:val="22"/>
          <w:szCs w:val="22"/>
        </w:rPr>
        <w:t>cando claro que a subcontratada apenas reforçará a capacidade técnica da co</w:t>
      </w:r>
      <w:r w:rsidRPr="00A272E0">
        <w:rPr>
          <w:rStyle w:val="TXTOGERAL"/>
          <w:rFonts w:ascii="Tahoma" w:hAnsi="Tahoma" w:cs="Tahoma"/>
          <w:sz w:val="22"/>
          <w:szCs w:val="22"/>
        </w:rPr>
        <w:t>n</w:t>
      </w:r>
      <w:r w:rsidRPr="00A272E0">
        <w:rPr>
          <w:rStyle w:val="TXTOGERAL"/>
          <w:rFonts w:ascii="Tahoma" w:hAnsi="Tahoma" w:cs="Tahoma"/>
          <w:sz w:val="22"/>
          <w:szCs w:val="22"/>
        </w:rPr>
        <w:t>tratada, que executará, por seus próprios meios o principal serviço de que trata este edital, assumindo também a responsabilidade direta e integral pela qual</w:t>
      </w:r>
      <w:r w:rsidRPr="00A272E0">
        <w:rPr>
          <w:rStyle w:val="TXTOGERAL"/>
          <w:rFonts w:ascii="Tahoma" w:hAnsi="Tahoma" w:cs="Tahoma"/>
          <w:sz w:val="22"/>
          <w:szCs w:val="22"/>
        </w:rPr>
        <w:t>i</w:t>
      </w:r>
      <w:r w:rsidRPr="00A272E0">
        <w:rPr>
          <w:rStyle w:val="TXTOGERAL"/>
          <w:rFonts w:ascii="Tahoma" w:hAnsi="Tahoma" w:cs="Tahoma"/>
          <w:sz w:val="22"/>
          <w:szCs w:val="22"/>
        </w:rPr>
        <w:t>dade dos serviços subcontratados.</w:t>
      </w: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assinatura do contrato caberá somente </w:t>
      </w:r>
      <w:r w:rsidR="008E4C2B" w:rsidRPr="00A272E0">
        <w:rPr>
          <w:rStyle w:val="TXTOGERAL"/>
          <w:rFonts w:ascii="Tahoma" w:hAnsi="Tahoma" w:cs="Tahoma"/>
          <w:sz w:val="22"/>
          <w:szCs w:val="22"/>
        </w:rPr>
        <w:t>à</w:t>
      </w:r>
      <w:r w:rsidRPr="00A272E0">
        <w:rPr>
          <w:rStyle w:val="TXTOGERAL"/>
          <w:rFonts w:ascii="Tahoma" w:hAnsi="Tahoma" w:cs="Tahoma"/>
          <w:sz w:val="22"/>
          <w:szCs w:val="22"/>
        </w:rPr>
        <w:t xml:space="preserve"> empresa vencedora, por ser a única responsável perante o IFG, mesmo que tenha havido apresent</w:t>
      </w:r>
      <w:r w:rsidRPr="00A272E0">
        <w:rPr>
          <w:rStyle w:val="TXTOGERAL"/>
          <w:rFonts w:ascii="Tahoma" w:hAnsi="Tahoma" w:cs="Tahoma"/>
          <w:sz w:val="22"/>
          <w:szCs w:val="22"/>
        </w:rPr>
        <w:t>a</w:t>
      </w:r>
      <w:r w:rsidRPr="00A272E0">
        <w:rPr>
          <w:rStyle w:val="TXTOGERAL"/>
          <w:rFonts w:ascii="Tahoma" w:hAnsi="Tahoma" w:cs="Tahoma"/>
          <w:sz w:val="22"/>
          <w:szCs w:val="22"/>
        </w:rPr>
        <w:t>ção de empresa a ser subcontratada para a execução de determinados serviços integrantes desta licitação.</w:t>
      </w: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relação que se estabelece na assinatura do contrato é exclus</w:t>
      </w:r>
      <w:r w:rsidRPr="00A272E0">
        <w:rPr>
          <w:rStyle w:val="TXTOGERAL"/>
          <w:rFonts w:ascii="Tahoma" w:hAnsi="Tahoma" w:cs="Tahoma"/>
          <w:sz w:val="22"/>
          <w:szCs w:val="22"/>
        </w:rPr>
        <w:t>i</w:t>
      </w:r>
      <w:r w:rsidRPr="00A272E0">
        <w:rPr>
          <w:rStyle w:val="TXTOGERAL"/>
          <w:rFonts w:ascii="Tahoma" w:hAnsi="Tahoma" w:cs="Tahoma"/>
          <w:sz w:val="22"/>
          <w:szCs w:val="22"/>
        </w:rPr>
        <w:t>vamente entre o IFG e a contratada, não havendo qualquer vínculo ou relação de nenhuma espécie entre a autarquia e a subcontratada, inclusive no que se refere à medição e ao pagamento direto da subcontratada.</w:t>
      </w: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w:t>
      </w:r>
      <w:r w:rsidR="00620EB6" w:rsidRPr="00A272E0">
        <w:rPr>
          <w:rStyle w:val="TXTOGERAL"/>
          <w:rFonts w:ascii="Tahoma" w:hAnsi="Tahoma" w:cs="Tahoma"/>
          <w:sz w:val="22"/>
          <w:szCs w:val="22"/>
        </w:rPr>
        <w:t>IFG</w:t>
      </w:r>
      <w:r w:rsidRPr="00A272E0">
        <w:rPr>
          <w:rStyle w:val="TXTOGERAL"/>
          <w:rFonts w:ascii="Tahoma" w:hAnsi="Tahoma" w:cs="Tahoma"/>
          <w:sz w:val="22"/>
          <w:szCs w:val="22"/>
        </w:rPr>
        <w:t xml:space="preserve"> se reserva o direito de, após a contratação dos serviços, exigir que o pessoal técnico e auxiliar da empresa contratada e de suas subco</w:t>
      </w:r>
      <w:r w:rsidRPr="00A272E0">
        <w:rPr>
          <w:rStyle w:val="TXTOGERAL"/>
          <w:rFonts w:ascii="Tahoma" w:hAnsi="Tahoma" w:cs="Tahoma"/>
          <w:sz w:val="22"/>
          <w:szCs w:val="22"/>
        </w:rPr>
        <w:t>n</w:t>
      </w:r>
      <w:r w:rsidRPr="00A272E0">
        <w:rPr>
          <w:rStyle w:val="TXTOGERAL"/>
          <w:rFonts w:ascii="Tahoma" w:hAnsi="Tahoma" w:cs="Tahoma"/>
          <w:sz w:val="22"/>
          <w:szCs w:val="22"/>
        </w:rPr>
        <w:t>tratadas, apresente rendimento adequado e determinar a substituição de qua</w:t>
      </w:r>
      <w:r w:rsidRPr="00A272E0">
        <w:rPr>
          <w:rStyle w:val="TXTOGERAL"/>
          <w:rFonts w:ascii="Tahoma" w:hAnsi="Tahoma" w:cs="Tahoma"/>
          <w:sz w:val="22"/>
          <w:szCs w:val="22"/>
        </w:rPr>
        <w:t>l</w:t>
      </w:r>
      <w:r w:rsidRPr="00A272E0">
        <w:rPr>
          <w:rStyle w:val="TXTOGERAL"/>
          <w:rFonts w:ascii="Tahoma" w:hAnsi="Tahoma" w:cs="Tahoma"/>
          <w:sz w:val="22"/>
          <w:szCs w:val="22"/>
        </w:rPr>
        <w:t>quer membro da equipe que não esteja apresentando o rendimento desejado.</w:t>
      </w: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Somente serão permitidas as subcontratações regularmente a</w:t>
      </w:r>
      <w:r w:rsidRPr="00A272E0">
        <w:rPr>
          <w:rStyle w:val="TXTOGERAL"/>
          <w:rFonts w:ascii="Tahoma" w:hAnsi="Tahoma" w:cs="Tahoma"/>
          <w:sz w:val="22"/>
          <w:szCs w:val="22"/>
        </w:rPr>
        <w:t>u</w:t>
      </w:r>
      <w:r w:rsidRPr="00A272E0">
        <w:rPr>
          <w:rStyle w:val="TXTOGERAL"/>
          <w:rFonts w:ascii="Tahoma" w:hAnsi="Tahoma" w:cs="Tahoma"/>
          <w:sz w:val="22"/>
          <w:szCs w:val="22"/>
        </w:rPr>
        <w:t xml:space="preserve">torizadas pelo </w:t>
      </w:r>
      <w:r w:rsidR="00620EB6" w:rsidRPr="00A272E0">
        <w:rPr>
          <w:rStyle w:val="TXTOGERAL"/>
          <w:rFonts w:ascii="Tahoma" w:hAnsi="Tahoma" w:cs="Tahoma"/>
          <w:sz w:val="22"/>
          <w:szCs w:val="22"/>
        </w:rPr>
        <w:t>IFG</w:t>
      </w:r>
      <w:r w:rsidRPr="00A272E0">
        <w:rPr>
          <w:rStyle w:val="TXTOGERAL"/>
          <w:rFonts w:ascii="Tahoma" w:hAnsi="Tahoma" w:cs="Tahoma"/>
          <w:sz w:val="22"/>
          <w:szCs w:val="22"/>
        </w:rPr>
        <w:t>, sendo causa de rescisão contratual aquela não devidamente formalizada.</w:t>
      </w:r>
    </w:p>
    <w:p w:rsidR="00DD5B03" w:rsidRPr="00A272E0" w:rsidRDefault="00DD5B0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contratada ao requerer a autorização para a subcontratação de parte dos serviços</w:t>
      </w:r>
      <w:proofErr w:type="gramStart"/>
      <w:r w:rsidRPr="00A272E0">
        <w:rPr>
          <w:rStyle w:val="TXTOGERAL"/>
          <w:rFonts w:ascii="Tahoma" w:hAnsi="Tahoma" w:cs="Tahoma"/>
          <w:sz w:val="22"/>
          <w:szCs w:val="22"/>
        </w:rPr>
        <w:t>, deverá</w:t>
      </w:r>
      <w:proofErr w:type="gramEnd"/>
      <w:r w:rsidRPr="00A272E0">
        <w:rPr>
          <w:rStyle w:val="TXTOGERAL"/>
          <w:rFonts w:ascii="Tahoma" w:hAnsi="Tahoma" w:cs="Tahoma"/>
          <w:sz w:val="22"/>
          <w:szCs w:val="22"/>
        </w:rPr>
        <w:t xml:space="preserve"> comprovar perante a administração a regularidade jurídico/fiscal e trabalhista de sua subcontratada, respondendo, solidariamente com esta, pelo inadimplemento destas quando relacionadas com o objeto do contrato.</w:t>
      </w:r>
    </w:p>
    <w:p w:rsidR="00DD5B03" w:rsidRPr="00A272E0"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empresa contratada responsabiliza-se pela padronização, co</w:t>
      </w:r>
      <w:r w:rsidRPr="00A272E0">
        <w:rPr>
          <w:rStyle w:val="TXTOGERAL"/>
          <w:rFonts w:ascii="Tahoma" w:hAnsi="Tahoma" w:cs="Tahoma"/>
          <w:sz w:val="22"/>
          <w:szCs w:val="22"/>
        </w:rPr>
        <w:t>m</w:t>
      </w:r>
      <w:r w:rsidRPr="00A272E0">
        <w:rPr>
          <w:rStyle w:val="TXTOGERAL"/>
          <w:rFonts w:ascii="Tahoma" w:hAnsi="Tahoma" w:cs="Tahoma"/>
          <w:sz w:val="22"/>
          <w:szCs w:val="22"/>
        </w:rPr>
        <w:t>patibilidade, gerenciamento centralizado e qualidade da subcontratação.</w:t>
      </w:r>
    </w:p>
    <w:p w:rsidR="008E0A23" w:rsidRPr="00A272E0" w:rsidRDefault="008E0A23"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272E0">
        <w:rPr>
          <w:rStyle w:val="TXTOGERAL"/>
          <w:rFonts w:ascii="Tahoma" w:hAnsi="Tahoma" w:cs="Tahoma"/>
          <w:sz w:val="22"/>
          <w:szCs w:val="22"/>
        </w:rPr>
        <w:lastRenderedPageBreak/>
        <w:t>A contratada deverá comprovar que as empresas subcontratadas estão em situação regular, fiscal e previdenciária e que entre seus diretores, responsáveis técnicos ou sócios não constam servidores ou ocupantes de cargo de Direção do IFG.</w:t>
      </w:r>
    </w:p>
    <w:p w:rsidR="00DD5B03" w:rsidRPr="00A272E0"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Contratada deverá manter durante toda a execução do contrato, em compat</w:t>
      </w:r>
      <w:r w:rsidRPr="00A272E0">
        <w:rPr>
          <w:rStyle w:val="TXTOGERAL"/>
          <w:rFonts w:ascii="Tahoma" w:hAnsi="Tahoma" w:cs="Tahoma"/>
          <w:sz w:val="22"/>
          <w:szCs w:val="22"/>
        </w:rPr>
        <w:t>i</w:t>
      </w:r>
      <w:r w:rsidRPr="00A272E0">
        <w:rPr>
          <w:rStyle w:val="TXTOGERAL"/>
          <w:rFonts w:ascii="Tahoma" w:hAnsi="Tahoma" w:cs="Tahoma"/>
          <w:sz w:val="22"/>
          <w:szCs w:val="22"/>
        </w:rPr>
        <w:t>bilidade com as obrigações assumidas, todas as condições de habilitação e qualificação exigidas na licitação.</w:t>
      </w:r>
    </w:p>
    <w:p w:rsidR="008E0A23" w:rsidRPr="00A272E0"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Correrão por conta da Contratada todas as despesas que incidirem ou venham a incidir sobre o Contrato.</w:t>
      </w:r>
    </w:p>
    <w:p w:rsidR="008E0A23" w:rsidRPr="00A272E0"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Caso uma microempresa ou empresa de pequeno porte seja </w:t>
      </w:r>
      <w:proofErr w:type="gramStart"/>
      <w:r w:rsidRPr="00A272E0">
        <w:rPr>
          <w:rStyle w:val="TXTOGERAL"/>
          <w:rFonts w:ascii="Tahoma" w:hAnsi="Tahoma" w:cs="Tahoma"/>
          <w:sz w:val="22"/>
          <w:szCs w:val="22"/>
        </w:rPr>
        <w:t>declarada</w:t>
      </w:r>
      <w:proofErr w:type="gramEnd"/>
      <w:r w:rsidRPr="00A272E0">
        <w:rPr>
          <w:rStyle w:val="TXTOGERAL"/>
          <w:rFonts w:ascii="Tahoma" w:hAnsi="Tahoma" w:cs="Tahoma"/>
          <w:sz w:val="22"/>
          <w:szCs w:val="22"/>
        </w:rPr>
        <w:t xml:space="preserve"> venc</w:t>
      </w:r>
      <w:r w:rsidRPr="00A272E0">
        <w:rPr>
          <w:rStyle w:val="TXTOGERAL"/>
          <w:rFonts w:ascii="Tahoma" w:hAnsi="Tahoma" w:cs="Tahoma"/>
          <w:sz w:val="22"/>
          <w:szCs w:val="22"/>
        </w:rPr>
        <w:t>e</w:t>
      </w:r>
      <w:r w:rsidRPr="00A272E0">
        <w:rPr>
          <w:rStyle w:val="TXTOGERAL"/>
          <w:rFonts w:ascii="Tahoma" w:hAnsi="Tahoma" w:cs="Tahoma"/>
          <w:sz w:val="22"/>
          <w:szCs w:val="22"/>
        </w:rPr>
        <w:t xml:space="preserve">dora da licitação e haja alguma restrição na comprovação da sua regularidade fiscal, será assegurado o prazo de </w:t>
      </w:r>
      <w:r w:rsidR="006B6F6C" w:rsidRPr="00A272E0">
        <w:rPr>
          <w:rStyle w:val="TXTOGERAL"/>
          <w:rFonts w:ascii="Tahoma" w:hAnsi="Tahoma" w:cs="Tahoma"/>
          <w:sz w:val="22"/>
          <w:szCs w:val="22"/>
        </w:rPr>
        <w:t>05</w:t>
      </w:r>
      <w:r w:rsidRPr="00A272E0">
        <w:rPr>
          <w:rStyle w:val="TXTOGERAL"/>
          <w:rFonts w:ascii="Tahoma" w:hAnsi="Tahoma" w:cs="Tahoma"/>
          <w:sz w:val="22"/>
          <w:szCs w:val="22"/>
        </w:rPr>
        <w:t xml:space="preserve"> (</w:t>
      </w:r>
      <w:r w:rsidR="006B6F6C" w:rsidRPr="00A272E0">
        <w:rPr>
          <w:rStyle w:val="TXTOGERAL"/>
          <w:rFonts w:ascii="Tahoma" w:hAnsi="Tahoma" w:cs="Tahoma"/>
          <w:sz w:val="22"/>
          <w:szCs w:val="22"/>
        </w:rPr>
        <w:t>cinco</w:t>
      </w:r>
      <w:r w:rsidRPr="00A272E0">
        <w:rPr>
          <w:rStyle w:val="TXTOGERAL"/>
          <w:rFonts w:ascii="Tahoma" w:hAnsi="Tahoma" w:cs="Tahoma"/>
          <w:sz w:val="22"/>
          <w:szCs w:val="22"/>
        </w:rPr>
        <w:t>) dias úteis, contados do momento em que o pr</w:t>
      </w:r>
      <w:r w:rsidRPr="00A272E0">
        <w:rPr>
          <w:rStyle w:val="TXTOGERAL"/>
          <w:rFonts w:ascii="Tahoma" w:hAnsi="Tahoma" w:cs="Tahoma"/>
          <w:sz w:val="22"/>
          <w:szCs w:val="22"/>
        </w:rPr>
        <w:t>o</w:t>
      </w:r>
      <w:r w:rsidRPr="00A272E0">
        <w:rPr>
          <w:rStyle w:val="TXTOGERAL"/>
          <w:rFonts w:ascii="Tahoma" w:hAnsi="Tahoma" w:cs="Tahoma"/>
          <w:sz w:val="22"/>
          <w:szCs w:val="22"/>
        </w:rPr>
        <w:t>ponente for declarado vencedor do certame (encerramento da fase de habilitação), prorrogáveis por igual período, para a regularização da documentação, pagamento ou parcelamento do débito, e emissão de eventuais certidões negativas ou positivas com efeito de certidão negativa.</w:t>
      </w:r>
    </w:p>
    <w:p w:rsidR="008E0A23" w:rsidRPr="00A272E0"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declaração do vencedor acontecerá no momento posterior ao julgamento da documentação da habilitação, aguardando-se os prazos de reg</w:t>
      </w:r>
      <w:r w:rsidRPr="00A272E0">
        <w:rPr>
          <w:rStyle w:val="TXTOGERAL"/>
          <w:rFonts w:ascii="Tahoma" w:hAnsi="Tahoma" w:cs="Tahoma"/>
          <w:sz w:val="22"/>
          <w:szCs w:val="22"/>
        </w:rPr>
        <w:t>u</w:t>
      </w:r>
      <w:r w:rsidRPr="00A272E0">
        <w:rPr>
          <w:rStyle w:val="TXTOGERAL"/>
          <w:rFonts w:ascii="Tahoma" w:hAnsi="Tahoma" w:cs="Tahoma"/>
          <w:sz w:val="22"/>
          <w:szCs w:val="22"/>
        </w:rPr>
        <w:t>larização fiscal para a abertura da fase recursal.</w:t>
      </w:r>
    </w:p>
    <w:p w:rsidR="008E0A23" w:rsidRPr="00A272E0"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prorrogação do prazo previsto neste subitem deverá sempre ser concedida pela Administração quando requerida pelo licitante, a não ser que exista urgência na contratação ou prazo </w:t>
      </w:r>
      <w:proofErr w:type="gramStart"/>
      <w:r w:rsidRPr="00A272E0">
        <w:rPr>
          <w:rStyle w:val="TXTOGERAL"/>
          <w:rFonts w:ascii="Tahoma" w:hAnsi="Tahoma" w:cs="Tahoma"/>
          <w:sz w:val="22"/>
          <w:szCs w:val="22"/>
        </w:rPr>
        <w:t>insuficiente para o empenho, devid</w:t>
      </w:r>
      <w:r w:rsidRPr="00A272E0">
        <w:rPr>
          <w:rStyle w:val="TXTOGERAL"/>
          <w:rFonts w:ascii="Tahoma" w:hAnsi="Tahoma" w:cs="Tahoma"/>
          <w:sz w:val="22"/>
          <w:szCs w:val="22"/>
        </w:rPr>
        <w:t>a</w:t>
      </w:r>
      <w:r w:rsidRPr="00A272E0">
        <w:rPr>
          <w:rStyle w:val="TXTOGERAL"/>
          <w:rFonts w:ascii="Tahoma" w:hAnsi="Tahoma" w:cs="Tahoma"/>
          <w:sz w:val="22"/>
          <w:szCs w:val="22"/>
        </w:rPr>
        <w:t>mente justificados</w:t>
      </w:r>
      <w:proofErr w:type="gramEnd"/>
      <w:r w:rsidRPr="00A272E0">
        <w:rPr>
          <w:rStyle w:val="TXTOGERAL"/>
          <w:rFonts w:ascii="Tahoma" w:hAnsi="Tahoma" w:cs="Tahoma"/>
          <w:sz w:val="22"/>
          <w:szCs w:val="22"/>
        </w:rPr>
        <w:t>.</w:t>
      </w:r>
    </w:p>
    <w:p w:rsidR="008E0A23" w:rsidRPr="00A272E0" w:rsidRDefault="008E0A2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w:t>
      </w:r>
      <w:proofErr w:type="gramStart"/>
      <w:r w:rsidRPr="00A272E0">
        <w:rPr>
          <w:rStyle w:val="TXTOGERAL"/>
          <w:rFonts w:ascii="Tahoma" w:hAnsi="Tahoma" w:cs="Tahoma"/>
          <w:sz w:val="22"/>
          <w:szCs w:val="22"/>
        </w:rPr>
        <w:t>não-regularização</w:t>
      </w:r>
      <w:proofErr w:type="gramEnd"/>
      <w:r w:rsidRPr="00A272E0">
        <w:rPr>
          <w:rStyle w:val="TXTOGERAL"/>
          <w:rFonts w:ascii="Tahoma" w:hAnsi="Tahoma" w:cs="Tahoma"/>
          <w:sz w:val="22"/>
          <w:szCs w:val="22"/>
        </w:rPr>
        <w:t xml:space="preserve"> da documentação no prazo previsto no § 1º do artigo 43 da Lei Complementar nº 123, de 2006, implicará decadência do d</w:t>
      </w:r>
      <w:r w:rsidRPr="00A272E0">
        <w:rPr>
          <w:rStyle w:val="TXTOGERAL"/>
          <w:rFonts w:ascii="Tahoma" w:hAnsi="Tahoma" w:cs="Tahoma"/>
          <w:sz w:val="22"/>
          <w:szCs w:val="22"/>
        </w:rPr>
        <w:t>i</w:t>
      </w:r>
      <w:r w:rsidRPr="00A272E0">
        <w:rPr>
          <w:rStyle w:val="TXTOGERAL"/>
          <w:rFonts w:ascii="Tahoma" w:hAnsi="Tahoma" w:cs="Tahoma"/>
          <w:sz w:val="22"/>
          <w:szCs w:val="22"/>
        </w:rPr>
        <w:t>reito à contratação, sem prejuízo das sanções previstas neste Edital, sendo f</w:t>
      </w:r>
      <w:r w:rsidRPr="00A272E0">
        <w:rPr>
          <w:rStyle w:val="TXTOGERAL"/>
          <w:rFonts w:ascii="Tahoma" w:hAnsi="Tahoma" w:cs="Tahoma"/>
          <w:sz w:val="22"/>
          <w:szCs w:val="22"/>
        </w:rPr>
        <w:t>a</w:t>
      </w:r>
      <w:r w:rsidRPr="00A272E0">
        <w:rPr>
          <w:rStyle w:val="TXTOGERAL"/>
          <w:rFonts w:ascii="Tahoma" w:hAnsi="Tahoma" w:cs="Tahoma"/>
          <w:sz w:val="22"/>
          <w:szCs w:val="22"/>
        </w:rPr>
        <w:t>cultado à Administração convocar os licitantes remanescentes, na ordem de classificação, ou revogar a licitação.</w:t>
      </w:r>
    </w:p>
    <w:p w:rsidR="008E0A23" w:rsidRPr="00A272E0"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execução do contrato, bem como os casos nele omissos, regular-se-ão pelas cláusulas contratuais e pelos preceitos de direito público, </w:t>
      </w:r>
      <w:proofErr w:type="spellStart"/>
      <w:r w:rsidRPr="00A272E0">
        <w:rPr>
          <w:rStyle w:val="TXTOGERAL"/>
          <w:rFonts w:ascii="Tahoma" w:hAnsi="Tahoma" w:cs="Tahoma"/>
          <w:sz w:val="22"/>
          <w:szCs w:val="22"/>
        </w:rPr>
        <w:t>aplicando-se-lhes</w:t>
      </w:r>
      <w:proofErr w:type="spellEnd"/>
      <w:r w:rsidRPr="00A272E0">
        <w:rPr>
          <w:rStyle w:val="TXTOGERAL"/>
          <w:rFonts w:ascii="Tahoma" w:hAnsi="Tahoma" w:cs="Tahoma"/>
          <w:sz w:val="22"/>
          <w:szCs w:val="22"/>
        </w:rPr>
        <w:t>, supletiv</w:t>
      </w:r>
      <w:r w:rsidRPr="00A272E0">
        <w:rPr>
          <w:rStyle w:val="TXTOGERAL"/>
          <w:rFonts w:ascii="Tahoma" w:hAnsi="Tahoma" w:cs="Tahoma"/>
          <w:sz w:val="22"/>
          <w:szCs w:val="22"/>
        </w:rPr>
        <w:t>a</w:t>
      </w:r>
      <w:r w:rsidRPr="00A272E0">
        <w:rPr>
          <w:rStyle w:val="TXTOGERAL"/>
          <w:rFonts w:ascii="Tahoma" w:hAnsi="Tahoma" w:cs="Tahoma"/>
          <w:sz w:val="22"/>
          <w:szCs w:val="22"/>
        </w:rPr>
        <w:t>mente, os princípios da Teoria Geral dos Contratos e as disposições de direito privado, na forma do Art. 54 da Lei 8.666/93, combinado com o inciso 12 do Art. 55 do mesmo diploma legal.</w:t>
      </w:r>
    </w:p>
    <w:p w:rsidR="00340474" w:rsidRPr="00A272E0" w:rsidRDefault="00340474" w:rsidP="00DD4029">
      <w:pPr>
        <w:pStyle w:val="NIVEL02"/>
        <w:widowControl/>
        <w:numPr>
          <w:ilvl w:val="0"/>
          <w:numId w:val="0"/>
        </w:numPr>
        <w:spacing w:before="0" w:after="0" w:line="276" w:lineRule="auto"/>
        <w:contextualSpacing/>
        <w:rPr>
          <w:rFonts w:ascii="Tahoma" w:hAnsi="Tahoma" w:cs="Tahoma"/>
          <w:sz w:val="22"/>
          <w:szCs w:val="22"/>
        </w:rPr>
      </w:pPr>
    </w:p>
    <w:p w:rsidR="00405629" w:rsidRPr="00A272E0" w:rsidRDefault="00405629"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 xml:space="preserve">DA CISÃO, FUSÃO OU A </w:t>
      </w:r>
      <w:proofErr w:type="gramStart"/>
      <w:r w:rsidR="0017558D" w:rsidRPr="00A272E0">
        <w:rPr>
          <w:rFonts w:ascii="Tahoma" w:hAnsi="Tahoma" w:cs="Tahoma"/>
          <w:b/>
          <w:sz w:val="22"/>
          <w:szCs w:val="22"/>
        </w:rPr>
        <w:t>INCORPORAÇÃO</w:t>
      </w:r>
      <w:proofErr w:type="gramEnd"/>
    </w:p>
    <w:p w:rsidR="00405629" w:rsidRPr="00A272E0" w:rsidRDefault="00405629" w:rsidP="00405629">
      <w:pPr>
        <w:pStyle w:val="NIVEL02"/>
        <w:widowControl/>
        <w:numPr>
          <w:ilvl w:val="0"/>
          <w:numId w:val="0"/>
        </w:numPr>
        <w:spacing w:before="0" w:after="0" w:line="276" w:lineRule="auto"/>
        <w:contextualSpacing/>
        <w:rPr>
          <w:rFonts w:ascii="Tahoma" w:hAnsi="Tahoma" w:cs="Tahoma"/>
          <w:sz w:val="22"/>
          <w:szCs w:val="22"/>
        </w:rPr>
      </w:pPr>
    </w:p>
    <w:p w:rsidR="00405629" w:rsidRPr="00A272E0" w:rsidRDefault="00405629" w:rsidP="004056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Fonts w:ascii="Tahoma" w:hAnsi="Tahoma" w:cs="Tahoma"/>
          <w:sz w:val="22"/>
          <w:szCs w:val="22"/>
        </w:rPr>
        <w:t>A Administração poderá autorizar, para efeitos do contrato, a cisão, a fusão, ou a incorporação, desde que seja</w:t>
      </w:r>
      <w:r w:rsidR="0017558D" w:rsidRPr="00A272E0">
        <w:rPr>
          <w:rFonts w:ascii="Tahoma" w:hAnsi="Tahoma" w:cs="Tahoma"/>
          <w:sz w:val="22"/>
          <w:szCs w:val="22"/>
        </w:rPr>
        <w:t>m</w:t>
      </w:r>
      <w:r w:rsidRPr="00A272E0">
        <w:rPr>
          <w:rFonts w:ascii="Tahoma" w:hAnsi="Tahoma" w:cs="Tahoma"/>
          <w:sz w:val="22"/>
          <w:szCs w:val="22"/>
        </w:rPr>
        <w:t xml:space="preserve"> cumpridos pela nova empresa os requisitos</w:t>
      </w:r>
      <w:r w:rsidR="0017558D" w:rsidRPr="00A272E0">
        <w:rPr>
          <w:rFonts w:ascii="Tahoma" w:hAnsi="Tahoma" w:cs="Tahoma"/>
          <w:sz w:val="22"/>
          <w:szCs w:val="22"/>
        </w:rPr>
        <w:t xml:space="preserve"> de habil</w:t>
      </w:r>
      <w:r w:rsidR="0017558D" w:rsidRPr="00A272E0">
        <w:rPr>
          <w:rFonts w:ascii="Tahoma" w:hAnsi="Tahoma" w:cs="Tahoma"/>
          <w:sz w:val="22"/>
          <w:szCs w:val="22"/>
        </w:rPr>
        <w:t>i</w:t>
      </w:r>
      <w:r w:rsidR="0017558D" w:rsidRPr="00A272E0">
        <w:rPr>
          <w:rFonts w:ascii="Tahoma" w:hAnsi="Tahoma" w:cs="Tahoma"/>
          <w:sz w:val="22"/>
          <w:szCs w:val="22"/>
        </w:rPr>
        <w:t>tação iniciais e sejam mantidas as condições estabelecidas no contrato original, e que inexista prejuízo para execução do objeto.</w:t>
      </w:r>
    </w:p>
    <w:p w:rsidR="00405629" w:rsidRDefault="00405629" w:rsidP="00405629">
      <w:pPr>
        <w:pStyle w:val="NIVEL02"/>
        <w:widowControl/>
        <w:numPr>
          <w:ilvl w:val="0"/>
          <w:numId w:val="0"/>
        </w:numPr>
        <w:spacing w:before="0" w:after="0" w:line="276" w:lineRule="auto"/>
        <w:contextualSpacing/>
        <w:rPr>
          <w:rFonts w:ascii="Tahoma" w:hAnsi="Tahoma" w:cs="Tahoma"/>
          <w:sz w:val="22"/>
          <w:szCs w:val="22"/>
        </w:rPr>
      </w:pPr>
    </w:p>
    <w:p w:rsidR="00646742" w:rsidRPr="00A272E0" w:rsidRDefault="00646742" w:rsidP="00405629">
      <w:pPr>
        <w:pStyle w:val="NIVEL02"/>
        <w:widowControl/>
        <w:numPr>
          <w:ilvl w:val="0"/>
          <w:numId w:val="0"/>
        </w:numPr>
        <w:spacing w:before="0" w:after="0" w:line="276" w:lineRule="auto"/>
        <w:contextualSpacing/>
        <w:rPr>
          <w:rFonts w:ascii="Tahoma" w:hAnsi="Tahoma" w:cs="Tahoma"/>
          <w:sz w:val="22"/>
          <w:szCs w:val="22"/>
        </w:rPr>
      </w:pPr>
    </w:p>
    <w:p w:rsidR="004C50A1" w:rsidRPr="00A272E0"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lastRenderedPageBreak/>
        <w:t>DOS SEGUROS DE RISCOS DE ENGENHARIA E DE ACIDENTES DE TR</w:t>
      </w:r>
      <w:r w:rsidRPr="00A272E0">
        <w:rPr>
          <w:rFonts w:ascii="Tahoma" w:hAnsi="Tahoma" w:cs="Tahoma"/>
          <w:b/>
          <w:sz w:val="22"/>
          <w:szCs w:val="22"/>
        </w:rPr>
        <w:t>A</w:t>
      </w:r>
      <w:r w:rsidRPr="00A272E0">
        <w:rPr>
          <w:rFonts w:ascii="Tahoma" w:hAnsi="Tahoma" w:cs="Tahoma"/>
          <w:b/>
          <w:sz w:val="22"/>
          <w:szCs w:val="22"/>
        </w:rPr>
        <w:t>BALHO</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272E0"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Contratada deverá providenciar as suas custas, seguro com coberturas bás</w:t>
      </w:r>
      <w:r w:rsidRPr="00A272E0">
        <w:rPr>
          <w:rStyle w:val="TXTOGERAL"/>
          <w:rFonts w:ascii="Tahoma" w:hAnsi="Tahoma" w:cs="Tahoma"/>
          <w:sz w:val="22"/>
          <w:szCs w:val="22"/>
        </w:rPr>
        <w:t>i</w:t>
      </w:r>
      <w:r w:rsidRPr="00A272E0">
        <w:rPr>
          <w:rStyle w:val="TXTOGERAL"/>
          <w:rFonts w:ascii="Tahoma" w:hAnsi="Tahoma" w:cs="Tahoma"/>
          <w:sz w:val="22"/>
          <w:szCs w:val="22"/>
        </w:rPr>
        <w:t>cas, especiais, adicionais e de Responsabilidade Civil Geral e Cruzada em até 10 (dez) dias úteis após a assinatura do Contrato e a apólice de Risco de Engenharia, com as coberturas previstas, tendo o IFG como BENEFICIÁRIO, no valor da contratação.</w:t>
      </w:r>
    </w:p>
    <w:p w:rsidR="008E0A23"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prazo previsto no item </w:t>
      </w:r>
      <w:r w:rsidR="007B4AAB" w:rsidRPr="00A272E0">
        <w:rPr>
          <w:rStyle w:val="TXTOGERAL"/>
          <w:rFonts w:ascii="Tahoma" w:hAnsi="Tahoma" w:cs="Tahoma"/>
          <w:sz w:val="22"/>
          <w:szCs w:val="22"/>
        </w:rPr>
        <w:t>20</w:t>
      </w:r>
      <w:r w:rsidRPr="00A272E0">
        <w:rPr>
          <w:rStyle w:val="TXTOGERAL"/>
          <w:rFonts w:ascii="Tahoma" w:hAnsi="Tahoma" w:cs="Tahoma"/>
          <w:sz w:val="22"/>
          <w:szCs w:val="22"/>
        </w:rPr>
        <w:t>.1 poderá ser prorrogado, por igual período, por solicitação escrita e justificada da Adjudicatária e aceita pela A</w:t>
      </w:r>
      <w:r w:rsidRPr="00A272E0">
        <w:rPr>
          <w:rStyle w:val="TXTOGERAL"/>
          <w:rFonts w:ascii="Tahoma" w:hAnsi="Tahoma" w:cs="Tahoma"/>
          <w:sz w:val="22"/>
          <w:szCs w:val="22"/>
        </w:rPr>
        <w:t>d</w:t>
      </w:r>
      <w:r w:rsidRPr="00A272E0">
        <w:rPr>
          <w:rStyle w:val="TXTOGERAL"/>
          <w:rFonts w:ascii="Tahoma" w:hAnsi="Tahoma" w:cs="Tahoma"/>
          <w:sz w:val="22"/>
          <w:szCs w:val="22"/>
        </w:rPr>
        <w:t>ministração, devendo ser apresentada durante o período de vigência da conv</w:t>
      </w:r>
      <w:r w:rsidRPr="00A272E0">
        <w:rPr>
          <w:rStyle w:val="TXTOGERAL"/>
          <w:rFonts w:ascii="Tahoma" w:hAnsi="Tahoma" w:cs="Tahoma"/>
          <w:sz w:val="22"/>
          <w:szCs w:val="22"/>
        </w:rPr>
        <w:t>o</w:t>
      </w:r>
      <w:r w:rsidRPr="00A272E0">
        <w:rPr>
          <w:rStyle w:val="TXTOGERAL"/>
          <w:rFonts w:ascii="Tahoma" w:hAnsi="Tahoma" w:cs="Tahoma"/>
          <w:sz w:val="22"/>
          <w:szCs w:val="22"/>
        </w:rPr>
        <w:t>cação inicial.</w:t>
      </w:r>
    </w:p>
    <w:p w:rsidR="00B64432" w:rsidRPr="00A272E0"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seguro deverá ter vigência sobre todo o período da execução do contrato.</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valor segurado deverá ser corrigido toda vez que incidir co</w:t>
      </w:r>
      <w:r w:rsidRPr="00A272E0">
        <w:rPr>
          <w:rStyle w:val="TXTOGERAL"/>
          <w:rFonts w:ascii="Tahoma" w:hAnsi="Tahoma" w:cs="Tahoma"/>
          <w:sz w:val="22"/>
          <w:szCs w:val="22"/>
        </w:rPr>
        <w:t>r</w:t>
      </w:r>
      <w:r w:rsidRPr="00A272E0">
        <w:rPr>
          <w:rStyle w:val="TXTOGERAL"/>
          <w:rFonts w:ascii="Tahoma" w:hAnsi="Tahoma" w:cs="Tahoma"/>
          <w:sz w:val="22"/>
          <w:szCs w:val="22"/>
        </w:rPr>
        <w:t>respondente correção no montante contratual. Do mesmo modo, se houver prorrogação do prazo contratual a vigência da apólice deverá ser prorrogada por igual período.</w:t>
      </w:r>
    </w:p>
    <w:p w:rsidR="00B64432" w:rsidRPr="00A272E0"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Das Coberturas mínimas:</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Despesas extraordinárias: cobre despesas de mão-de-obra para serviços noturnos e/ou realizados em feriados e finais de semana para conse</w:t>
      </w:r>
      <w:r w:rsidRPr="00A272E0">
        <w:rPr>
          <w:rStyle w:val="TXTOGERAL"/>
          <w:rFonts w:ascii="Tahoma" w:hAnsi="Tahoma" w:cs="Tahoma"/>
          <w:sz w:val="22"/>
          <w:szCs w:val="22"/>
        </w:rPr>
        <w:t>r</w:t>
      </w:r>
      <w:r w:rsidRPr="00A272E0">
        <w:rPr>
          <w:rStyle w:val="TXTOGERAL"/>
          <w:rFonts w:ascii="Tahoma" w:hAnsi="Tahoma" w:cs="Tahoma"/>
          <w:sz w:val="22"/>
          <w:szCs w:val="22"/>
        </w:rPr>
        <w:t>tos ou fretamento de meios de transporte;</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Tumultos: cobre despesas com danos causados por tumulto, gr</w:t>
      </w:r>
      <w:r w:rsidRPr="00A272E0">
        <w:rPr>
          <w:rStyle w:val="TXTOGERAL"/>
          <w:rFonts w:ascii="Tahoma" w:hAnsi="Tahoma" w:cs="Tahoma"/>
          <w:sz w:val="22"/>
          <w:szCs w:val="22"/>
        </w:rPr>
        <w:t>e</w:t>
      </w:r>
      <w:r w:rsidRPr="00A272E0">
        <w:rPr>
          <w:rStyle w:val="TXTOGERAL"/>
          <w:rFonts w:ascii="Tahoma" w:hAnsi="Tahoma" w:cs="Tahoma"/>
          <w:sz w:val="22"/>
          <w:szCs w:val="22"/>
        </w:rPr>
        <w:t>ve ou greve patronal (</w:t>
      </w:r>
      <w:proofErr w:type="spellStart"/>
      <w:r w:rsidRPr="00A272E0">
        <w:rPr>
          <w:rStyle w:val="TXTOGERAL"/>
          <w:rFonts w:ascii="Tahoma" w:hAnsi="Tahoma" w:cs="Tahoma"/>
          <w:sz w:val="22"/>
          <w:szCs w:val="22"/>
        </w:rPr>
        <w:t>lockout</w:t>
      </w:r>
      <w:proofErr w:type="spellEnd"/>
      <w:r w:rsidRPr="00A272E0">
        <w:rPr>
          <w:rStyle w:val="TXTOGERAL"/>
          <w:rFonts w:ascii="Tahoma" w:hAnsi="Tahoma" w:cs="Tahoma"/>
          <w:sz w:val="22"/>
          <w:szCs w:val="22"/>
        </w:rPr>
        <w:t>);</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Desentulho do local: cobre despesas com a retirada de entulho do local;</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Obras concluídas: cobre danos materiais causados a partes da obra quando finalizadas;</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Obras temporárias: cobre danos materiais causados exclusiv</w:t>
      </w:r>
      <w:r w:rsidRPr="00A272E0">
        <w:rPr>
          <w:rStyle w:val="TXTOGERAL"/>
          <w:rFonts w:ascii="Tahoma" w:hAnsi="Tahoma" w:cs="Tahoma"/>
          <w:sz w:val="22"/>
          <w:szCs w:val="22"/>
        </w:rPr>
        <w:t>a</w:t>
      </w:r>
      <w:r w:rsidRPr="00A272E0">
        <w:rPr>
          <w:rStyle w:val="TXTOGERAL"/>
          <w:rFonts w:ascii="Tahoma" w:hAnsi="Tahoma" w:cs="Tahoma"/>
          <w:sz w:val="22"/>
          <w:szCs w:val="22"/>
        </w:rPr>
        <w:t>mente a barracões e andaimes existentes no local da construção;</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Despesas de salvamento e contenção de sinistros: cobre desp</w:t>
      </w:r>
      <w:r w:rsidRPr="00A272E0">
        <w:rPr>
          <w:rStyle w:val="TXTOGERAL"/>
          <w:rFonts w:ascii="Tahoma" w:hAnsi="Tahoma" w:cs="Tahoma"/>
          <w:sz w:val="22"/>
          <w:szCs w:val="22"/>
        </w:rPr>
        <w:t>e</w:t>
      </w:r>
      <w:r w:rsidRPr="00A272E0">
        <w:rPr>
          <w:rStyle w:val="TXTOGERAL"/>
          <w:rFonts w:ascii="Tahoma" w:hAnsi="Tahoma" w:cs="Tahoma"/>
          <w:sz w:val="22"/>
          <w:szCs w:val="22"/>
        </w:rPr>
        <w:t>sas com providências de emergência para conter as consequências de prejuízo decorrente de acidentes;</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Danos morais decorrentes de responsabilidade civil: cobre danos morais causados involuntariamente a terceiros em decorrência dos trabalhos pertinentes à obra;</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Erro de projeto/risco de fabricante: cobre danos, causados à obra, decorrentes de erro de projeto mais prejuízos ocorridos durante repos</w:t>
      </w:r>
      <w:r w:rsidRPr="00A272E0">
        <w:rPr>
          <w:rStyle w:val="TXTOGERAL"/>
          <w:rFonts w:ascii="Tahoma" w:hAnsi="Tahoma" w:cs="Tahoma"/>
          <w:sz w:val="22"/>
          <w:szCs w:val="22"/>
        </w:rPr>
        <w:t>i</w:t>
      </w:r>
      <w:r w:rsidRPr="00A272E0">
        <w:rPr>
          <w:rStyle w:val="TXTOGERAL"/>
          <w:rFonts w:ascii="Tahoma" w:hAnsi="Tahoma" w:cs="Tahoma"/>
          <w:sz w:val="22"/>
          <w:szCs w:val="22"/>
        </w:rPr>
        <w:t>ção, reparo ou retificação;</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Responsabilidade civil: além de garantir indenização para danos a terceiros, cobre gastos com honorários de advogados;</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Responsabilidade civil cruzada: cobre os danos materiais e corp</w:t>
      </w:r>
      <w:r w:rsidRPr="00A272E0">
        <w:rPr>
          <w:rStyle w:val="TXTOGERAL"/>
          <w:rFonts w:ascii="Tahoma" w:hAnsi="Tahoma" w:cs="Tahoma"/>
          <w:sz w:val="22"/>
          <w:szCs w:val="22"/>
        </w:rPr>
        <w:t>o</w:t>
      </w:r>
      <w:r w:rsidRPr="00A272E0">
        <w:rPr>
          <w:rStyle w:val="TXTOGERAL"/>
          <w:rFonts w:ascii="Tahoma" w:hAnsi="Tahoma" w:cs="Tahoma"/>
          <w:sz w:val="22"/>
          <w:szCs w:val="22"/>
        </w:rPr>
        <w:t>rais causados involuntariamente a terceiros, decorrentes da execução da obra por empreiteiros ou subempreiteiros ligados diretamente ao segurado principal na prestação de serviços durante o prazo de vigência da apólice;</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Propriedade circunvizinha: cobre danos materiais a outros bens de propriedade do segurado ou bens de terceiros sob a sua guarda, custódia ou controle, existentes no canteiro de obras, desde que comprovadamente deco</w:t>
      </w:r>
      <w:r w:rsidRPr="00A272E0">
        <w:rPr>
          <w:rStyle w:val="TXTOGERAL"/>
          <w:rFonts w:ascii="Tahoma" w:hAnsi="Tahoma" w:cs="Tahoma"/>
          <w:sz w:val="22"/>
          <w:szCs w:val="22"/>
        </w:rPr>
        <w:t>r</w:t>
      </w:r>
      <w:r w:rsidRPr="00A272E0">
        <w:rPr>
          <w:rStyle w:val="TXTOGERAL"/>
          <w:rFonts w:ascii="Tahoma" w:hAnsi="Tahoma" w:cs="Tahoma"/>
          <w:sz w:val="22"/>
          <w:szCs w:val="22"/>
        </w:rPr>
        <w:t>rentes dos trabalhos de execução ou testes;</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Na apólice mencionada deverão constar, no mínimo, as seguintes informações:</w:t>
      </w:r>
    </w:p>
    <w:p w:rsidR="00B64432" w:rsidRPr="00A272E0"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Número completo da licitação ou, quando se tratar de aditamento, o número do contrato;</w:t>
      </w:r>
    </w:p>
    <w:p w:rsidR="00B64432" w:rsidRPr="00A272E0"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Objeto a ser contratado, especificado neste Edital;</w:t>
      </w:r>
    </w:p>
    <w:p w:rsidR="00B64432" w:rsidRPr="00A272E0"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Localidade do risco, destacando o nome da obra onde s</w:t>
      </w:r>
      <w:r w:rsidRPr="00A272E0">
        <w:rPr>
          <w:rStyle w:val="TXTOGERAL"/>
          <w:rFonts w:ascii="Tahoma" w:hAnsi="Tahoma" w:cs="Tahoma"/>
          <w:sz w:val="22"/>
          <w:szCs w:val="22"/>
        </w:rPr>
        <w:t>e</w:t>
      </w:r>
      <w:r w:rsidRPr="00A272E0">
        <w:rPr>
          <w:rStyle w:val="TXTOGERAL"/>
          <w:rFonts w:ascii="Tahoma" w:hAnsi="Tahoma" w:cs="Tahoma"/>
          <w:sz w:val="22"/>
          <w:szCs w:val="22"/>
        </w:rPr>
        <w:t>rá executado o objeto licitado</w:t>
      </w:r>
      <w:proofErr w:type="gramStart"/>
      <w:r w:rsidRPr="00A272E0">
        <w:rPr>
          <w:rStyle w:val="TXTOGERAL"/>
          <w:rFonts w:ascii="Tahoma" w:hAnsi="Tahoma" w:cs="Tahoma"/>
          <w:sz w:val="22"/>
          <w:szCs w:val="22"/>
        </w:rPr>
        <w:t>;;</w:t>
      </w:r>
      <w:proofErr w:type="gramEnd"/>
    </w:p>
    <w:p w:rsidR="00B64432" w:rsidRPr="00A272E0"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Nome e número do CNPJ do emitente (seguradora);</w:t>
      </w:r>
    </w:p>
    <w:p w:rsidR="00B64432" w:rsidRPr="00A272E0" w:rsidRDefault="00B64432" w:rsidP="00DD4029">
      <w:pPr>
        <w:pStyle w:val="NIVEL02"/>
        <w:widowControl/>
        <w:numPr>
          <w:ilvl w:val="3"/>
          <w:numId w:val="2"/>
        </w:numPr>
        <w:spacing w:before="0" w:after="0" w:line="276" w:lineRule="auto"/>
        <w:ind w:left="155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Nome e número do CNPJ da CONTRATADA (contratante da apólice);</w:t>
      </w:r>
    </w:p>
    <w:p w:rsidR="00B64432" w:rsidRPr="00A272E0" w:rsidRDefault="00B64432"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Em caso de sinistros não cobertos pelos seguros contratados, a contratada re</w:t>
      </w:r>
      <w:r w:rsidRPr="00A272E0">
        <w:rPr>
          <w:rStyle w:val="TXTOGERAL"/>
          <w:rFonts w:ascii="Tahoma" w:hAnsi="Tahoma" w:cs="Tahoma"/>
          <w:sz w:val="22"/>
          <w:szCs w:val="22"/>
        </w:rPr>
        <w:t>s</w:t>
      </w:r>
      <w:r w:rsidRPr="00A272E0">
        <w:rPr>
          <w:rStyle w:val="TXTOGERAL"/>
          <w:rFonts w:ascii="Tahoma" w:hAnsi="Tahoma" w:cs="Tahoma"/>
          <w:sz w:val="22"/>
          <w:szCs w:val="22"/>
        </w:rPr>
        <w:t>ponderá pelos danos e prejuízos que, eventualmente, causar a pessoas físicas, colab</w:t>
      </w:r>
      <w:r w:rsidRPr="00A272E0">
        <w:rPr>
          <w:rStyle w:val="TXTOGERAL"/>
          <w:rFonts w:ascii="Tahoma" w:hAnsi="Tahoma" w:cs="Tahoma"/>
          <w:sz w:val="22"/>
          <w:szCs w:val="22"/>
        </w:rPr>
        <w:t>o</w:t>
      </w:r>
      <w:r w:rsidRPr="00A272E0">
        <w:rPr>
          <w:rStyle w:val="TXTOGERAL"/>
          <w:rFonts w:ascii="Tahoma" w:hAnsi="Tahoma" w:cs="Tahoma"/>
          <w:sz w:val="22"/>
          <w:szCs w:val="22"/>
        </w:rPr>
        <w:t>radores ou particulares, e/ou, ainda, à coisa pública, propriedade ou posse de terce</w:t>
      </w:r>
      <w:r w:rsidRPr="00A272E0">
        <w:rPr>
          <w:rStyle w:val="TXTOGERAL"/>
          <w:rFonts w:ascii="Tahoma" w:hAnsi="Tahoma" w:cs="Tahoma"/>
          <w:sz w:val="22"/>
          <w:szCs w:val="22"/>
        </w:rPr>
        <w:t>i</w:t>
      </w:r>
      <w:r w:rsidRPr="00A272E0">
        <w:rPr>
          <w:rStyle w:val="TXTOGERAL"/>
          <w:rFonts w:ascii="Tahoma" w:hAnsi="Tahoma" w:cs="Tahoma"/>
          <w:sz w:val="22"/>
          <w:szCs w:val="22"/>
        </w:rPr>
        <w:t>ros, em decorrência da execução dos serviços.</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272E0"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 xml:space="preserve">DA VIGÊNCIA E DA EFICÁCIA </w:t>
      </w:r>
    </w:p>
    <w:p w:rsidR="00DD4029" w:rsidRPr="00A272E0" w:rsidRDefault="00DD4029" w:rsidP="00DD4029">
      <w:pPr>
        <w:pStyle w:val="NIVEL02"/>
        <w:widowControl/>
        <w:numPr>
          <w:ilvl w:val="0"/>
          <w:numId w:val="0"/>
        </w:numPr>
        <w:spacing w:before="0" w:after="0" w:line="276" w:lineRule="auto"/>
        <w:contextualSpacing/>
        <w:rPr>
          <w:rFonts w:ascii="Tahoma" w:hAnsi="Tahoma" w:cs="Tahoma"/>
          <w:sz w:val="22"/>
          <w:szCs w:val="22"/>
        </w:rPr>
      </w:pPr>
    </w:p>
    <w:p w:rsidR="008E0A23" w:rsidRPr="00A272E0" w:rsidRDefault="008E0A2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FB0E8B">
        <w:rPr>
          <w:rStyle w:val="TXTOGERAL"/>
          <w:rFonts w:ascii="Tahoma" w:hAnsi="Tahoma" w:cs="Tahoma"/>
          <w:sz w:val="22"/>
          <w:szCs w:val="22"/>
        </w:rPr>
        <w:t xml:space="preserve">A vigência do contrato será de </w:t>
      </w:r>
      <w:r w:rsidR="00FB0E8B" w:rsidRPr="00FB0E8B">
        <w:rPr>
          <w:rStyle w:val="TXTOGERAL"/>
          <w:rFonts w:ascii="Tahoma" w:hAnsi="Tahoma" w:cs="Tahoma"/>
          <w:sz w:val="22"/>
          <w:szCs w:val="22"/>
        </w:rPr>
        <w:t>15</w:t>
      </w:r>
      <w:r w:rsidR="00357B5F" w:rsidRPr="00FB0E8B">
        <w:rPr>
          <w:rStyle w:val="TXTOGERAL"/>
          <w:rFonts w:ascii="Tahoma" w:hAnsi="Tahoma" w:cs="Tahoma"/>
          <w:sz w:val="22"/>
          <w:szCs w:val="22"/>
        </w:rPr>
        <w:t>0</w:t>
      </w:r>
      <w:r w:rsidRPr="00FB0E8B">
        <w:rPr>
          <w:rStyle w:val="TXTOGERAL"/>
          <w:rFonts w:ascii="Tahoma" w:hAnsi="Tahoma" w:cs="Tahoma"/>
          <w:sz w:val="22"/>
          <w:szCs w:val="22"/>
        </w:rPr>
        <w:t xml:space="preserve"> (</w:t>
      </w:r>
      <w:r w:rsidR="00FB0E8B" w:rsidRPr="00FB0E8B">
        <w:rPr>
          <w:rStyle w:val="TXTOGERAL"/>
          <w:rFonts w:ascii="Tahoma" w:hAnsi="Tahoma" w:cs="Tahoma"/>
          <w:sz w:val="22"/>
          <w:szCs w:val="22"/>
        </w:rPr>
        <w:t>cento e cinquenta</w:t>
      </w:r>
      <w:r w:rsidRPr="00FB0E8B">
        <w:rPr>
          <w:rStyle w:val="TXTOGERAL"/>
          <w:rFonts w:ascii="Tahoma" w:hAnsi="Tahoma" w:cs="Tahoma"/>
          <w:sz w:val="22"/>
          <w:szCs w:val="22"/>
        </w:rPr>
        <w:t>) dias corridos,</w:t>
      </w:r>
      <w:r w:rsidRPr="00072EF2">
        <w:rPr>
          <w:rStyle w:val="TXTOGERAL"/>
          <w:rFonts w:ascii="Tahoma" w:hAnsi="Tahoma" w:cs="Tahoma"/>
          <w:sz w:val="22"/>
          <w:szCs w:val="22"/>
        </w:rPr>
        <w:t xml:space="preserve"> contados</w:t>
      </w:r>
      <w:r w:rsidRPr="00A272E0">
        <w:rPr>
          <w:rStyle w:val="TXTOGERAL"/>
          <w:rFonts w:ascii="Tahoma" w:hAnsi="Tahoma" w:cs="Tahoma"/>
          <w:sz w:val="22"/>
          <w:szCs w:val="22"/>
        </w:rPr>
        <w:t xml:space="preserve"> a partir da data do início da vigência definida no contrato, com validade e eficácia legal após a publicação do seu extrato no Diário Oficial da União (DOU), tendo início e ve</w:t>
      </w:r>
      <w:r w:rsidRPr="00A272E0">
        <w:rPr>
          <w:rStyle w:val="TXTOGERAL"/>
          <w:rFonts w:ascii="Tahoma" w:hAnsi="Tahoma" w:cs="Tahoma"/>
          <w:sz w:val="22"/>
          <w:szCs w:val="22"/>
        </w:rPr>
        <w:t>n</w:t>
      </w:r>
      <w:r w:rsidRPr="00A272E0">
        <w:rPr>
          <w:rStyle w:val="TXTOGERAL"/>
          <w:rFonts w:ascii="Tahoma" w:hAnsi="Tahoma" w:cs="Tahoma"/>
          <w:sz w:val="22"/>
          <w:szCs w:val="22"/>
        </w:rPr>
        <w:t>cimento em dia de expediente, devendo-se excluir o primeiro e incluir o último.</w:t>
      </w:r>
    </w:p>
    <w:p w:rsidR="00A272E0" w:rsidRPr="00A272E0" w:rsidRDefault="00A272E0" w:rsidP="002D11E4">
      <w:pPr>
        <w:pStyle w:val="NIVEL02"/>
        <w:widowControl/>
        <w:numPr>
          <w:ilvl w:val="0"/>
          <w:numId w:val="0"/>
        </w:numPr>
        <w:spacing w:before="0" w:after="0" w:line="276" w:lineRule="auto"/>
        <w:contextualSpacing/>
        <w:rPr>
          <w:rFonts w:ascii="Tahoma" w:hAnsi="Tahoma" w:cs="Tahoma"/>
          <w:sz w:val="22"/>
          <w:szCs w:val="22"/>
        </w:rPr>
      </w:pPr>
    </w:p>
    <w:p w:rsidR="008E0A23" w:rsidRPr="00A272E0"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DOS ENCARGOS DO IFG E DA LICITANTE VENCEDORA</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A272E0" w:rsidRDefault="00B64432"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272E0">
        <w:rPr>
          <w:rFonts w:ascii="Tahoma" w:hAnsi="Tahoma" w:cs="Tahoma"/>
          <w:sz w:val="22"/>
          <w:szCs w:val="22"/>
        </w:rPr>
        <w:t xml:space="preserve">Caberá </w:t>
      </w:r>
      <w:r w:rsidRPr="00A272E0">
        <w:rPr>
          <w:rStyle w:val="TXTOGERAL"/>
          <w:rFonts w:ascii="Tahoma" w:hAnsi="Tahoma" w:cs="Tahoma"/>
          <w:sz w:val="22"/>
          <w:szCs w:val="22"/>
        </w:rPr>
        <w:t>ao IFG:</w:t>
      </w:r>
    </w:p>
    <w:p w:rsidR="002E2656" w:rsidRPr="00A272E0" w:rsidRDefault="002E2656"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Fonts w:ascii="Tahoma" w:hAnsi="Tahoma" w:cs="Tahoma"/>
          <w:sz w:val="22"/>
          <w:szCs w:val="22"/>
        </w:rPr>
        <w:t>Proporcionar à Contratada as facilidades necessárias a fim de que possa desempenhar normalmente o Contrato.</w:t>
      </w:r>
    </w:p>
    <w:p w:rsidR="003255CE" w:rsidRPr="00A272E0"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Exigir o cumprimento de todas as obrigações assumidas pela Contratada, de acordo com as cláusulas contratuais e os termos de sua propo</w:t>
      </w:r>
      <w:r w:rsidRPr="00A272E0">
        <w:rPr>
          <w:rStyle w:val="TXTOGERAL"/>
          <w:rFonts w:ascii="Tahoma" w:hAnsi="Tahoma" w:cs="Tahoma"/>
          <w:sz w:val="22"/>
          <w:szCs w:val="22"/>
        </w:rPr>
        <w:t>s</w:t>
      </w:r>
      <w:r w:rsidRPr="00A272E0">
        <w:rPr>
          <w:rStyle w:val="TXTOGERAL"/>
          <w:rFonts w:ascii="Tahoma" w:hAnsi="Tahoma" w:cs="Tahoma"/>
          <w:sz w:val="22"/>
          <w:szCs w:val="22"/>
        </w:rPr>
        <w:t>ta.</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Permitir o livre acesso dos empregados da licitante vencedora ao local da obra.</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Prestar as informações e os esclarecimentos que venham a ser solicitados pelo Preposto ou Responsável Técnico da licitante vencedora.</w:t>
      </w:r>
    </w:p>
    <w:p w:rsidR="003255CE" w:rsidRPr="00A272E0"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Exercer o acompanhamento e a fiscalização dos serviços, por servidor ou comissão especialmente designada, anotando em registro próprio as falhas detectadas, indicando dia, mês e ano, bem como o nome dos empr</w:t>
      </w:r>
      <w:r w:rsidRPr="00A272E0">
        <w:rPr>
          <w:rStyle w:val="TXTOGERAL"/>
          <w:rFonts w:ascii="Tahoma" w:hAnsi="Tahoma" w:cs="Tahoma"/>
          <w:sz w:val="22"/>
          <w:szCs w:val="22"/>
        </w:rPr>
        <w:t>e</w:t>
      </w:r>
      <w:r w:rsidRPr="00A272E0">
        <w:rPr>
          <w:rStyle w:val="TXTOGERAL"/>
          <w:rFonts w:ascii="Tahoma" w:hAnsi="Tahoma" w:cs="Tahoma"/>
          <w:sz w:val="22"/>
          <w:szCs w:val="22"/>
        </w:rPr>
        <w:t>gados eventualmente envolvidos, encaminhando os apontamentos à autoridade competente para as providências cabíveis.</w:t>
      </w:r>
    </w:p>
    <w:p w:rsidR="00B64432" w:rsidRPr="00A272E0"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lastRenderedPageBreak/>
        <w:t>Notificar a Contratada por escrito da ocorrência de eventuais i</w:t>
      </w:r>
      <w:r w:rsidRPr="00A272E0">
        <w:rPr>
          <w:rStyle w:val="TXTOGERAL"/>
          <w:rFonts w:ascii="Tahoma" w:hAnsi="Tahoma" w:cs="Tahoma"/>
          <w:sz w:val="22"/>
          <w:szCs w:val="22"/>
        </w:rPr>
        <w:t>m</w:t>
      </w:r>
      <w:r w:rsidRPr="00A272E0">
        <w:rPr>
          <w:rStyle w:val="TXTOGERAL"/>
          <w:rFonts w:ascii="Tahoma" w:hAnsi="Tahoma" w:cs="Tahoma"/>
          <w:sz w:val="22"/>
          <w:szCs w:val="22"/>
        </w:rPr>
        <w:t>perfeições, falhas ou irregularidades constatadas no curso da execução dos se</w:t>
      </w:r>
      <w:r w:rsidRPr="00A272E0">
        <w:rPr>
          <w:rStyle w:val="TXTOGERAL"/>
          <w:rFonts w:ascii="Tahoma" w:hAnsi="Tahoma" w:cs="Tahoma"/>
          <w:sz w:val="22"/>
          <w:szCs w:val="22"/>
        </w:rPr>
        <w:t>r</w:t>
      </w:r>
      <w:r w:rsidRPr="00A272E0">
        <w:rPr>
          <w:rStyle w:val="TXTOGERAL"/>
          <w:rFonts w:ascii="Tahoma" w:hAnsi="Tahoma" w:cs="Tahoma"/>
          <w:sz w:val="22"/>
          <w:szCs w:val="22"/>
        </w:rPr>
        <w:t>viços, fixando prazo para a sua correção, certificando-se de que as soluções por ela propostas sejam as mais adequadas.</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Autorizar quaisquer serviços pertinentes à obra, decorrentes de imprevistos durante a sua execução, mediante orçamento detalhado e previ</w:t>
      </w:r>
      <w:r w:rsidRPr="00A272E0">
        <w:rPr>
          <w:rStyle w:val="TXTOGERAL"/>
          <w:rFonts w:ascii="Tahoma" w:hAnsi="Tahoma" w:cs="Tahoma"/>
          <w:sz w:val="22"/>
          <w:szCs w:val="22"/>
        </w:rPr>
        <w:t>a</w:t>
      </w:r>
      <w:r w:rsidRPr="00A272E0">
        <w:rPr>
          <w:rStyle w:val="TXTOGERAL"/>
          <w:rFonts w:ascii="Tahoma" w:hAnsi="Tahoma" w:cs="Tahoma"/>
          <w:sz w:val="22"/>
          <w:szCs w:val="22"/>
        </w:rPr>
        <w:t xml:space="preserve">mente submetido e aprovado pela Administração do </w:t>
      </w:r>
      <w:r w:rsidR="00620EB6" w:rsidRPr="00A272E0">
        <w:rPr>
          <w:rStyle w:val="TXTOGERAL"/>
          <w:rFonts w:ascii="Tahoma" w:hAnsi="Tahoma" w:cs="Tahoma"/>
          <w:sz w:val="22"/>
          <w:szCs w:val="22"/>
        </w:rPr>
        <w:t>IFG</w:t>
      </w:r>
      <w:r w:rsidRPr="00A272E0">
        <w:rPr>
          <w:rStyle w:val="TXTOGERAL"/>
          <w:rFonts w:ascii="Tahoma" w:hAnsi="Tahoma" w:cs="Tahoma"/>
          <w:sz w:val="22"/>
          <w:szCs w:val="22"/>
        </w:rPr>
        <w:t>, desde que comprov</w:t>
      </w:r>
      <w:r w:rsidRPr="00A272E0">
        <w:rPr>
          <w:rStyle w:val="TXTOGERAL"/>
          <w:rFonts w:ascii="Tahoma" w:hAnsi="Tahoma" w:cs="Tahoma"/>
          <w:sz w:val="22"/>
          <w:szCs w:val="22"/>
        </w:rPr>
        <w:t>a</w:t>
      </w:r>
      <w:r w:rsidRPr="00A272E0">
        <w:rPr>
          <w:rStyle w:val="TXTOGERAL"/>
          <w:rFonts w:ascii="Tahoma" w:hAnsi="Tahoma" w:cs="Tahoma"/>
          <w:sz w:val="22"/>
          <w:szCs w:val="22"/>
        </w:rPr>
        <w:t xml:space="preserve">da </w:t>
      </w:r>
      <w:proofErr w:type="gramStart"/>
      <w:r w:rsidRPr="00A272E0">
        <w:rPr>
          <w:rStyle w:val="TXTOGERAL"/>
          <w:rFonts w:ascii="Tahoma" w:hAnsi="Tahoma" w:cs="Tahoma"/>
          <w:sz w:val="22"/>
          <w:szCs w:val="22"/>
        </w:rPr>
        <w:t>a</w:t>
      </w:r>
      <w:proofErr w:type="gramEnd"/>
      <w:r w:rsidRPr="00A272E0">
        <w:rPr>
          <w:rStyle w:val="TXTOGERAL"/>
          <w:rFonts w:ascii="Tahoma" w:hAnsi="Tahoma" w:cs="Tahoma"/>
          <w:sz w:val="22"/>
          <w:szCs w:val="22"/>
        </w:rPr>
        <w:t xml:space="preserve"> necessidade deles;</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Rejeitar qualquer serviço executado equivocadamente ou em d</w:t>
      </w:r>
      <w:r w:rsidRPr="00A272E0">
        <w:rPr>
          <w:rStyle w:val="TXTOGERAL"/>
          <w:rFonts w:ascii="Tahoma" w:hAnsi="Tahoma" w:cs="Tahoma"/>
          <w:sz w:val="22"/>
          <w:szCs w:val="22"/>
        </w:rPr>
        <w:t>e</w:t>
      </w:r>
      <w:r w:rsidRPr="00A272E0">
        <w:rPr>
          <w:rStyle w:val="TXTOGERAL"/>
          <w:rFonts w:ascii="Tahoma" w:hAnsi="Tahoma" w:cs="Tahoma"/>
          <w:sz w:val="22"/>
          <w:szCs w:val="22"/>
        </w:rPr>
        <w:t>sacordo com as orientações passadas pelo IFG ou com as especificações con</w:t>
      </w:r>
      <w:r w:rsidRPr="00A272E0">
        <w:rPr>
          <w:rStyle w:val="TXTOGERAL"/>
          <w:rFonts w:ascii="Tahoma" w:hAnsi="Tahoma" w:cs="Tahoma"/>
          <w:sz w:val="22"/>
          <w:szCs w:val="22"/>
        </w:rPr>
        <w:t>s</w:t>
      </w:r>
      <w:r w:rsidRPr="00A272E0">
        <w:rPr>
          <w:rStyle w:val="TXTOGERAL"/>
          <w:rFonts w:ascii="Tahoma" w:hAnsi="Tahoma" w:cs="Tahoma"/>
          <w:sz w:val="22"/>
          <w:szCs w:val="22"/>
        </w:rPr>
        <w:t>tantes deste Edital e dos seus Anexos.</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Solicitar que seja refeito o serviço recusado, de acordo com as especificações constantes dos Anexos deste edital.</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Aprovar o cronograma físico-financeiro definitivo dos serviços, a ser apresentado pela licitante vencedora.</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Atestar as notas fiscais/</w:t>
      </w:r>
      <w:proofErr w:type="gramStart"/>
      <w:r w:rsidRPr="00A272E0">
        <w:rPr>
          <w:rStyle w:val="TXTOGERAL"/>
          <w:rFonts w:ascii="Tahoma" w:hAnsi="Tahoma" w:cs="Tahoma"/>
          <w:sz w:val="22"/>
          <w:szCs w:val="22"/>
        </w:rPr>
        <w:t xml:space="preserve">faturas correspondentes, por intermédio da </w:t>
      </w:r>
      <w:r w:rsidR="007516EE" w:rsidRPr="00A272E0">
        <w:rPr>
          <w:rStyle w:val="TXTOGERAL"/>
          <w:rFonts w:ascii="Tahoma" w:hAnsi="Tahoma" w:cs="Tahoma"/>
          <w:sz w:val="22"/>
          <w:szCs w:val="22"/>
        </w:rPr>
        <w:t>u</w:t>
      </w:r>
      <w:r w:rsidRPr="00A272E0">
        <w:rPr>
          <w:rStyle w:val="TXTOGERAL"/>
          <w:rFonts w:ascii="Tahoma" w:hAnsi="Tahoma" w:cs="Tahoma"/>
          <w:sz w:val="22"/>
          <w:szCs w:val="22"/>
        </w:rPr>
        <w:t xml:space="preserve">nidade fiscalizadora do </w:t>
      </w:r>
      <w:r w:rsidR="00620EB6" w:rsidRPr="00A272E0">
        <w:rPr>
          <w:rStyle w:val="TXTOGERAL"/>
          <w:rFonts w:ascii="Tahoma" w:hAnsi="Tahoma" w:cs="Tahoma"/>
          <w:sz w:val="22"/>
          <w:szCs w:val="22"/>
        </w:rPr>
        <w:t>IFG</w:t>
      </w:r>
      <w:proofErr w:type="gramEnd"/>
      <w:r w:rsidRPr="00A272E0">
        <w:rPr>
          <w:rStyle w:val="TXTOGERAL"/>
          <w:rFonts w:ascii="Tahoma" w:hAnsi="Tahoma" w:cs="Tahoma"/>
          <w:sz w:val="22"/>
          <w:szCs w:val="22"/>
        </w:rPr>
        <w:t>.</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 xml:space="preserve">Verificar a regularidade fiscal da licitante e efetuar o pagamento </w:t>
      </w:r>
      <w:r w:rsidR="003255CE" w:rsidRPr="00A272E0">
        <w:rPr>
          <w:rStyle w:val="TXTOGERAL"/>
          <w:rFonts w:ascii="Tahoma" w:hAnsi="Tahoma" w:cs="Tahoma"/>
          <w:sz w:val="22"/>
          <w:szCs w:val="22"/>
        </w:rPr>
        <w:t>após a atestação da nota fiscal, conforme cronograma físico-financeiro.</w:t>
      </w:r>
    </w:p>
    <w:p w:rsidR="003255CE" w:rsidRPr="00A272E0" w:rsidRDefault="003255C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Efetuar as retenções tributárias devidas sobre o valor da fatura de serviços da Contratada, em conformidade com o art. 36, §8º da IN SLTI/MPOG n. 02/2008.</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 xml:space="preserve">Autorizar a subcontratação desde que atendidos os requisitos previstos </w:t>
      </w:r>
      <w:r w:rsidR="001151D6" w:rsidRPr="00A272E0">
        <w:rPr>
          <w:rStyle w:val="TXTOGERAL"/>
          <w:rFonts w:ascii="Tahoma" w:hAnsi="Tahoma" w:cs="Tahoma"/>
          <w:sz w:val="22"/>
          <w:szCs w:val="22"/>
        </w:rPr>
        <w:t>neste edital</w:t>
      </w:r>
      <w:r w:rsidRPr="00A272E0">
        <w:rPr>
          <w:rStyle w:val="TXTOGERAL"/>
          <w:rFonts w:ascii="Tahoma" w:hAnsi="Tahoma" w:cs="Tahoma"/>
          <w:sz w:val="22"/>
          <w:szCs w:val="22"/>
        </w:rPr>
        <w:t>.</w:t>
      </w:r>
    </w:p>
    <w:p w:rsidR="007516EE" w:rsidRPr="00A272E0" w:rsidRDefault="007516EE" w:rsidP="00DD4029">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 xml:space="preserve">Arquivamento, entre outros documentos, de projetos, “as </w:t>
      </w:r>
      <w:proofErr w:type="spellStart"/>
      <w:r w:rsidRPr="00A272E0">
        <w:rPr>
          <w:rStyle w:val="TXTOGERAL"/>
          <w:rFonts w:ascii="Tahoma" w:hAnsi="Tahoma" w:cs="Tahoma"/>
          <w:sz w:val="22"/>
          <w:szCs w:val="22"/>
        </w:rPr>
        <w:t>built</w:t>
      </w:r>
      <w:proofErr w:type="spellEnd"/>
      <w:r w:rsidRPr="00A272E0">
        <w:rPr>
          <w:rStyle w:val="TXTOGERAL"/>
          <w:rFonts w:ascii="Tahoma" w:hAnsi="Tahoma" w:cs="Tahoma"/>
          <w:sz w:val="22"/>
          <w:szCs w:val="22"/>
        </w:rPr>
        <w:t>”, especificações técnicas, orçamentos, termos de recebimento, contratos e ad</w:t>
      </w:r>
      <w:r w:rsidRPr="00A272E0">
        <w:rPr>
          <w:rStyle w:val="TXTOGERAL"/>
          <w:rFonts w:ascii="Tahoma" w:hAnsi="Tahoma" w:cs="Tahoma"/>
          <w:sz w:val="22"/>
          <w:szCs w:val="22"/>
        </w:rPr>
        <w:t>i</w:t>
      </w:r>
      <w:r w:rsidRPr="00A272E0">
        <w:rPr>
          <w:rStyle w:val="TXTOGERAL"/>
          <w:rFonts w:ascii="Tahoma" w:hAnsi="Tahoma" w:cs="Tahoma"/>
          <w:sz w:val="22"/>
          <w:szCs w:val="22"/>
        </w:rPr>
        <w:t>tamentos, relatórios de inspeções técnicas após o recebimento do serviço e n</w:t>
      </w:r>
      <w:r w:rsidRPr="00A272E0">
        <w:rPr>
          <w:rStyle w:val="TXTOGERAL"/>
          <w:rFonts w:ascii="Tahoma" w:hAnsi="Tahoma" w:cs="Tahoma"/>
          <w:sz w:val="22"/>
          <w:szCs w:val="22"/>
        </w:rPr>
        <w:t>o</w:t>
      </w:r>
      <w:r w:rsidRPr="00A272E0">
        <w:rPr>
          <w:rStyle w:val="TXTOGERAL"/>
          <w:rFonts w:ascii="Tahoma" w:hAnsi="Tahoma" w:cs="Tahoma"/>
          <w:sz w:val="22"/>
          <w:szCs w:val="22"/>
        </w:rPr>
        <w:t>tificações expedidas.</w:t>
      </w:r>
    </w:p>
    <w:p w:rsidR="002E2656" w:rsidRPr="00A272E0"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272E0">
        <w:rPr>
          <w:rFonts w:ascii="Tahoma" w:hAnsi="Tahoma" w:cs="Tahoma"/>
          <w:sz w:val="22"/>
          <w:szCs w:val="22"/>
        </w:rPr>
        <w:t>Receber a obra provisoriamente em até 15 (quinze) dias da c</w:t>
      </w:r>
      <w:r w:rsidRPr="00A272E0">
        <w:rPr>
          <w:rFonts w:ascii="Tahoma" w:hAnsi="Tahoma" w:cs="Tahoma"/>
          <w:sz w:val="22"/>
          <w:szCs w:val="22"/>
        </w:rPr>
        <w:t>o</w:t>
      </w:r>
      <w:r w:rsidRPr="00A272E0">
        <w:rPr>
          <w:rFonts w:ascii="Tahoma" w:hAnsi="Tahoma" w:cs="Tahoma"/>
          <w:sz w:val="22"/>
          <w:szCs w:val="22"/>
        </w:rPr>
        <w:t>municação escrita do contratado e, definitivamente, em até 30 (trinta) dias úteis, contados da data do recebimento provisório.</w:t>
      </w:r>
    </w:p>
    <w:p w:rsidR="002E2656" w:rsidRPr="00A272E0"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272E0">
        <w:rPr>
          <w:rFonts w:ascii="Tahoma" w:hAnsi="Tahoma" w:cs="Tahoma"/>
          <w:sz w:val="22"/>
          <w:szCs w:val="22"/>
        </w:rPr>
        <w:t>Emitir Termo de Recebimento Definitivo da obra.</w:t>
      </w:r>
    </w:p>
    <w:p w:rsidR="002E2656" w:rsidRPr="0006556A" w:rsidRDefault="002E2656" w:rsidP="00DD4029">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272E0">
        <w:rPr>
          <w:rFonts w:ascii="Tahoma" w:hAnsi="Tahoma" w:cs="Tahoma"/>
          <w:sz w:val="22"/>
          <w:szCs w:val="22"/>
        </w:rPr>
        <w:t>Aplicar as penalidades pela inexecução parcial ou total das gara</w:t>
      </w:r>
      <w:r w:rsidRPr="00A272E0">
        <w:rPr>
          <w:rFonts w:ascii="Tahoma" w:hAnsi="Tahoma" w:cs="Tahoma"/>
          <w:sz w:val="22"/>
          <w:szCs w:val="22"/>
        </w:rPr>
        <w:t>n</w:t>
      </w:r>
      <w:r w:rsidRPr="00A272E0">
        <w:rPr>
          <w:rFonts w:ascii="Tahoma" w:hAnsi="Tahoma" w:cs="Tahoma"/>
          <w:sz w:val="22"/>
          <w:szCs w:val="22"/>
        </w:rPr>
        <w:t>tias do serviço; sanções que incluirão desde o registro de ocorrência junto ao sistema SICAF e até restrições quanto à contratação junto a Administração P</w:t>
      </w:r>
      <w:r w:rsidRPr="00A272E0">
        <w:rPr>
          <w:rFonts w:ascii="Tahoma" w:hAnsi="Tahoma" w:cs="Tahoma"/>
          <w:sz w:val="22"/>
          <w:szCs w:val="22"/>
        </w:rPr>
        <w:t>ú</w:t>
      </w:r>
      <w:r w:rsidRPr="00A272E0">
        <w:rPr>
          <w:rFonts w:ascii="Tahoma" w:hAnsi="Tahoma" w:cs="Tahoma"/>
          <w:sz w:val="22"/>
          <w:szCs w:val="22"/>
        </w:rPr>
        <w:t xml:space="preserve">blica Federal, garantida a ampla </w:t>
      </w:r>
      <w:proofErr w:type="gramStart"/>
      <w:r w:rsidRPr="00A272E0">
        <w:rPr>
          <w:rFonts w:ascii="Tahoma" w:hAnsi="Tahoma" w:cs="Tahoma"/>
          <w:sz w:val="22"/>
          <w:szCs w:val="22"/>
        </w:rPr>
        <w:t>defesa e contraditório</w:t>
      </w:r>
      <w:proofErr w:type="gramEnd"/>
      <w:r w:rsidRPr="00A272E0">
        <w:rPr>
          <w:rFonts w:ascii="Tahoma" w:hAnsi="Tahoma" w:cs="Tahoma"/>
          <w:sz w:val="22"/>
          <w:szCs w:val="22"/>
        </w:rPr>
        <w:t>.</w:t>
      </w:r>
    </w:p>
    <w:p w:rsidR="0006556A" w:rsidRPr="00A402E8" w:rsidRDefault="0006556A" w:rsidP="0006556A">
      <w:pPr>
        <w:pStyle w:val="PargrafodaLista"/>
        <w:numPr>
          <w:ilvl w:val="1"/>
          <w:numId w:val="2"/>
        </w:numPr>
        <w:spacing w:after="0"/>
        <w:ind w:hanging="792"/>
        <w:jc w:val="both"/>
        <w:rPr>
          <w:rFonts w:ascii="Tahoma" w:hAnsi="Tahoma" w:cs="Tahoma"/>
          <w:color w:val="000000"/>
        </w:rPr>
      </w:pPr>
      <w:r w:rsidRPr="00A402E8">
        <w:rPr>
          <w:rFonts w:ascii="Tahoma" w:hAnsi="Tahoma" w:cs="Tahoma"/>
          <w:color w:val="000000"/>
        </w:rPr>
        <w:t>Pagar à Contratada o valor resultante da prestação contratual, conforme cr</w:t>
      </w:r>
      <w:r w:rsidRPr="00A402E8">
        <w:rPr>
          <w:rFonts w:ascii="Tahoma" w:hAnsi="Tahoma" w:cs="Tahoma"/>
          <w:color w:val="000000"/>
        </w:rPr>
        <w:t>o</w:t>
      </w:r>
      <w:r w:rsidRPr="00A402E8">
        <w:rPr>
          <w:rFonts w:ascii="Tahoma" w:hAnsi="Tahoma" w:cs="Tahoma"/>
          <w:color w:val="000000"/>
        </w:rPr>
        <w:t>nograma físico-financeiro;</w:t>
      </w:r>
    </w:p>
    <w:p w:rsidR="0006556A" w:rsidRPr="00A402E8" w:rsidRDefault="0006556A" w:rsidP="0006556A">
      <w:pPr>
        <w:pStyle w:val="PargrafodaLista"/>
        <w:numPr>
          <w:ilvl w:val="1"/>
          <w:numId w:val="2"/>
        </w:numPr>
        <w:spacing w:after="0"/>
        <w:ind w:left="0" w:firstLine="0"/>
        <w:jc w:val="both"/>
        <w:rPr>
          <w:rFonts w:ascii="Tahoma" w:hAnsi="Tahoma" w:cs="Tahoma"/>
        </w:rPr>
      </w:pPr>
      <w:r w:rsidRPr="00A402E8">
        <w:rPr>
          <w:rFonts w:ascii="Tahoma" w:hAnsi="Tahoma" w:cs="Tahoma"/>
        </w:rPr>
        <w:t xml:space="preserve">Fornecer por escrito </w:t>
      </w:r>
      <w:proofErr w:type="gramStart"/>
      <w:r w:rsidRPr="00A402E8">
        <w:rPr>
          <w:rFonts w:ascii="Tahoma" w:hAnsi="Tahoma" w:cs="Tahoma"/>
        </w:rPr>
        <w:t>as</w:t>
      </w:r>
      <w:proofErr w:type="gramEnd"/>
      <w:r w:rsidRPr="00A402E8">
        <w:rPr>
          <w:rFonts w:ascii="Tahoma" w:hAnsi="Tahoma" w:cs="Tahoma"/>
        </w:rPr>
        <w:t xml:space="preserve"> informações necessárias para o desenvolvimento dos serviços objeto do contrato;</w:t>
      </w:r>
    </w:p>
    <w:p w:rsidR="0006556A" w:rsidRPr="00A402E8" w:rsidRDefault="0006556A" w:rsidP="0006556A">
      <w:pPr>
        <w:pStyle w:val="PargrafodaLista"/>
        <w:numPr>
          <w:ilvl w:val="1"/>
          <w:numId w:val="2"/>
        </w:numPr>
        <w:spacing w:after="0"/>
        <w:ind w:left="0" w:firstLine="0"/>
        <w:jc w:val="both"/>
        <w:rPr>
          <w:rFonts w:ascii="Tahoma" w:hAnsi="Tahoma" w:cs="Tahoma"/>
        </w:rPr>
      </w:pPr>
      <w:r w:rsidRPr="00A402E8">
        <w:rPr>
          <w:rFonts w:ascii="Tahoma" w:hAnsi="Tahoma" w:cs="Tahoma"/>
        </w:rPr>
        <w:t>Realizar avaliações periódicas da qualidade dos serviços, após seu recebimento;</w:t>
      </w:r>
    </w:p>
    <w:p w:rsidR="0006556A" w:rsidRPr="00A402E8" w:rsidRDefault="0006556A" w:rsidP="0006556A">
      <w:pPr>
        <w:pStyle w:val="PargrafodaLista"/>
        <w:numPr>
          <w:ilvl w:val="1"/>
          <w:numId w:val="2"/>
        </w:numPr>
        <w:spacing w:after="0"/>
        <w:ind w:left="0" w:firstLine="0"/>
        <w:jc w:val="both"/>
        <w:rPr>
          <w:rFonts w:ascii="Tahoma" w:hAnsi="Tahoma" w:cs="Tahoma"/>
        </w:rPr>
      </w:pPr>
      <w:r w:rsidRPr="00A402E8">
        <w:rPr>
          <w:rFonts w:ascii="Tahoma" w:hAnsi="Tahoma" w:cs="Tahoma"/>
        </w:rPr>
        <w:lastRenderedPageBreak/>
        <w:t>Cientificar o órgão de representação judicial da Advocacia-Geral da União para adoção das medidas cabíveis quando do descumprimento das obrigações pela Contr</w:t>
      </w:r>
      <w:r w:rsidRPr="00A402E8">
        <w:rPr>
          <w:rFonts w:ascii="Tahoma" w:hAnsi="Tahoma" w:cs="Tahoma"/>
        </w:rPr>
        <w:t>a</w:t>
      </w:r>
      <w:r w:rsidRPr="00A402E8">
        <w:rPr>
          <w:rFonts w:ascii="Tahoma" w:hAnsi="Tahoma" w:cs="Tahoma"/>
        </w:rPr>
        <w:t xml:space="preserve">tada; </w:t>
      </w:r>
    </w:p>
    <w:p w:rsidR="0006556A" w:rsidRPr="00A402E8" w:rsidRDefault="0006556A" w:rsidP="0006556A">
      <w:pPr>
        <w:pStyle w:val="PargrafodaLista"/>
        <w:numPr>
          <w:ilvl w:val="1"/>
          <w:numId w:val="2"/>
        </w:numPr>
        <w:spacing w:after="0"/>
        <w:ind w:left="0" w:firstLine="0"/>
        <w:jc w:val="both"/>
        <w:rPr>
          <w:rFonts w:ascii="Tahoma" w:hAnsi="Tahoma" w:cs="Tahoma"/>
        </w:rPr>
      </w:pPr>
      <w:r w:rsidRPr="00A402E8">
        <w:rPr>
          <w:rFonts w:ascii="Tahoma" w:hAnsi="Tahoma" w:cs="Tahoma"/>
        </w:rPr>
        <w:t xml:space="preserve">Exigir da Contratada que providencie a seguinte documentação como condição indispensável para o recebimento definitivo de objeto, </w:t>
      </w:r>
      <w:r w:rsidRPr="00A402E8">
        <w:rPr>
          <w:rFonts w:ascii="Tahoma" w:hAnsi="Tahoma" w:cs="Tahoma"/>
          <w:u w:val="single"/>
        </w:rPr>
        <w:t>quando for o caso</w:t>
      </w:r>
      <w:r w:rsidRPr="00A402E8">
        <w:rPr>
          <w:rFonts w:ascii="Tahoma" w:hAnsi="Tahoma" w:cs="Tahoma"/>
        </w:rPr>
        <w:t>:</w:t>
      </w:r>
    </w:p>
    <w:p w:rsidR="0006556A" w:rsidRPr="00A402E8" w:rsidRDefault="0006556A" w:rsidP="0006556A">
      <w:pPr>
        <w:pStyle w:val="PargrafodaLista"/>
        <w:numPr>
          <w:ilvl w:val="2"/>
          <w:numId w:val="2"/>
        </w:numPr>
        <w:suppressAutoHyphens/>
        <w:spacing w:before="120" w:after="120"/>
        <w:contextualSpacing w:val="0"/>
        <w:jc w:val="both"/>
        <w:rPr>
          <w:rFonts w:ascii="Tahoma" w:hAnsi="Tahoma" w:cs="Tahoma"/>
        </w:rPr>
      </w:pPr>
      <w:r w:rsidRPr="00A402E8">
        <w:rPr>
          <w:rFonts w:ascii="Tahoma" w:hAnsi="Tahoma" w:cs="Tahoma"/>
        </w:rPr>
        <w:t xml:space="preserve">“as </w:t>
      </w:r>
      <w:proofErr w:type="spellStart"/>
      <w:r w:rsidRPr="00A402E8">
        <w:rPr>
          <w:rFonts w:ascii="Tahoma" w:hAnsi="Tahoma" w:cs="Tahoma"/>
        </w:rPr>
        <w:t>built</w:t>
      </w:r>
      <w:proofErr w:type="spellEnd"/>
      <w:r w:rsidRPr="00A402E8">
        <w:rPr>
          <w:rFonts w:ascii="Tahoma" w:hAnsi="Tahoma" w:cs="Tahoma"/>
        </w:rPr>
        <w:t>”, elaborado pelo responsável por sua execução;</w:t>
      </w:r>
    </w:p>
    <w:p w:rsidR="0006556A" w:rsidRPr="00A402E8" w:rsidRDefault="0006556A" w:rsidP="0006556A">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comprovação</w:t>
      </w:r>
      <w:proofErr w:type="gramEnd"/>
      <w:r w:rsidRPr="00A402E8">
        <w:rPr>
          <w:rFonts w:ascii="Tahoma" w:hAnsi="Tahoma" w:cs="Tahoma"/>
        </w:rPr>
        <w:t xml:space="preserve"> das ligações definitivas de energia, água, telefone e gás;</w:t>
      </w:r>
    </w:p>
    <w:p w:rsidR="0006556A" w:rsidRPr="00A402E8" w:rsidRDefault="0006556A" w:rsidP="0006556A">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laudo</w:t>
      </w:r>
      <w:proofErr w:type="gramEnd"/>
      <w:r w:rsidRPr="00A402E8">
        <w:rPr>
          <w:rFonts w:ascii="Tahoma" w:hAnsi="Tahoma" w:cs="Tahoma"/>
        </w:rPr>
        <w:t xml:space="preserve"> de vistoria do corpo de bombeiros aprovando o serviço;</w:t>
      </w:r>
    </w:p>
    <w:p w:rsidR="0006556A" w:rsidRPr="0065125F" w:rsidRDefault="0006556A" w:rsidP="0006556A">
      <w:pPr>
        <w:pStyle w:val="PargrafodaLista"/>
        <w:numPr>
          <w:ilvl w:val="2"/>
          <w:numId w:val="2"/>
        </w:numPr>
        <w:suppressAutoHyphens/>
        <w:spacing w:before="120" w:after="120"/>
        <w:contextualSpacing w:val="0"/>
        <w:jc w:val="both"/>
        <w:rPr>
          <w:rFonts w:ascii="Tahoma" w:hAnsi="Tahoma" w:cs="Tahoma"/>
        </w:rPr>
      </w:pPr>
      <w:proofErr w:type="gramStart"/>
      <w:r w:rsidRPr="0065125F">
        <w:rPr>
          <w:rFonts w:ascii="Tahoma" w:hAnsi="Tahoma" w:cs="Tahoma"/>
        </w:rPr>
        <w:t>carta</w:t>
      </w:r>
      <w:proofErr w:type="gramEnd"/>
      <w:r w:rsidRPr="0065125F">
        <w:rPr>
          <w:rFonts w:ascii="Tahoma" w:hAnsi="Tahoma" w:cs="Tahoma"/>
        </w:rPr>
        <w:t xml:space="preserve"> "habite-se", emitida pela prefeitura; </w:t>
      </w:r>
    </w:p>
    <w:p w:rsidR="0006556A" w:rsidRPr="00A402E8" w:rsidRDefault="0006556A" w:rsidP="0006556A">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certidão</w:t>
      </w:r>
      <w:proofErr w:type="gramEnd"/>
      <w:r w:rsidRPr="00A402E8">
        <w:rPr>
          <w:rFonts w:ascii="Tahoma" w:hAnsi="Tahoma" w:cs="Tahoma"/>
        </w:rPr>
        <w:t xml:space="preserve"> negativa de débitos previdenciários específica para o registro da obra junto ao Cartório de Registro de Imóveis;</w:t>
      </w:r>
    </w:p>
    <w:p w:rsidR="0006556A" w:rsidRPr="00A402E8" w:rsidRDefault="0006556A" w:rsidP="0006556A">
      <w:pPr>
        <w:pStyle w:val="PargrafodaLista"/>
        <w:numPr>
          <w:ilvl w:val="2"/>
          <w:numId w:val="2"/>
        </w:numPr>
        <w:suppressAutoHyphens/>
        <w:spacing w:before="120" w:after="120"/>
        <w:ind w:left="709" w:firstLine="0"/>
        <w:contextualSpacing w:val="0"/>
        <w:jc w:val="both"/>
        <w:rPr>
          <w:rFonts w:ascii="Tahoma" w:hAnsi="Tahoma" w:cs="Tahoma"/>
        </w:rPr>
      </w:pPr>
      <w:proofErr w:type="gramStart"/>
      <w:r w:rsidRPr="00A402E8">
        <w:rPr>
          <w:rFonts w:ascii="Tahoma" w:hAnsi="Tahoma" w:cs="Tahoma"/>
        </w:rPr>
        <w:t>a</w:t>
      </w:r>
      <w:proofErr w:type="gramEnd"/>
      <w:r w:rsidRPr="00A402E8">
        <w:rPr>
          <w:rFonts w:ascii="Tahoma" w:hAnsi="Tahoma" w:cs="Tahoma"/>
        </w:rPr>
        <w:t xml:space="preserve"> reparação dos vícios verificados dentro do prazo de garantia do serviço, tendo em vista o direito assegurado à Contratante no art. 69 da Lei nº 8.666/93 e no art. 12 da Lei nº 8.078/90 (Código de Defesa do Consumidor).</w:t>
      </w:r>
    </w:p>
    <w:p w:rsidR="0006556A" w:rsidRPr="00A272E0" w:rsidRDefault="0006556A" w:rsidP="0006556A">
      <w:pPr>
        <w:pStyle w:val="NIVEL02"/>
        <w:widowControl/>
        <w:numPr>
          <w:ilvl w:val="0"/>
          <w:numId w:val="0"/>
        </w:numPr>
        <w:spacing w:before="0" w:after="0" w:line="276" w:lineRule="auto"/>
        <w:ind w:left="709"/>
        <w:contextualSpacing/>
        <w:rPr>
          <w:rStyle w:val="TXTOGERAL"/>
          <w:rFonts w:ascii="Tahoma" w:hAnsi="Tahoma" w:cs="Tahoma"/>
          <w:sz w:val="22"/>
          <w:szCs w:val="22"/>
        </w:rPr>
      </w:pPr>
    </w:p>
    <w:p w:rsidR="00B64432" w:rsidRDefault="00B64432"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2441E1">
        <w:rPr>
          <w:rStyle w:val="TXTOGERAL"/>
          <w:rFonts w:ascii="Tahoma" w:hAnsi="Tahoma" w:cs="Tahoma"/>
          <w:sz w:val="22"/>
          <w:szCs w:val="22"/>
        </w:rPr>
        <w:t>Caberá à licitante vencedora:</w:t>
      </w:r>
    </w:p>
    <w:p w:rsidR="002441E1" w:rsidRPr="00A402E8" w:rsidRDefault="002441E1" w:rsidP="002441E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Estar devidamente cadastrada, regular e com habilitação parcial, junto ao sistema SICAF;</w:t>
      </w:r>
    </w:p>
    <w:p w:rsidR="002441E1" w:rsidRPr="002441E1" w:rsidRDefault="002441E1" w:rsidP="002441E1">
      <w:pPr>
        <w:pStyle w:val="PargrafodaLista"/>
        <w:numPr>
          <w:ilvl w:val="1"/>
          <w:numId w:val="2"/>
        </w:numPr>
        <w:spacing w:after="0"/>
        <w:ind w:left="0" w:firstLine="0"/>
        <w:jc w:val="both"/>
        <w:rPr>
          <w:rStyle w:val="TXTOGERAL"/>
          <w:rFonts w:ascii="Tahoma" w:eastAsiaTheme="minorHAnsi" w:hAnsi="Tahoma" w:cs="Tahoma"/>
          <w:b/>
          <w:color w:val="auto"/>
          <w:kern w:val="0"/>
          <w:sz w:val="22"/>
          <w:szCs w:val="22"/>
          <w:lang w:eastAsia="ar-SA"/>
        </w:rPr>
      </w:pPr>
      <w:r w:rsidRPr="00A402E8">
        <w:rPr>
          <w:rStyle w:val="TXTOGERAL"/>
          <w:rFonts w:ascii="Tahoma" w:hAnsi="Tahoma" w:cs="Tahoma"/>
          <w:sz w:val="22"/>
          <w:szCs w:val="22"/>
        </w:rPr>
        <w:t>À licitante vencedora caberá, ainda:</w:t>
      </w:r>
    </w:p>
    <w:p w:rsidR="002441E1" w:rsidRPr="00A402E8" w:rsidRDefault="002441E1" w:rsidP="002441E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Iniciar</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prestação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até</w:t>
      </w:r>
      <w:r w:rsidRPr="00A402E8">
        <w:rPr>
          <w:rFonts w:ascii="Tahoma" w:eastAsia="Arial" w:hAnsi="Tahoma" w:cs="Tahoma"/>
        </w:rPr>
        <w:t xml:space="preserve"> 10 </w:t>
      </w:r>
      <w:r w:rsidRPr="00A402E8">
        <w:rPr>
          <w:rFonts w:ascii="Tahoma" w:hAnsi="Tahoma" w:cs="Tahoma"/>
        </w:rPr>
        <w:t>(dez)</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úteis</w:t>
      </w:r>
      <w:r w:rsidRPr="00A402E8">
        <w:rPr>
          <w:rFonts w:ascii="Tahoma" w:eastAsia="Arial" w:hAnsi="Tahoma" w:cs="Tahoma"/>
        </w:rPr>
        <w:t xml:space="preserve"> </w:t>
      </w:r>
      <w:r w:rsidRPr="00A402E8">
        <w:rPr>
          <w:rFonts w:ascii="Tahoma" w:hAnsi="Tahoma" w:cs="Tahoma"/>
        </w:rPr>
        <w:t>após</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início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vigência</w:t>
      </w:r>
      <w:r w:rsidRPr="00A402E8">
        <w:rPr>
          <w:rFonts w:ascii="Tahoma" w:eastAsia="Arial" w:hAnsi="Tahoma" w:cs="Tahoma"/>
        </w:rPr>
        <w:t xml:space="preserve"> </w:t>
      </w:r>
      <w:r w:rsidRPr="00A402E8">
        <w:rPr>
          <w:rFonts w:ascii="Tahoma" w:hAnsi="Tahoma" w:cs="Tahoma"/>
        </w:rPr>
        <w:t>deste</w:t>
      </w:r>
      <w:r w:rsidRPr="00A402E8">
        <w:rPr>
          <w:rFonts w:ascii="Tahoma" w:eastAsia="Arial" w:hAnsi="Tahoma" w:cs="Tahoma"/>
        </w:rPr>
        <w:t xml:space="preserve"> </w:t>
      </w:r>
      <w:r w:rsidRPr="00A402E8">
        <w:rPr>
          <w:rFonts w:ascii="Tahoma" w:hAnsi="Tahoma" w:cs="Tahoma"/>
        </w:rPr>
        <w:t>contrato;</w:t>
      </w:r>
    </w:p>
    <w:p w:rsidR="002441E1" w:rsidRPr="00A402E8" w:rsidRDefault="002441E1" w:rsidP="002441E1">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 xml:space="preserve"> Executar todos os trabalhos com mão de obra qualificada, d</w:t>
      </w:r>
      <w:r w:rsidRPr="00A402E8">
        <w:rPr>
          <w:rStyle w:val="TXTOGERAL"/>
          <w:rFonts w:ascii="Tahoma" w:hAnsi="Tahoma" w:cs="Tahoma"/>
          <w:sz w:val="22"/>
          <w:szCs w:val="22"/>
        </w:rPr>
        <w:t>e</w:t>
      </w:r>
      <w:r w:rsidRPr="00A402E8">
        <w:rPr>
          <w:rStyle w:val="TXTOGERAL"/>
          <w:rFonts w:ascii="Tahoma" w:hAnsi="Tahoma" w:cs="Tahoma"/>
          <w:sz w:val="22"/>
          <w:szCs w:val="22"/>
        </w:rPr>
        <w:t xml:space="preserve">vendo estar ciente das normas técnicas da ABNT ou outra que </w:t>
      </w:r>
      <w:proofErr w:type="gramStart"/>
      <w:r w:rsidRPr="00A402E8">
        <w:rPr>
          <w:rStyle w:val="TXTOGERAL"/>
          <w:rFonts w:ascii="Tahoma" w:hAnsi="Tahoma" w:cs="Tahoma"/>
          <w:sz w:val="22"/>
          <w:szCs w:val="22"/>
        </w:rPr>
        <w:t>couber,</w:t>
      </w:r>
      <w:proofErr w:type="gramEnd"/>
      <w:r w:rsidRPr="00A402E8">
        <w:rPr>
          <w:rStyle w:val="TXTOGERAL"/>
          <w:rFonts w:ascii="Tahoma" w:hAnsi="Tahoma" w:cs="Tahoma"/>
          <w:sz w:val="22"/>
          <w:szCs w:val="22"/>
        </w:rPr>
        <w:t xml:space="preserve"> corre</w:t>
      </w:r>
      <w:r w:rsidRPr="00A402E8">
        <w:rPr>
          <w:rStyle w:val="TXTOGERAL"/>
          <w:rFonts w:ascii="Tahoma" w:hAnsi="Tahoma" w:cs="Tahoma"/>
          <w:sz w:val="22"/>
          <w:szCs w:val="22"/>
        </w:rPr>
        <w:t>s</w:t>
      </w:r>
      <w:r w:rsidRPr="00A402E8">
        <w:rPr>
          <w:rStyle w:val="TXTOGERAL"/>
          <w:rFonts w:ascii="Tahoma" w:hAnsi="Tahoma" w:cs="Tahoma"/>
          <w:sz w:val="22"/>
          <w:szCs w:val="22"/>
        </w:rPr>
        <w:t>pondente a cada serviço constante da especificação.</w:t>
      </w:r>
    </w:p>
    <w:p w:rsidR="002441E1" w:rsidRPr="00A402E8" w:rsidRDefault="002441E1" w:rsidP="002441E1">
      <w:pPr>
        <w:pStyle w:val="PargrafodaLista"/>
        <w:numPr>
          <w:ilvl w:val="2"/>
          <w:numId w:val="2"/>
        </w:numPr>
        <w:suppressAutoHyphens/>
        <w:spacing w:before="120" w:after="120"/>
        <w:ind w:left="709" w:firstLine="0"/>
        <w:contextualSpacing w:val="0"/>
        <w:jc w:val="both"/>
        <w:rPr>
          <w:rFonts w:ascii="Tahoma" w:hAnsi="Tahoma" w:cs="Tahoma"/>
        </w:rPr>
      </w:pPr>
      <w:r w:rsidRPr="00A402E8">
        <w:rPr>
          <w:rFonts w:ascii="Tahoma" w:hAnsi="Tahoma" w:cs="Tahoma"/>
        </w:rPr>
        <w:t>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na sua proposta;</w:t>
      </w:r>
    </w:p>
    <w:p w:rsidR="002441E1" w:rsidRPr="00A402E8" w:rsidRDefault="002441E1" w:rsidP="002441E1">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pessoal</w:t>
      </w:r>
      <w:r w:rsidRPr="00A402E8">
        <w:rPr>
          <w:rFonts w:ascii="Tahoma" w:eastAsia="Arial" w:hAnsi="Tahoma" w:cs="Tahoma"/>
        </w:rPr>
        <w:t xml:space="preserve"> </w:t>
      </w:r>
      <w:r w:rsidRPr="00A402E8">
        <w:rPr>
          <w:rFonts w:ascii="Tahoma" w:hAnsi="Tahoma" w:cs="Tahoma"/>
        </w:rPr>
        <w:t>técnico</w:t>
      </w:r>
      <w:r w:rsidRPr="00A402E8">
        <w:rPr>
          <w:rFonts w:ascii="Tahoma" w:eastAsia="Arial" w:hAnsi="Tahoma" w:cs="Tahoma"/>
        </w:rPr>
        <w:t xml:space="preserve"> </w:t>
      </w:r>
      <w:r w:rsidRPr="00A402E8">
        <w:rPr>
          <w:rFonts w:ascii="Tahoma" w:hAnsi="Tahoma" w:cs="Tahoma"/>
        </w:rPr>
        <w:t>qualificado</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atendimento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p>
    <w:p w:rsidR="002441E1" w:rsidRPr="002441E1" w:rsidRDefault="002441E1" w:rsidP="002441E1">
      <w:pPr>
        <w:pStyle w:val="PargrafodaLista"/>
        <w:numPr>
          <w:ilvl w:val="2"/>
          <w:numId w:val="2"/>
        </w:numPr>
        <w:suppressAutoHyphens/>
        <w:spacing w:before="120" w:after="120"/>
        <w:ind w:left="709" w:firstLine="0"/>
        <w:contextualSpacing w:val="0"/>
        <w:jc w:val="both"/>
        <w:rPr>
          <w:rStyle w:val="TXTOGERAL"/>
          <w:rFonts w:ascii="Tahoma" w:eastAsiaTheme="minorHAnsi" w:hAnsi="Tahoma" w:cs="Tahoma"/>
          <w:kern w:val="0"/>
          <w:sz w:val="22"/>
          <w:szCs w:val="22"/>
          <w:lang w:eastAsia="en-US"/>
        </w:rPr>
      </w:pPr>
      <w:r w:rsidRPr="00A402E8">
        <w:rPr>
          <w:rFonts w:ascii="Tahoma" w:hAnsi="Tahoma" w:cs="Tahoma"/>
        </w:rPr>
        <w:t>M</w:t>
      </w:r>
      <w:r w:rsidRPr="00A402E8">
        <w:rPr>
          <w:rFonts w:ascii="Tahoma" w:hAnsi="Tahoma" w:cs="Tahoma"/>
          <w:color w:val="000000"/>
        </w:rPr>
        <w:t>anter os empregados nos horários predeterminados pela Contratante;</w:t>
      </w:r>
    </w:p>
    <w:p w:rsidR="00B64432" w:rsidRPr="00A272E0" w:rsidRDefault="00B64432"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 responsável, em relação aos seus empregados, por todas as despesas decorrentes da execução da obra, tais como:</w:t>
      </w:r>
    </w:p>
    <w:p w:rsidR="00B64432" w:rsidRPr="00A272E0" w:rsidRDefault="00B64432" w:rsidP="00DD4029">
      <w:pPr>
        <w:pStyle w:val="NIVEL02"/>
        <w:widowControl/>
        <w:numPr>
          <w:ilvl w:val="3"/>
          <w:numId w:val="2"/>
        </w:numPr>
        <w:spacing w:before="0" w:after="0" w:line="276" w:lineRule="auto"/>
        <w:ind w:left="156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Salários;</w:t>
      </w:r>
    </w:p>
    <w:p w:rsidR="00B64432" w:rsidRPr="00A272E0" w:rsidRDefault="00B64432" w:rsidP="00DD4029">
      <w:pPr>
        <w:pStyle w:val="NIVEL02"/>
        <w:widowControl/>
        <w:numPr>
          <w:ilvl w:val="3"/>
          <w:numId w:val="2"/>
        </w:numPr>
        <w:spacing w:before="0" w:after="0" w:line="276" w:lineRule="auto"/>
        <w:ind w:left="156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Seguros de acidente;</w:t>
      </w:r>
    </w:p>
    <w:p w:rsidR="00B64432" w:rsidRPr="00A272E0" w:rsidRDefault="00B64432" w:rsidP="00DD4029">
      <w:pPr>
        <w:pStyle w:val="NIVEL02"/>
        <w:widowControl/>
        <w:numPr>
          <w:ilvl w:val="3"/>
          <w:numId w:val="2"/>
        </w:numPr>
        <w:spacing w:before="0" w:after="0" w:line="276" w:lineRule="auto"/>
        <w:ind w:left="156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Taxas, impostos e contribuições;</w:t>
      </w:r>
    </w:p>
    <w:p w:rsidR="00B64432" w:rsidRPr="00A272E0" w:rsidRDefault="00B64432" w:rsidP="00DD4029">
      <w:pPr>
        <w:pStyle w:val="NIVEL02"/>
        <w:widowControl/>
        <w:numPr>
          <w:ilvl w:val="3"/>
          <w:numId w:val="2"/>
        </w:numPr>
        <w:spacing w:before="0" w:after="0" w:line="276" w:lineRule="auto"/>
        <w:ind w:left="156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Indenizações;</w:t>
      </w:r>
    </w:p>
    <w:p w:rsidR="00B64432" w:rsidRPr="00A272E0" w:rsidRDefault="00B64432" w:rsidP="00DD4029">
      <w:pPr>
        <w:pStyle w:val="NIVEL02"/>
        <w:widowControl/>
        <w:numPr>
          <w:ilvl w:val="3"/>
          <w:numId w:val="2"/>
        </w:numPr>
        <w:spacing w:before="0" w:after="0" w:line="276" w:lineRule="auto"/>
        <w:ind w:left="156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Vale-refeição;</w:t>
      </w:r>
    </w:p>
    <w:p w:rsidR="00B64432" w:rsidRPr="00A272E0" w:rsidRDefault="00B64432" w:rsidP="00DD4029">
      <w:pPr>
        <w:pStyle w:val="NIVEL02"/>
        <w:widowControl/>
        <w:numPr>
          <w:ilvl w:val="3"/>
          <w:numId w:val="2"/>
        </w:numPr>
        <w:spacing w:before="0" w:after="0" w:line="276" w:lineRule="auto"/>
        <w:ind w:left="1560" w:firstLine="0"/>
        <w:contextualSpacing/>
        <w:rPr>
          <w:rFonts w:ascii="Tahoma" w:hAnsi="Tahoma" w:cs="Tahoma"/>
          <w:sz w:val="22"/>
          <w:szCs w:val="22"/>
        </w:rPr>
      </w:pPr>
      <w:r w:rsidRPr="00A272E0">
        <w:rPr>
          <w:rFonts w:ascii="Tahoma" w:hAnsi="Tahoma" w:cs="Tahoma"/>
          <w:sz w:val="22"/>
          <w:szCs w:val="22"/>
        </w:rPr>
        <w:t>Vale-transporte; e</w:t>
      </w:r>
    </w:p>
    <w:p w:rsidR="00B64432" w:rsidRPr="00A272E0" w:rsidRDefault="00B64432" w:rsidP="00DD4029">
      <w:pPr>
        <w:pStyle w:val="NIVEL02"/>
        <w:widowControl/>
        <w:numPr>
          <w:ilvl w:val="3"/>
          <w:numId w:val="2"/>
        </w:numPr>
        <w:spacing w:before="0" w:after="0" w:line="276" w:lineRule="auto"/>
        <w:ind w:left="1560" w:firstLine="0"/>
        <w:contextualSpacing/>
        <w:rPr>
          <w:rFonts w:ascii="Tahoma" w:hAnsi="Tahoma" w:cs="Tahoma"/>
          <w:sz w:val="22"/>
          <w:szCs w:val="22"/>
        </w:rPr>
      </w:pPr>
      <w:r w:rsidRPr="00A272E0">
        <w:rPr>
          <w:rFonts w:ascii="Tahoma" w:hAnsi="Tahoma" w:cs="Tahoma"/>
          <w:sz w:val="22"/>
          <w:szCs w:val="22"/>
        </w:rPr>
        <w:t>Outras que porventura venham a ser criadas e exigidas pelo Governo.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sidRPr="00A402E8">
        <w:rPr>
          <w:rFonts w:ascii="Tahoma" w:hAnsi="Tahoma" w:cs="Tahoma"/>
          <w:color w:val="000000"/>
        </w:rPr>
        <w:t>caso exigida</w:t>
      </w:r>
      <w:proofErr w:type="gramEnd"/>
      <w:r w:rsidRPr="00A402E8">
        <w:rPr>
          <w:rFonts w:ascii="Tahoma" w:hAnsi="Tahoma" w:cs="Tahoma"/>
          <w:color w:val="000000"/>
        </w:rPr>
        <w:t xml:space="preserve"> no edital, ou dos pagamentos devidos à Contratada, o valor correspondente aos danos sofridos;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Utilizar empregados habilitados e com conhecimentos básicos dos serviços a serem executados, em conformidade com as normas e determinações em vigor;</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Apresentar os empregados devidamente identificados por meio de crachá, além de provê-los com os Equipamentos de Proteção Individual - EPI;</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Instruir seus empregados quanto à necessidade de acatar as Normas Internas da Contratante;</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Instruir seus empregados a respeito das atividades a serem desempenhadas, alertando-os a não </w:t>
      </w:r>
      <w:r w:rsidRPr="00A402E8">
        <w:rPr>
          <w:rFonts w:ascii="Tahoma" w:hAnsi="Tahoma" w:cs="Tahoma"/>
        </w:rPr>
        <w:t>executarem</w:t>
      </w:r>
      <w:r w:rsidRPr="00A402E8">
        <w:rPr>
          <w:rFonts w:ascii="Tahoma" w:hAnsi="Tahoma" w:cs="Tahoma"/>
          <w:color w:val="000000"/>
        </w:rPr>
        <w:t xml:space="preserve"> atividades não abrangidas pelo contrato, devendo a Contratada relatar à Contratante toda e qualquer ocorrência neste sentido, a fim de evitar desvio de função;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Relatar à Contratante toda e qualquer irregularidade verificada no decorrer da execução do empreendimento;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Não permitir a utilização de qualquer trabalho </w:t>
      </w:r>
      <w:r w:rsidRPr="00A402E8">
        <w:rPr>
          <w:rFonts w:ascii="Tahoma" w:hAnsi="Tahoma" w:cs="Tahoma"/>
        </w:rPr>
        <w:t>de</w:t>
      </w:r>
      <w:r w:rsidRPr="00A402E8">
        <w:rPr>
          <w:rFonts w:ascii="Tahoma" w:hAnsi="Tahoma" w:cs="Tahoma"/>
          <w:color w:val="000000"/>
        </w:rPr>
        <w:t xml:space="preserve"> menor de dezesseis anos, exceto na condição de aprendiz para os maiores de quatorze anos; nem permitir a utilização do trabalho do menor de dezoito anos em trabalho noturno, perigoso ou insalubre;</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Manter durante toda a vigência do contrato, em compatibilidade com as obrigações assumidas, todas as condições de habilitação e qualificação exigidas na licitação;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shd w:val="clear" w:color="auto" w:fill="FF00FF"/>
        </w:rPr>
      </w:pPr>
      <w:r w:rsidRPr="00A402E8">
        <w:rPr>
          <w:rFonts w:ascii="Tahoma" w:hAnsi="Tahoma" w:cs="Tahoma"/>
          <w:color w:val="000000"/>
        </w:rPr>
        <w:lastRenderedPageBreak/>
        <w:t>Guardar sigilo sobre todas as informações obtidas em decorrência do cumprimento do contrato;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Manter preposto aceito pela Contratante nos horários e locais de prestação de serviço para representá-la na execução do contrato com capacidade para tomar decisões compatíveis com os compromissos assumidos;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Cumprir, além dos postulados legais vigentes de âmbito federal, estadual ou municipal, as normas de segurança da Contratante;</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Instruir os seus empregados, quanto à prevenção de incêndios nas áreas da Contratante;</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Comunicar ao Fiscal do contrato, no prazo de 24 (vinte e quatro) horas, qualquer ocorrência anormal ou acidente que se verifique no local dos serviços.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Prestar todo esclarecimento ou informação solicitada pela Contratante ou por seus prepostos, garantindo-lhes o acesso, a qualquer tempo, ao local dos trabalhos, bem como aos documentos relativos à execução do empreendimento.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Paralisar, por determinação da Contratante, qualquer atividade que não esteja sendo executada de acordo com a boa técnica ou que ponha em risco a segurança de pessoas ou bens de terceiros.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Adotar as providências e precauções necessárias, inclusive consulta nos respectivos órgãos, se necessário for, a fim de que não venham a </w:t>
      </w:r>
      <w:proofErr w:type="gramStart"/>
      <w:r w:rsidRPr="00A402E8">
        <w:rPr>
          <w:rFonts w:ascii="Tahoma" w:hAnsi="Tahoma" w:cs="Tahoma"/>
          <w:color w:val="000000"/>
        </w:rPr>
        <w:t>ser</w:t>
      </w:r>
      <w:proofErr w:type="gramEnd"/>
      <w:r w:rsidRPr="00A402E8">
        <w:rPr>
          <w:rFonts w:ascii="Tahoma" w:hAnsi="Tahoma" w:cs="Tahoma"/>
          <w:color w:val="000000"/>
        </w:rPr>
        <w:t xml:space="preserve"> danificadas as redes </w:t>
      </w:r>
      <w:proofErr w:type="spellStart"/>
      <w:r w:rsidRPr="00A402E8">
        <w:rPr>
          <w:rFonts w:ascii="Tahoma" w:hAnsi="Tahoma" w:cs="Tahoma"/>
          <w:color w:val="000000"/>
        </w:rPr>
        <w:t>hidrossanitárias</w:t>
      </w:r>
      <w:proofErr w:type="spellEnd"/>
      <w:r w:rsidRPr="00A402E8">
        <w:rPr>
          <w:rFonts w:ascii="Tahoma" w:hAnsi="Tahoma" w:cs="Tahoma"/>
          <w:color w:val="000000"/>
        </w:rPr>
        <w:t>, elétricas e de comunicação.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Promover a guarda, manutenção e vigilância de materiais, ferramentas, e tudo o que for necessário à execução dos serviços, durante a vigência do contrato.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Providenciar junto ao CREA e/ou ao CAU-BR as Anotações e Registros de Responsabilidade </w:t>
      </w:r>
      <w:proofErr w:type="gramStart"/>
      <w:r w:rsidRPr="00A402E8">
        <w:rPr>
          <w:rFonts w:ascii="Tahoma" w:hAnsi="Tahoma" w:cs="Tahoma"/>
          <w:color w:val="000000"/>
        </w:rPr>
        <w:t>Técnica referentes ao objeto do contrato e especialidades pertinentes, nos termos das normas pertinentes</w:t>
      </w:r>
      <w:proofErr w:type="gramEnd"/>
      <w:r w:rsidRPr="00A402E8">
        <w:rPr>
          <w:rFonts w:ascii="Tahoma" w:hAnsi="Tahoma" w:cs="Tahoma"/>
          <w:color w:val="000000"/>
        </w:rPr>
        <w:t xml:space="preserve"> (Leis </w:t>
      </w:r>
      <w:proofErr w:type="spellStart"/>
      <w:r w:rsidRPr="00A402E8">
        <w:rPr>
          <w:rFonts w:ascii="Tahoma" w:hAnsi="Tahoma" w:cs="Tahoma"/>
          <w:color w:val="000000"/>
        </w:rPr>
        <w:t>ns</w:t>
      </w:r>
      <w:proofErr w:type="spellEnd"/>
      <w:r w:rsidRPr="00A402E8">
        <w:rPr>
          <w:rFonts w:ascii="Tahoma" w:hAnsi="Tahoma" w:cs="Tahoma"/>
          <w:color w:val="000000"/>
        </w:rPr>
        <w:t>. 6.496/77 e 12.378/2010);</w:t>
      </w:r>
    </w:p>
    <w:p w:rsidR="00E31AB6" w:rsidRPr="00A402E8" w:rsidRDefault="00E31AB6" w:rsidP="00E31AB6">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Style w:val="TXTOGERAL"/>
          <w:rFonts w:ascii="Tahoma" w:hAnsi="Tahoma" w:cs="Tahoma"/>
          <w:sz w:val="22"/>
          <w:szCs w:val="22"/>
        </w:rPr>
        <w:t>Providenciar, após a assinatura do contrato, num prazo de 15 (quinze) dias a Anotação de Responsabilidade Técnica - ART no CREA/GO, e</w:t>
      </w:r>
      <w:r w:rsidRPr="00A402E8">
        <w:rPr>
          <w:rStyle w:val="TXTOGERAL"/>
          <w:rFonts w:ascii="Tahoma" w:hAnsi="Tahoma" w:cs="Tahoma"/>
          <w:sz w:val="22"/>
          <w:szCs w:val="22"/>
        </w:rPr>
        <w:t>n</w:t>
      </w:r>
      <w:r w:rsidRPr="00A402E8">
        <w:rPr>
          <w:rStyle w:val="TXTOGERAL"/>
          <w:rFonts w:ascii="Tahoma" w:hAnsi="Tahoma" w:cs="Tahoma"/>
          <w:sz w:val="22"/>
          <w:szCs w:val="22"/>
        </w:rPr>
        <w:t>tregando uma via ao Fiscal do Contrato do IFG.</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lastRenderedPageBreak/>
        <w:t>Obter junto ao Município, conforme o caso, as licenças necessárias e demais documentos e autorizações exigíveis, na forma da legislação aplicável;</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Ceder os direitos patrimoniais relativos ao projeto ou serviço técnico especializado, para que a Administração possa utilizá-lo de acordo com o previsto neste Projeto Básico e seus anexos, conforme artigo 111 da Lei n° 8.666, de 1993;</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Assegurar à CONTRATANTE, nos termos do artigo 19, inciso XVI, da Instrução Normativa SLTI/MPOG n° 2, de 30 de abril de 2008:</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Os direitos autorais da solução, do projeto, de suas especificações técnicas, da </w:t>
      </w:r>
      <w:proofErr w:type="gramStart"/>
      <w:r w:rsidRPr="00A402E8">
        <w:rPr>
          <w:rFonts w:ascii="Tahoma" w:hAnsi="Tahoma" w:cs="Tahoma"/>
          <w:color w:val="000000"/>
        </w:rPr>
        <w:t>documentação produzida e congêneres</w:t>
      </w:r>
      <w:proofErr w:type="gramEnd"/>
      <w:r w:rsidRPr="00A402E8">
        <w:rPr>
          <w:rFonts w:ascii="Tahoma" w:hAnsi="Tahoma" w:cs="Tahoma"/>
          <w:color w:val="00000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Promover a organização técnica e administrativa das atividades, de modo a conduzi-las eficaz e eficientemente, de acordo com os documentos e especificações que integram ou fundamentam o Projeto Básico e este Contrato, no prazo determinado.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Submeter previamente, por escrito, à Contratante, para análise e aprovação, quaisquer mudanças nos métodos executivos que fujam às especificações do memorial descritivo.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65125F">
        <w:rPr>
          <w:rFonts w:ascii="Tahoma" w:hAnsi="Tahoma" w:cs="Tahoma"/>
          <w:color w:val="000000"/>
        </w:rPr>
        <w:t>Elaborar o Diário de Obra, incluindo diariamente, pelo Engenheiro preposto responsável,</w:t>
      </w:r>
      <w:r w:rsidRPr="00A402E8">
        <w:rPr>
          <w:rFonts w:ascii="Tahoma" w:hAnsi="Tahoma" w:cs="Tahoma"/>
          <w:color w:val="000000"/>
        </w:rPr>
        <w:t xml:space="preserve">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E31AB6" w:rsidRPr="00A402E8" w:rsidRDefault="00E31AB6" w:rsidP="00E31AB6">
      <w:pPr>
        <w:pStyle w:val="NIVEL02"/>
        <w:widowControl/>
        <w:numPr>
          <w:ilvl w:val="2"/>
          <w:numId w:val="2"/>
        </w:numPr>
        <w:spacing w:before="0" w:after="0" w:line="276" w:lineRule="auto"/>
        <w:ind w:left="709" w:firstLine="0"/>
        <w:contextualSpacing/>
        <w:rPr>
          <w:rFonts w:ascii="Tahoma" w:hAnsi="Tahoma" w:cs="Tahoma"/>
          <w:sz w:val="22"/>
          <w:szCs w:val="22"/>
        </w:rPr>
      </w:pPr>
      <w:r w:rsidRPr="00A402E8">
        <w:rPr>
          <w:rFonts w:ascii="Tahoma" w:hAnsi="Tahoma" w:cs="Tahoma"/>
          <w:sz w:val="22"/>
          <w:szCs w:val="22"/>
        </w:rPr>
        <w:t>Elaborar o PCMAT (Programa de Condições e Meio Ambiente de Trabalho) para estabelecimentos com 20 (vinte) ou mais trabalhadores, confo</w:t>
      </w:r>
      <w:r w:rsidRPr="00A402E8">
        <w:rPr>
          <w:rFonts w:ascii="Tahoma" w:hAnsi="Tahoma" w:cs="Tahoma"/>
          <w:sz w:val="22"/>
          <w:szCs w:val="22"/>
        </w:rPr>
        <w:t>r</w:t>
      </w:r>
      <w:r w:rsidRPr="00A402E8">
        <w:rPr>
          <w:rFonts w:ascii="Tahoma" w:hAnsi="Tahoma" w:cs="Tahoma"/>
          <w:sz w:val="22"/>
          <w:szCs w:val="22"/>
        </w:rPr>
        <w:lastRenderedPageBreak/>
        <w:t>me exige a NR18, além de tudo o que couber e for pertinente as normas relat</w:t>
      </w:r>
      <w:r w:rsidRPr="00A402E8">
        <w:rPr>
          <w:rFonts w:ascii="Tahoma" w:hAnsi="Tahoma" w:cs="Tahoma"/>
          <w:sz w:val="22"/>
          <w:szCs w:val="22"/>
        </w:rPr>
        <w:t>i</w:t>
      </w:r>
      <w:r w:rsidRPr="00A402E8">
        <w:rPr>
          <w:rFonts w:ascii="Tahoma" w:hAnsi="Tahoma" w:cs="Tahoma"/>
          <w:sz w:val="22"/>
          <w:szCs w:val="22"/>
        </w:rPr>
        <w:t xml:space="preserve">vas </w:t>
      </w:r>
      <w:proofErr w:type="gramStart"/>
      <w:r w:rsidRPr="00A402E8">
        <w:rPr>
          <w:rFonts w:ascii="Tahoma" w:hAnsi="Tahoma" w:cs="Tahoma"/>
          <w:sz w:val="22"/>
          <w:szCs w:val="22"/>
        </w:rPr>
        <w:t>a</w:t>
      </w:r>
      <w:proofErr w:type="gramEnd"/>
      <w:r w:rsidRPr="00A402E8">
        <w:rPr>
          <w:rFonts w:ascii="Tahoma" w:hAnsi="Tahoma" w:cs="Tahoma"/>
          <w:sz w:val="22"/>
          <w:szCs w:val="22"/>
        </w:rPr>
        <w:t xml:space="preserve"> segurança do trabalho; tais documentos deverão ser entregues ao fiscal do contrato em até 5 dias úteis contados do momento em que se tornar obrig</w:t>
      </w:r>
      <w:r w:rsidRPr="00A402E8">
        <w:rPr>
          <w:rFonts w:ascii="Tahoma" w:hAnsi="Tahoma" w:cs="Tahoma"/>
          <w:sz w:val="22"/>
          <w:szCs w:val="22"/>
        </w:rPr>
        <w:t>a</w:t>
      </w:r>
      <w:r w:rsidRPr="00A402E8">
        <w:rPr>
          <w:rFonts w:ascii="Tahoma" w:hAnsi="Tahoma" w:cs="Tahoma"/>
          <w:sz w:val="22"/>
          <w:szCs w:val="22"/>
        </w:rPr>
        <w:t>tório.</w:t>
      </w:r>
    </w:p>
    <w:p w:rsidR="00E31AB6" w:rsidRPr="00A402E8" w:rsidRDefault="00E31AB6" w:rsidP="00E31AB6">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Verificar e comparar todos os projetos fornecidos para execução dos serviços:</w:t>
      </w:r>
    </w:p>
    <w:p w:rsidR="00E31AB6" w:rsidRPr="00A402E8" w:rsidRDefault="00E31AB6" w:rsidP="00E31AB6">
      <w:pPr>
        <w:pStyle w:val="NIVEL02"/>
        <w:widowControl/>
        <w:numPr>
          <w:ilvl w:val="3"/>
          <w:numId w:val="2"/>
        </w:numPr>
        <w:spacing w:before="0" w:after="0" w:line="276" w:lineRule="auto"/>
        <w:ind w:left="156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do IFG antes da abertura da documentação, nos prazos legais;</w:t>
      </w:r>
    </w:p>
    <w:p w:rsidR="00E31AB6" w:rsidRPr="00A402E8" w:rsidRDefault="00E31AB6" w:rsidP="00E31AB6">
      <w:pPr>
        <w:pStyle w:val="NIVEL02"/>
        <w:widowControl/>
        <w:numPr>
          <w:ilvl w:val="3"/>
          <w:numId w:val="2"/>
        </w:numPr>
        <w:spacing w:before="0" w:after="0" w:line="276" w:lineRule="auto"/>
        <w:ind w:left="1560" w:firstLine="0"/>
        <w:contextualSpacing/>
        <w:rPr>
          <w:rFonts w:ascii="Tahoma" w:eastAsia="Arial" w:hAnsi="Tahoma" w:cs="Tahoma"/>
          <w:color w:val="000000"/>
          <w:sz w:val="22"/>
          <w:szCs w:val="22"/>
        </w:rPr>
      </w:pPr>
      <w:r w:rsidRPr="00A402E8">
        <w:rPr>
          <w:rStyle w:val="TXTOGERAL"/>
          <w:rFonts w:ascii="Tahoma" w:hAnsi="Tahoma" w:cs="Tahoma"/>
          <w:sz w:val="22"/>
          <w:szCs w:val="22"/>
        </w:rPr>
        <w:t>A não comunicação de discordância nos prazos legais, a</w:t>
      </w:r>
      <w:r w:rsidRPr="00A402E8">
        <w:rPr>
          <w:rStyle w:val="TXTOGERAL"/>
          <w:rFonts w:ascii="Tahoma" w:hAnsi="Tahoma" w:cs="Tahoma"/>
          <w:sz w:val="22"/>
          <w:szCs w:val="22"/>
        </w:rPr>
        <w:t>n</w:t>
      </w:r>
      <w:r w:rsidRPr="00A402E8">
        <w:rPr>
          <w:rStyle w:val="TXTOGERAL"/>
          <w:rFonts w:ascii="Tahoma" w:hAnsi="Tahoma" w:cs="Tahoma"/>
          <w:sz w:val="22"/>
          <w:szCs w:val="22"/>
        </w:rPr>
        <w:t>tes da abertura da documentação, implica em concordância com todos os termos e valores constantes no Memorial Descritivo, Projeto Bás</w:t>
      </w:r>
      <w:r w:rsidRPr="00A402E8">
        <w:rPr>
          <w:rStyle w:val="TXTOGERAL"/>
          <w:rFonts w:ascii="Tahoma" w:hAnsi="Tahoma" w:cs="Tahoma"/>
          <w:sz w:val="22"/>
          <w:szCs w:val="22"/>
        </w:rPr>
        <w:t>i</w:t>
      </w:r>
      <w:r w:rsidRPr="00A402E8">
        <w:rPr>
          <w:rStyle w:val="TXTOGERAL"/>
          <w:rFonts w:ascii="Tahoma" w:hAnsi="Tahoma" w:cs="Tahoma"/>
          <w:sz w:val="22"/>
          <w:szCs w:val="22"/>
        </w:rPr>
        <w:t>co/Executivo, Planilha Orçamentária, Cronograma Físico-Financeiro e demais itens que constituem o objeto desta licitação e fazem parte deste Edital, de acordo com o art. 102, § 6º, inciso III da LDO 2013 e art. 13, inciso II do Decreto 7.983/2013;</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 </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 Cópias autenticadas das notas fiscais de aquisição dos produtos ou subprodutos florestais;</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03/12/2009, e legislação correlata; </w:t>
      </w:r>
      <w:proofErr w:type="gramStart"/>
      <w:r w:rsidRPr="00A402E8">
        <w:rPr>
          <w:rFonts w:ascii="Tahoma" w:hAnsi="Tahoma" w:cs="Tahoma"/>
          <w:color w:val="000000"/>
        </w:rPr>
        <w:t>e</w:t>
      </w:r>
      <w:proofErr w:type="gramEnd"/>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 Documento de Origem Florestal – DOF, instituído pela </w:t>
      </w:r>
      <w:r w:rsidRPr="00A402E8">
        <w:rPr>
          <w:rFonts w:ascii="Tahoma" w:hAnsi="Tahoma" w:cs="Tahoma"/>
          <w:color w:val="000000"/>
        </w:rPr>
        <w:lastRenderedPageBreak/>
        <w:t>Portaria n° 253, de 18/08/2006, do Ministério do Meio Ambiente, e Instrução Normativa IBAMA n° 112, de 21/08/2006, quando se tratar de produtos ou subprodutos florestais de origem nativa cujo transporte e armazenamento exijam a emissão de tal licença obrigatória.</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lang w:eastAsia="ar-SA"/>
        </w:rPr>
      </w:pPr>
      <w:r w:rsidRPr="00A402E8">
        <w:rPr>
          <w:rFonts w:ascii="Tahoma" w:hAnsi="Tahoma" w:cs="Tahoma"/>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Observar as diretrizes, critérios e procedimentos para a gestão dos resíduos da construção civil estabelecidos na Resolução nº 307, de 05/07/2002, com as alterações da Resolução n. 448/2012, do Conselho Nacional de Meio Ambiente - CONAMA, conforme artigo 4°, §§ 2° e 3°, da Instrução Normativa SLTI/MPOG n° 1, de 19/01/2010, nos seguintes termos:</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sidRPr="00A402E8">
        <w:rPr>
          <w:rFonts w:ascii="Tahoma" w:hAnsi="Tahoma" w:cs="Tahoma"/>
          <w:color w:val="000000"/>
        </w:rPr>
        <w:t>couber,</w:t>
      </w:r>
      <w:proofErr w:type="gramEnd"/>
      <w:r w:rsidRPr="00A402E8">
        <w:rPr>
          <w:rFonts w:ascii="Tahoma" w:hAnsi="Tahoma" w:cs="Tahoma"/>
          <w:color w:val="000000"/>
        </w:rPr>
        <w:t xml:space="preserve"> aos seguintes procedimentos:</w:t>
      </w:r>
    </w:p>
    <w:p w:rsidR="00E31AB6" w:rsidRPr="00A402E8" w:rsidRDefault="00E31AB6" w:rsidP="00E31AB6">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A (reutilizáveis ou recicláveis como agregados): deverão ser reutilizados ou reciclados na forma de agregados, ou encaminhados a aterros de resíduos classe A de </w:t>
      </w:r>
      <w:proofErr w:type="spellStart"/>
      <w:r w:rsidRPr="00A402E8">
        <w:rPr>
          <w:rFonts w:ascii="Tahoma" w:hAnsi="Tahoma" w:cs="Tahoma"/>
          <w:color w:val="000000"/>
        </w:rPr>
        <w:t>reservação</w:t>
      </w:r>
      <w:proofErr w:type="spellEnd"/>
      <w:r w:rsidRPr="00A402E8">
        <w:rPr>
          <w:rFonts w:ascii="Tahoma" w:hAnsi="Tahoma" w:cs="Tahoma"/>
          <w:color w:val="000000"/>
        </w:rPr>
        <w:t xml:space="preserve"> de material para usos futuros;</w:t>
      </w:r>
    </w:p>
    <w:p w:rsidR="00E31AB6" w:rsidRPr="00A402E8" w:rsidRDefault="00E31AB6" w:rsidP="00E31AB6">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B (recicláveis para outras destinações): deverão ser reutilizados, reciclados ou encaminhados a áreas de armazenamento temporário, sendo dispostos de modo a permitir a sua utilização ou reciclagem futura;</w:t>
      </w:r>
    </w:p>
    <w:p w:rsidR="00E31AB6" w:rsidRPr="00A402E8" w:rsidRDefault="00E31AB6" w:rsidP="00E31AB6">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t>resíduos</w:t>
      </w:r>
      <w:proofErr w:type="gramEnd"/>
      <w:r w:rsidRPr="00A402E8">
        <w:rPr>
          <w:rFonts w:ascii="Tahoma" w:hAnsi="Tahoma" w:cs="Tahoma"/>
          <w:color w:val="00000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E31AB6" w:rsidRPr="00A402E8" w:rsidRDefault="00E31AB6" w:rsidP="00E31AB6">
      <w:pPr>
        <w:pStyle w:val="PargrafodaLista"/>
        <w:numPr>
          <w:ilvl w:val="4"/>
          <w:numId w:val="2"/>
        </w:numPr>
        <w:suppressAutoHyphens/>
        <w:spacing w:before="120" w:after="120"/>
        <w:ind w:firstLine="36"/>
        <w:contextualSpacing w:val="0"/>
        <w:jc w:val="both"/>
        <w:rPr>
          <w:rFonts w:ascii="Tahoma" w:hAnsi="Tahoma" w:cs="Tahoma"/>
          <w:color w:val="000000"/>
        </w:rPr>
      </w:pPr>
      <w:proofErr w:type="gramStart"/>
      <w:r w:rsidRPr="00A402E8">
        <w:rPr>
          <w:rFonts w:ascii="Tahoma" w:hAnsi="Tahoma" w:cs="Tahoma"/>
          <w:color w:val="000000"/>
        </w:rPr>
        <w:lastRenderedPageBreak/>
        <w:t>resíduos</w:t>
      </w:r>
      <w:proofErr w:type="gramEnd"/>
      <w:r w:rsidRPr="00A402E8">
        <w:rPr>
          <w:rFonts w:ascii="Tahoma" w:hAnsi="Tahoma" w:cs="Tahoma"/>
          <w:color w:val="000000"/>
        </w:rPr>
        <w:t xml:space="preserve"> Classe D (perigosos, contaminados ou prejudiciais à saúde): deverão ser armazenados, transportados, reutilizados e destinados em conformidade com as normas técnicas específicas.</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Em nenhuma hipótese a Contratada poderá dispor os resíduos originários da contratação em aterros de resíduos sólidos urbanos, áreas de “bota fora”, encostas, corpos d´água, lotes vagos e áreas protegidas por Lei, bem como em áreas não licenciadas;</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A402E8">
        <w:rPr>
          <w:rFonts w:ascii="Tahoma" w:hAnsi="Tahoma" w:cs="Tahoma"/>
          <w:color w:val="000000"/>
        </w:rPr>
        <w:t>sob pena</w:t>
      </w:r>
      <w:proofErr w:type="gramEnd"/>
      <w:r w:rsidRPr="00A402E8">
        <w:rPr>
          <w:rFonts w:ascii="Tahoma" w:hAnsi="Tahoma" w:cs="Tahoma"/>
          <w:color w:val="000000"/>
        </w:rPr>
        <w:t xml:space="preserve"> de multa, que todos os resíduos removidos estão acompanhados de Controle de Transporte de Resíduos, em conformidade com as normas da Agência Brasileira de Normas Técnicas - ABNT, ABNT NBR </w:t>
      </w:r>
      <w:proofErr w:type="spellStart"/>
      <w:r w:rsidRPr="00A402E8">
        <w:rPr>
          <w:rFonts w:ascii="Tahoma" w:hAnsi="Tahoma" w:cs="Tahoma"/>
          <w:color w:val="000000"/>
        </w:rPr>
        <w:t>ns</w:t>
      </w:r>
      <w:proofErr w:type="spellEnd"/>
      <w:r w:rsidRPr="00A402E8">
        <w:rPr>
          <w:rFonts w:ascii="Tahoma" w:hAnsi="Tahoma" w:cs="Tahoma"/>
          <w:color w:val="000000"/>
        </w:rPr>
        <w:t>. 15.112, 15.113, 15.114, 15.115 e 15.116, de 2004.</w:t>
      </w:r>
    </w:p>
    <w:p w:rsidR="00E31AB6" w:rsidRPr="00A402E8" w:rsidRDefault="00E31AB6" w:rsidP="00E31AB6">
      <w:pPr>
        <w:pStyle w:val="PargrafodaLista"/>
        <w:numPr>
          <w:ilvl w:val="2"/>
          <w:numId w:val="2"/>
        </w:numPr>
        <w:suppressAutoHyphens/>
        <w:spacing w:before="120" w:after="120"/>
        <w:ind w:left="709" w:firstLine="11"/>
        <w:contextualSpacing w:val="0"/>
        <w:jc w:val="both"/>
        <w:rPr>
          <w:rFonts w:ascii="Tahoma" w:hAnsi="Tahoma" w:cs="Tahoma"/>
          <w:color w:val="000000"/>
        </w:rPr>
      </w:pPr>
      <w:r w:rsidRPr="00A402E8">
        <w:rPr>
          <w:rFonts w:ascii="Tahoma" w:hAnsi="Tahoma" w:cs="Tahoma"/>
          <w:color w:val="000000"/>
        </w:rPr>
        <w:t>Observar as seguintes diretrizes de caráter ambiental:</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Na execução contratual, conforme o caso, a emissão de ruídos não poderá ultrapassar os níveis considerados aceitáveis pela Norma NBR-</w:t>
      </w:r>
      <w:proofErr w:type="gramStart"/>
      <w:r w:rsidRPr="00A402E8">
        <w:rPr>
          <w:rFonts w:ascii="Tahoma" w:hAnsi="Tahoma" w:cs="Tahoma"/>
          <w:color w:val="000000"/>
        </w:rPr>
        <w:t>10.151 - Avaliação</w:t>
      </w:r>
      <w:proofErr w:type="gramEnd"/>
      <w:r w:rsidRPr="00A402E8">
        <w:rPr>
          <w:rFonts w:ascii="Tahoma" w:hAnsi="Tahoma" w:cs="Tahoma"/>
          <w:color w:val="000000"/>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E31AB6" w:rsidRPr="00A402E8" w:rsidRDefault="00E31AB6" w:rsidP="00E31AB6">
      <w:pPr>
        <w:widowControl w:val="0"/>
        <w:numPr>
          <w:ilvl w:val="3"/>
          <w:numId w:val="2"/>
        </w:numPr>
        <w:suppressAutoHyphens/>
        <w:spacing w:before="120" w:after="120"/>
        <w:ind w:left="1560" w:firstLine="0"/>
        <w:jc w:val="both"/>
        <w:rPr>
          <w:rFonts w:ascii="Tahoma" w:hAnsi="Tahoma" w:cs="Tahoma"/>
          <w:color w:val="000000"/>
        </w:rPr>
      </w:pPr>
      <w:r w:rsidRPr="00A402E8">
        <w:rPr>
          <w:rFonts w:ascii="Tahoma" w:hAnsi="Tahoma" w:cs="Tahoma"/>
          <w:color w:val="00000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000000"/>
        </w:rPr>
      </w:pPr>
      <w:r w:rsidRPr="00A402E8">
        <w:rPr>
          <w:rFonts w:ascii="Tahoma" w:hAnsi="Tahoma" w:cs="Tahoma"/>
          <w:color w:val="000000"/>
        </w:rPr>
        <w:t xml:space="preserve">Responder por qualquer acidente de trabalho na execução dos serviços, por uso indevido de patentes registradas em nome de terceiros, por danos resultantes de caso fortuito ou de força maior, por qualquer causa de </w:t>
      </w:r>
      <w:r w:rsidRPr="00A402E8">
        <w:rPr>
          <w:rFonts w:ascii="Tahoma" w:hAnsi="Tahoma" w:cs="Tahoma"/>
          <w:color w:val="000000"/>
        </w:rPr>
        <w:lastRenderedPageBreak/>
        <w:t>destruição, danificação, defeitos ou incorreções dos serviços ou dos bens da Contratante, de seus funcionários ou de terceiros, ainda que ocorridos em via pública junto à obra.</w:t>
      </w:r>
    </w:p>
    <w:p w:rsidR="00E31AB6" w:rsidRPr="0065125F" w:rsidRDefault="00E31AB6" w:rsidP="00E31AB6">
      <w:pPr>
        <w:pStyle w:val="PargrafodaLista"/>
        <w:numPr>
          <w:ilvl w:val="2"/>
          <w:numId w:val="2"/>
        </w:numPr>
        <w:suppressAutoHyphens/>
        <w:spacing w:before="120" w:after="120"/>
        <w:ind w:left="709" w:firstLine="11"/>
        <w:contextualSpacing w:val="0"/>
        <w:jc w:val="both"/>
        <w:rPr>
          <w:rFonts w:ascii="Tahoma" w:hAnsi="Tahoma" w:cs="Tahoma"/>
          <w:color w:val="000000"/>
        </w:rPr>
      </w:pPr>
      <w:r w:rsidRPr="00A402E8">
        <w:rPr>
          <w:rFonts w:ascii="Tahoma" w:hAnsi="Tahoma" w:cs="Tahoma"/>
          <w:color w:val="00000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w:t>
      </w:r>
      <w:r w:rsidRPr="0065125F">
        <w:rPr>
          <w:rFonts w:ascii="Tahoma" w:hAnsi="Tahoma" w:cs="Tahoma"/>
          <w:color w:val="000000"/>
        </w:rPr>
        <w:t>previsto no Projeto Básico e demais documentos anexos;</w:t>
      </w:r>
    </w:p>
    <w:p w:rsidR="00515E41" w:rsidRPr="00515E41" w:rsidRDefault="00515E41" w:rsidP="00515E41">
      <w:pPr>
        <w:pStyle w:val="PargrafodaLista"/>
        <w:numPr>
          <w:ilvl w:val="2"/>
          <w:numId w:val="2"/>
        </w:numPr>
        <w:suppressAutoHyphens/>
        <w:spacing w:before="120" w:after="120"/>
        <w:ind w:left="709" w:firstLine="11"/>
        <w:contextualSpacing w:val="0"/>
        <w:jc w:val="both"/>
        <w:rPr>
          <w:rFonts w:ascii="Tahoma" w:hAnsi="Tahoma" w:cs="Tahoma"/>
          <w:shd w:val="clear" w:color="auto" w:fill="FF00FF"/>
        </w:rPr>
      </w:pPr>
      <w:r w:rsidRPr="00515E41">
        <w:rPr>
          <w:rFonts w:ascii="Tahoma" w:hAnsi="Tahoma" w:cs="Tahoma"/>
        </w:rPr>
        <w:t xml:space="preserve">Providenciar, conforme o caso, as ligações definitivas das utilidades previstas no projeto </w:t>
      </w:r>
      <w:proofErr w:type="gramStart"/>
      <w:r w:rsidRPr="00515E41">
        <w:rPr>
          <w:rFonts w:ascii="Tahoma" w:hAnsi="Tahoma" w:cs="Tahoma"/>
        </w:rPr>
        <w:t xml:space="preserve">(água, esgoto, gás, energia elétrica, telefone, </w:t>
      </w:r>
      <w:proofErr w:type="spellStart"/>
      <w:r w:rsidRPr="00515E41">
        <w:rPr>
          <w:rFonts w:ascii="Tahoma" w:hAnsi="Tahoma" w:cs="Tahoma"/>
        </w:rPr>
        <w:t>etc</w:t>
      </w:r>
      <w:proofErr w:type="spellEnd"/>
      <w:r w:rsidRPr="00515E41">
        <w:rPr>
          <w:rFonts w:ascii="Tahoma" w:hAnsi="Tahoma" w:cs="Tahoma"/>
        </w:rPr>
        <w:t>;</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rPr>
      </w:pPr>
      <w:proofErr w:type="gramEnd"/>
      <w:r w:rsidRPr="00A402E8">
        <w:rPr>
          <w:rFonts w:ascii="Tahoma" w:hAnsi="Tahoma" w:cs="Tahoma"/>
        </w:rPr>
        <w:t>Quando não for possível a verificação da regularidade no Sistema de Cadastro de Fornecedores – SICAF, 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conforme exigido no instrumento convocatório; 4) Certidão de Regularidade do FGTS – CRF; e 5) Certidão Negativa de Débitos Trabalhistas – CNDT;</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color w:val="FF0000"/>
          <w:shd w:val="clear" w:color="auto" w:fill="FF00FF"/>
        </w:rPr>
      </w:pPr>
      <w:r w:rsidRPr="00A402E8">
        <w:rPr>
          <w:rFonts w:ascii="Tahoma" w:hAnsi="Tahoma" w:cs="Tahoma"/>
        </w:rPr>
        <w:t xml:space="preserve">Serão de exclusiva responsabilidade da contratada eventuais erros/equívocos no dimensionamento da proposta. </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color w:val="000000"/>
        </w:rPr>
      </w:pPr>
      <w:r w:rsidRPr="00A402E8">
        <w:rPr>
          <w:rFonts w:ascii="Tahoma" w:hAnsi="Tahoma" w:cs="Tahoma"/>
          <w:color w:val="00000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Executar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base</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contratação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integridade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Projeto</w:t>
      </w:r>
      <w:r w:rsidRPr="00A402E8">
        <w:rPr>
          <w:rFonts w:ascii="Tahoma" w:eastAsia="Arial" w:hAnsi="Tahoma" w:cs="Tahoma"/>
        </w:rPr>
        <w:t xml:space="preserve"> </w:t>
      </w:r>
      <w:r w:rsidRPr="00A402E8">
        <w:rPr>
          <w:rFonts w:ascii="Tahoma" w:hAnsi="Tahoma" w:cs="Tahoma"/>
        </w:rPr>
        <w:t>Básico/Executivo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Edital,</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fornecimento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 xml:space="preserve">mão de </w:t>
      </w:r>
      <w:proofErr w:type="gramStart"/>
      <w:r w:rsidRPr="00A402E8">
        <w:rPr>
          <w:rFonts w:ascii="Tahoma" w:hAnsi="Tahoma" w:cs="Tahoma"/>
        </w:rPr>
        <w:t>obra</w:t>
      </w:r>
      <w:r w:rsidRPr="00A402E8">
        <w:rPr>
          <w:rFonts w:ascii="Tahoma" w:eastAsia="Arial" w:hAnsi="Tahoma" w:cs="Tahoma"/>
        </w:rPr>
        <w:t xml:space="preserve"> </w:t>
      </w:r>
      <w:r w:rsidRPr="00A402E8">
        <w:rPr>
          <w:rFonts w:ascii="Tahoma" w:hAnsi="Tahoma" w:cs="Tahoma"/>
        </w:rPr>
        <w:t>previstos</w:t>
      </w:r>
      <w:proofErr w:type="gramEnd"/>
      <w:r w:rsidRPr="00A402E8">
        <w:rPr>
          <w:rFonts w:ascii="Tahoma" w:eastAsia="Arial" w:hAnsi="Tahoma" w:cs="Tahoma"/>
        </w:rPr>
        <w:t xml:space="preserve"> </w:t>
      </w:r>
      <w:r w:rsidRPr="00A402E8">
        <w:rPr>
          <w:rFonts w:ascii="Tahoma" w:hAnsi="Tahoma" w:cs="Tahoma"/>
        </w:rPr>
        <w:t>nestes;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Fornecer</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primeiro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qualidade</w:t>
      </w:r>
      <w:r w:rsidRPr="00A402E8">
        <w:rPr>
          <w:rFonts w:ascii="Tahoma" w:eastAsia="Arial" w:hAnsi="Tahoma" w:cs="Tahoma"/>
        </w:rPr>
        <w:t xml:space="preserve"> </w:t>
      </w:r>
      <w:r w:rsidRPr="00A402E8">
        <w:rPr>
          <w:rFonts w:ascii="Tahoma" w:hAnsi="Tahoma" w:cs="Tahoma"/>
        </w:rPr>
        <w:t>exigida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Memorial</w:t>
      </w:r>
      <w:r w:rsidRPr="00A402E8">
        <w:rPr>
          <w:rFonts w:ascii="Tahoma" w:eastAsia="Arial" w:hAnsi="Tahoma" w:cs="Tahoma"/>
        </w:rPr>
        <w:t xml:space="preserve"> </w:t>
      </w:r>
      <w:r w:rsidRPr="00A402E8">
        <w:rPr>
          <w:rFonts w:ascii="Tahoma" w:hAnsi="Tahoma" w:cs="Tahoma"/>
        </w:rPr>
        <w:t>Descritivo;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acidentes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possam</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vítimas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serviço;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Cumprir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acordo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estabelecido</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Cláusula</w:t>
      </w:r>
      <w:r w:rsidRPr="00A402E8">
        <w:rPr>
          <w:rFonts w:ascii="Tahoma" w:eastAsia="Arial" w:hAnsi="Tahoma" w:cs="Tahoma"/>
        </w:rPr>
        <w:t xml:space="preserve"> Quarta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cronograma</w:t>
      </w:r>
      <w:r w:rsidRPr="00A402E8">
        <w:rPr>
          <w:rFonts w:ascii="Tahoma" w:eastAsia="Arial" w:hAnsi="Tahoma" w:cs="Tahoma"/>
        </w:rPr>
        <w:t xml:space="preserve"> </w:t>
      </w:r>
      <w:r w:rsidRPr="00A402E8">
        <w:rPr>
          <w:rFonts w:ascii="Tahoma" w:hAnsi="Tahoma" w:cs="Tahoma"/>
        </w:rPr>
        <w:t>físico</w:t>
      </w:r>
      <w:r w:rsidRPr="00A402E8">
        <w:rPr>
          <w:rFonts w:ascii="Tahoma" w:eastAsia="Arial" w:hAnsi="Tahoma" w:cs="Tahoma"/>
        </w:rPr>
        <w:t>-</w:t>
      </w:r>
      <w:r w:rsidRPr="00A402E8">
        <w:rPr>
          <w:rFonts w:ascii="Tahoma" w:hAnsi="Tahoma" w:cs="Tahoma"/>
        </w:rPr>
        <w:t>financeiro;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lastRenderedPageBreak/>
        <w:t>Formular</w:t>
      </w:r>
      <w:r w:rsidRPr="00A402E8">
        <w:rPr>
          <w:rFonts w:ascii="Tahoma" w:eastAsia="Arial" w:hAnsi="Tahoma" w:cs="Tahoma"/>
        </w:rPr>
        <w:t xml:space="preserve"> </w:t>
      </w:r>
      <w:r w:rsidRPr="00A402E8">
        <w:rPr>
          <w:rFonts w:ascii="Tahoma" w:hAnsi="Tahoma" w:cs="Tahoma"/>
        </w:rPr>
        <w:t>imediata</w:t>
      </w:r>
      <w:r w:rsidRPr="00A402E8">
        <w:rPr>
          <w:rFonts w:ascii="Tahoma" w:eastAsia="Arial" w:hAnsi="Tahoma" w:cs="Tahoma"/>
        </w:rPr>
        <w:t xml:space="preserve"> </w:t>
      </w:r>
      <w:r w:rsidRPr="00A402E8">
        <w:rPr>
          <w:rFonts w:ascii="Tahoma" w:hAnsi="Tahoma" w:cs="Tahoma"/>
        </w:rPr>
        <w:t>comunicação</w:t>
      </w:r>
      <w:r w:rsidRPr="00A402E8">
        <w:rPr>
          <w:rFonts w:ascii="Tahoma" w:eastAsia="Arial" w:hAnsi="Tahoma" w:cs="Tahoma"/>
        </w:rPr>
        <w:t xml:space="preserve"> </w:t>
      </w:r>
      <w:r w:rsidRPr="00A402E8">
        <w:rPr>
          <w:rFonts w:ascii="Tahoma" w:hAnsi="Tahoma" w:cs="Tahoma"/>
        </w:rPr>
        <w:t>escrita</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Administração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forma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evitar</w:t>
      </w:r>
      <w:r w:rsidRPr="00A402E8">
        <w:rPr>
          <w:rFonts w:ascii="Tahoma" w:eastAsia="Arial" w:hAnsi="Tahoma" w:cs="Tahoma"/>
        </w:rPr>
        <w:t xml:space="preserve"> </w:t>
      </w:r>
      <w:r w:rsidRPr="00A402E8">
        <w:rPr>
          <w:rFonts w:ascii="Tahoma" w:hAnsi="Tahoma" w:cs="Tahoma"/>
        </w:rPr>
        <w:t>empecilhos</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perfeito</w:t>
      </w:r>
      <w:r w:rsidRPr="00A402E8">
        <w:rPr>
          <w:rFonts w:ascii="Tahoma" w:eastAsia="Arial" w:hAnsi="Tahoma" w:cs="Tahoma"/>
        </w:rPr>
        <w:t xml:space="preserve"> </w:t>
      </w:r>
      <w:r w:rsidRPr="00A402E8">
        <w:rPr>
          <w:rFonts w:ascii="Tahoma" w:hAnsi="Tahoma" w:cs="Tahoma"/>
        </w:rPr>
        <w:t>desenvolvimento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caso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falhas,</w:t>
      </w:r>
      <w:r w:rsidRPr="00A402E8">
        <w:rPr>
          <w:rFonts w:ascii="Tahoma" w:eastAsia="Arial" w:hAnsi="Tahoma" w:cs="Tahoma"/>
        </w:rPr>
        <w:t xml:space="preserve"> </w:t>
      </w:r>
      <w:r w:rsidRPr="00A402E8">
        <w:rPr>
          <w:rFonts w:ascii="Tahoma" w:hAnsi="Tahoma" w:cs="Tahoma"/>
        </w:rPr>
        <w:t>erros,</w:t>
      </w:r>
      <w:r w:rsidRPr="00A402E8">
        <w:rPr>
          <w:rFonts w:ascii="Tahoma" w:eastAsia="Arial" w:hAnsi="Tahoma" w:cs="Tahoma"/>
        </w:rPr>
        <w:t xml:space="preserve"> </w:t>
      </w:r>
      <w:r w:rsidRPr="00A402E8">
        <w:rPr>
          <w:rFonts w:ascii="Tahoma" w:hAnsi="Tahoma" w:cs="Tahoma"/>
        </w:rPr>
        <w:t>discrepâncias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omissões,</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transgressões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Técnicas,</w:t>
      </w:r>
      <w:r w:rsidRPr="00A402E8">
        <w:rPr>
          <w:rFonts w:ascii="Tahoma" w:eastAsia="Arial" w:hAnsi="Tahoma" w:cs="Tahoma"/>
        </w:rPr>
        <w:t xml:space="preserve"> </w:t>
      </w:r>
      <w:r w:rsidRPr="00A402E8">
        <w:rPr>
          <w:rFonts w:ascii="Tahoma" w:hAnsi="Tahoma" w:cs="Tahoma"/>
        </w:rPr>
        <w:t>regulamentos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posturas;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Reparar,</w:t>
      </w:r>
      <w:r w:rsidRPr="00A402E8">
        <w:rPr>
          <w:rFonts w:ascii="Tahoma" w:eastAsia="Arial" w:hAnsi="Tahoma" w:cs="Tahoma"/>
        </w:rPr>
        <w:t xml:space="preserve"> </w:t>
      </w:r>
      <w:r w:rsidRPr="00A402E8">
        <w:rPr>
          <w:rFonts w:ascii="Tahoma" w:hAnsi="Tahoma" w:cs="Tahoma"/>
        </w:rPr>
        <w:t>corrigir,</w:t>
      </w:r>
      <w:r w:rsidRPr="00A402E8">
        <w:rPr>
          <w:rFonts w:ascii="Tahoma" w:eastAsia="Arial" w:hAnsi="Tahoma" w:cs="Tahoma"/>
        </w:rPr>
        <w:t xml:space="preserve"> </w:t>
      </w:r>
      <w:r w:rsidRPr="00A402E8">
        <w:rPr>
          <w:rFonts w:ascii="Tahoma" w:hAnsi="Tahoma" w:cs="Tahoma"/>
        </w:rPr>
        <w:t>remover,</w:t>
      </w:r>
      <w:r w:rsidRPr="00A402E8">
        <w:rPr>
          <w:rFonts w:ascii="Tahoma" w:eastAsia="Arial" w:hAnsi="Tahoma" w:cs="Tahoma"/>
        </w:rPr>
        <w:t xml:space="preserve"> </w:t>
      </w:r>
      <w:r w:rsidRPr="00A402E8">
        <w:rPr>
          <w:rFonts w:ascii="Tahoma" w:hAnsi="Tahoma" w:cs="Tahoma"/>
        </w:rPr>
        <w:t>reconstruir</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substituir,</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expensas,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total</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parte,</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efetuados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w:t>
      </w:r>
      <w:r w:rsidRPr="00A402E8">
        <w:rPr>
          <w:rFonts w:ascii="Tahoma" w:eastAsia="Arial" w:hAnsi="Tahoma" w:cs="Tahoma"/>
        </w:rPr>
        <w:t xml:space="preserve"> </w:t>
      </w:r>
      <w:r w:rsidRPr="00A402E8">
        <w:rPr>
          <w:rFonts w:ascii="Tahoma" w:hAnsi="Tahoma" w:cs="Tahoma"/>
        </w:rPr>
        <w:t>verificarem</w:t>
      </w:r>
      <w:r w:rsidRPr="00A402E8">
        <w:rPr>
          <w:rFonts w:ascii="Tahoma" w:eastAsia="Arial" w:hAnsi="Tahoma" w:cs="Tahoma"/>
        </w:rPr>
        <w:t xml:space="preserve"> </w:t>
      </w:r>
      <w:r w:rsidRPr="00A402E8">
        <w:rPr>
          <w:rFonts w:ascii="Tahoma" w:hAnsi="Tahoma" w:cs="Tahoma"/>
        </w:rPr>
        <w:t>vícios,</w:t>
      </w:r>
      <w:r w:rsidRPr="00A402E8">
        <w:rPr>
          <w:rFonts w:ascii="Tahoma" w:eastAsia="Arial" w:hAnsi="Tahoma" w:cs="Tahoma"/>
        </w:rPr>
        <w:t xml:space="preserve"> </w:t>
      </w:r>
      <w:r w:rsidRPr="00A402E8">
        <w:rPr>
          <w:rFonts w:ascii="Tahoma" w:hAnsi="Tahoma" w:cs="Tahoma"/>
        </w:rPr>
        <w:t>defeitos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incorreções</w:t>
      </w:r>
      <w:r w:rsidRPr="00A402E8">
        <w:rPr>
          <w:rFonts w:ascii="Tahoma" w:eastAsia="Arial" w:hAnsi="Tahoma" w:cs="Tahoma"/>
        </w:rPr>
        <w:t xml:space="preserve"> </w:t>
      </w:r>
      <w:r w:rsidRPr="00A402E8">
        <w:rPr>
          <w:rFonts w:ascii="Tahoma" w:hAnsi="Tahoma" w:cs="Tahoma"/>
        </w:rPr>
        <w:t>resultantes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utilizados,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máximo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05</w:t>
      </w:r>
      <w:r w:rsidRPr="00A402E8">
        <w:rPr>
          <w:rFonts w:ascii="Tahoma" w:eastAsia="Arial" w:hAnsi="Tahoma" w:cs="Tahoma"/>
        </w:rPr>
        <w:t xml:space="preserve"> </w:t>
      </w:r>
      <w:r w:rsidRPr="00A402E8">
        <w:rPr>
          <w:rFonts w:ascii="Tahoma" w:hAnsi="Tahoma" w:cs="Tahoma"/>
        </w:rPr>
        <w:t>(cinco)</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tanto</w:t>
      </w:r>
      <w:r w:rsidRPr="00A402E8">
        <w:rPr>
          <w:rFonts w:ascii="Tahoma" w:eastAsia="Arial" w:hAnsi="Tahoma" w:cs="Tahoma"/>
        </w:rPr>
        <w:t xml:space="preserve"> </w:t>
      </w:r>
      <w:r w:rsidRPr="00A402E8">
        <w:rPr>
          <w:rFonts w:ascii="Tahoma" w:hAnsi="Tahoma" w:cs="Tahoma"/>
        </w:rPr>
        <w:t>estabelecido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fiscalização;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Providenciar,</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conta</w:t>
      </w:r>
      <w:r w:rsidRPr="00A402E8">
        <w:rPr>
          <w:rFonts w:ascii="Tahoma" w:eastAsia="Arial" w:hAnsi="Tahoma" w:cs="Tahoma"/>
        </w:rPr>
        <w:t xml:space="preserve"> </w:t>
      </w:r>
      <w:r w:rsidRPr="00A402E8">
        <w:rPr>
          <w:rFonts w:ascii="Tahoma" w:hAnsi="Tahoma" w:cs="Tahoma"/>
        </w:rPr>
        <w:t>própria,</w:t>
      </w:r>
      <w:r w:rsidRPr="00A402E8">
        <w:rPr>
          <w:rFonts w:ascii="Tahoma" w:eastAsia="Arial" w:hAnsi="Tahoma" w:cs="Tahoma"/>
        </w:rPr>
        <w:t xml:space="preserve"> </w:t>
      </w:r>
      <w:r w:rsidRPr="00A402E8">
        <w:rPr>
          <w:rFonts w:ascii="Tahoma" w:hAnsi="Tahoma" w:cs="Tahoma"/>
        </w:rPr>
        <w:t>toda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sinalização</w:t>
      </w:r>
      <w:r w:rsidRPr="00A402E8">
        <w:rPr>
          <w:rFonts w:ascii="Tahoma" w:eastAsia="Arial" w:hAnsi="Tahoma" w:cs="Tahoma"/>
        </w:rPr>
        <w:t xml:space="preserve"> </w:t>
      </w:r>
      <w:r w:rsidRPr="00A402E8">
        <w:rPr>
          <w:rFonts w:ascii="Tahoma" w:hAnsi="Tahoma" w:cs="Tahoma"/>
        </w:rPr>
        <w:t>necessária</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sentido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evitar</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tipo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acidente;</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Remover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entulho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sobrarem,</w:t>
      </w:r>
      <w:r w:rsidRPr="00A402E8">
        <w:rPr>
          <w:rFonts w:ascii="Tahoma" w:eastAsia="Arial" w:hAnsi="Tahoma" w:cs="Tahoma"/>
        </w:rPr>
        <w:t xml:space="preserve"> </w:t>
      </w:r>
      <w:r w:rsidRPr="00A402E8">
        <w:rPr>
          <w:rFonts w:ascii="Tahoma" w:hAnsi="Tahoma" w:cs="Tahoma"/>
        </w:rPr>
        <w:t>promovendo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limpeza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local</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todo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período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especialmente,</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seu</w:t>
      </w:r>
      <w:r w:rsidRPr="00A402E8">
        <w:rPr>
          <w:rFonts w:ascii="Tahoma" w:eastAsia="Arial" w:hAnsi="Tahoma" w:cs="Tahoma"/>
        </w:rPr>
        <w:t xml:space="preserve"> </w:t>
      </w:r>
      <w:r w:rsidRPr="00A402E8">
        <w:rPr>
          <w:rFonts w:ascii="Tahoma" w:hAnsi="Tahoma" w:cs="Tahoma"/>
        </w:rPr>
        <w:t>final;</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seguros</w:t>
      </w:r>
      <w:r w:rsidRPr="00A402E8">
        <w:rPr>
          <w:rFonts w:ascii="Tahoma" w:eastAsia="Arial" w:hAnsi="Tahoma" w:cs="Tahoma"/>
        </w:rPr>
        <w:t xml:space="preserve"> </w:t>
      </w:r>
      <w:r w:rsidRPr="00A402E8">
        <w:rPr>
          <w:rFonts w:ascii="Tahoma" w:hAnsi="Tahoma" w:cs="Tahoma"/>
        </w:rPr>
        <w:t>contra</w:t>
      </w:r>
      <w:r w:rsidRPr="00A402E8">
        <w:rPr>
          <w:rFonts w:ascii="Tahoma" w:eastAsia="Arial" w:hAnsi="Tahoma" w:cs="Tahoma"/>
        </w:rPr>
        <w:t xml:space="preserve"> </w:t>
      </w:r>
      <w:r w:rsidRPr="00A402E8">
        <w:rPr>
          <w:rFonts w:ascii="Tahoma" w:hAnsi="Tahoma" w:cs="Tahoma"/>
        </w:rPr>
        <w:t>riscos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engenharia,</w:t>
      </w:r>
      <w:r w:rsidRPr="00A402E8">
        <w:rPr>
          <w:rFonts w:ascii="Tahoma" w:eastAsia="Arial" w:hAnsi="Tahoma" w:cs="Tahoma"/>
        </w:rPr>
        <w:t xml:space="preserve"> </w:t>
      </w:r>
      <w:r w:rsidRPr="00A402E8">
        <w:rPr>
          <w:rFonts w:ascii="Tahoma" w:hAnsi="Tahoma" w:cs="Tahoma"/>
        </w:rPr>
        <w:t>seguro</w:t>
      </w:r>
      <w:r w:rsidRPr="00A402E8">
        <w:rPr>
          <w:rFonts w:ascii="Tahoma" w:eastAsia="Arial" w:hAnsi="Tahoma" w:cs="Tahoma"/>
        </w:rPr>
        <w:t xml:space="preserve"> </w:t>
      </w:r>
      <w:r w:rsidRPr="00A402E8">
        <w:rPr>
          <w:rFonts w:ascii="Tahoma" w:hAnsi="Tahoma" w:cs="Tahoma"/>
        </w:rPr>
        <w:t>contra</w:t>
      </w:r>
      <w:r w:rsidRPr="00A402E8">
        <w:rPr>
          <w:rFonts w:ascii="Tahoma" w:eastAsia="Arial" w:hAnsi="Tahoma" w:cs="Tahoma"/>
        </w:rPr>
        <w:t xml:space="preserve"> </w:t>
      </w:r>
      <w:r w:rsidRPr="00A402E8">
        <w:rPr>
          <w:rFonts w:ascii="Tahoma" w:hAnsi="Tahoma" w:cs="Tahoma"/>
        </w:rPr>
        <w:t>acidentes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trabalho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relação</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exigidos</w:t>
      </w:r>
      <w:r w:rsidRPr="00A402E8">
        <w:rPr>
          <w:rFonts w:ascii="Tahoma" w:eastAsia="Arial" w:hAnsi="Tahoma" w:cs="Tahoma"/>
        </w:rPr>
        <w:t xml:space="preserve"> </w:t>
      </w:r>
      <w:r w:rsidRPr="00A402E8">
        <w:rPr>
          <w:rFonts w:ascii="Tahoma" w:hAnsi="Tahoma" w:cs="Tahoma"/>
        </w:rPr>
        <w:t>nas</w:t>
      </w:r>
      <w:r w:rsidRPr="00A402E8">
        <w:rPr>
          <w:rFonts w:ascii="Tahoma" w:eastAsia="Arial" w:hAnsi="Tahoma" w:cs="Tahoma"/>
        </w:rPr>
        <w:t xml:space="preserve"> </w:t>
      </w:r>
      <w:r w:rsidRPr="00A402E8">
        <w:rPr>
          <w:rFonts w:ascii="Tahoma" w:hAnsi="Tahoma" w:cs="Tahoma"/>
        </w:rPr>
        <w:t>Cláusulas</w:t>
      </w:r>
      <w:r w:rsidRPr="00A402E8">
        <w:rPr>
          <w:rFonts w:ascii="Tahoma" w:eastAsia="Arial" w:hAnsi="Tahoma" w:cs="Tahoma"/>
        </w:rPr>
        <w:t xml:space="preserve"> </w:t>
      </w:r>
      <w:r w:rsidRPr="00A402E8">
        <w:rPr>
          <w:rFonts w:ascii="Tahoma" w:hAnsi="Tahoma" w:cs="Tahoma"/>
        </w:rPr>
        <w:t>Quarta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Quinta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presente</w:t>
      </w:r>
      <w:r w:rsidRPr="00A402E8">
        <w:rPr>
          <w:rFonts w:ascii="Tahoma" w:eastAsia="Arial" w:hAnsi="Tahoma" w:cs="Tahoma"/>
        </w:rPr>
        <w:t xml:space="preserve"> </w:t>
      </w:r>
      <w:r w:rsidRPr="00A402E8">
        <w:rPr>
          <w:rFonts w:ascii="Tahoma" w:hAnsi="Tahoma" w:cs="Tahoma"/>
        </w:rPr>
        <w:t>Contrato;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Submeter</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aprovação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antes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início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trabalhos,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relação</w:t>
      </w:r>
      <w:r w:rsidRPr="00A402E8">
        <w:rPr>
          <w:rFonts w:ascii="Tahoma" w:eastAsia="Arial" w:hAnsi="Tahoma" w:cs="Tahoma"/>
        </w:rPr>
        <w:t xml:space="preserve"> </w:t>
      </w:r>
      <w:r w:rsidRPr="00A402E8">
        <w:rPr>
          <w:rFonts w:ascii="Tahoma" w:hAnsi="Tahoma" w:cs="Tahoma"/>
        </w:rPr>
        <w:t>nominal</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seu</w:t>
      </w:r>
      <w:r w:rsidRPr="00A402E8">
        <w:rPr>
          <w:rFonts w:ascii="Tahoma" w:eastAsia="Arial" w:hAnsi="Tahoma" w:cs="Tahoma"/>
        </w:rPr>
        <w:t xml:space="preserve"> </w:t>
      </w:r>
      <w:r w:rsidRPr="00A402E8">
        <w:rPr>
          <w:rFonts w:ascii="Tahoma" w:hAnsi="Tahoma" w:cs="Tahoma"/>
        </w:rPr>
        <w:t>pessoal</w:t>
      </w:r>
      <w:r w:rsidRPr="00A402E8">
        <w:rPr>
          <w:rFonts w:ascii="Tahoma" w:eastAsia="Arial" w:hAnsi="Tahoma" w:cs="Tahoma"/>
        </w:rPr>
        <w:t xml:space="preserve"> </w:t>
      </w:r>
      <w:r w:rsidRPr="00A402E8">
        <w:rPr>
          <w:rFonts w:ascii="Tahoma" w:hAnsi="Tahoma" w:cs="Tahoma"/>
        </w:rPr>
        <w:t>técnico</w:t>
      </w:r>
      <w:r w:rsidRPr="00A402E8">
        <w:rPr>
          <w:rFonts w:ascii="Tahoma" w:eastAsia="Arial" w:hAnsi="Tahoma" w:cs="Tahoma"/>
        </w:rPr>
        <w:t xml:space="preserve"> </w:t>
      </w:r>
      <w:r w:rsidRPr="00A402E8">
        <w:rPr>
          <w:rFonts w:ascii="Tahoma" w:hAnsi="Tahoma" w:cs="Tahoma"/>
        </w:rPr>
        <w:t>envolvido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 obra;</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Permitir,</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àqueles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quem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formalmente</w:t>
      </w:r>
      <w:r w:rsidRPr="00A402E8">
        <w:rPr>
          <w:rFonts w:ascii="Tahoma" w:eastAsia="Arial" w:hAnsi="Tahoma" w:cs="Tahoma"/>
        </w:rPr>
        <w:t xml:space="preserve"> </w:t>
      </w:r>
      <w:r w:rsidRPr="00A402E8">
        <w:rPr>
          <w:rFonts w:ascii="Tahoma" w:hAnsi="Tahoma" w:cs="Tahoma"/>
        </w:rPr>
        <w:t>indicar</w:t>
      </w:r>
      <w:r w:rsidRPr="00A402E8">
        <w:rPr>
          <w:rFonts w:ascii="Tahoma" w:eastAsia="Arial" w:hAnsi="Tahoma" w:cs="Tahoma"/>
        </w:rPr>
        <w:t xml:space="preserve"> </w:t>
      </w:r>
      <w:r w:rsidRPr="00A402E8">
        <w:rPr>
          <w:rFonts w:ascii="Tahoma" w:hAnsi="Tahoma" w:cs="Tahoma"/>
        </w:rPr>
        <w:t>acesso</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instalações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locais</w:t>
      </w:r>
      <w:r w:rsidRPr="00A402E8">
        <w:rPr>
          <w:rFonts w:ascii="Tahoma" w:eastAsia="Arial" w:hAnsi="Tahoma" w:cs="Tahoma"/>
        </w:rPr>
        <w:t xml:space="preserve"> </w:t>
      </w:r>
      <w:r w:rsidRPr="00A402E8">
        <w:rPr>
          <w:rFonts w:ascii="Tahoma" w:hAnsi="Tahoma" w:cs="Tahoma"/>
        </w:rPr>
        <w:t>onde</w:t>
      </w:r>
      <w:r w:rsidRPr="00A402E8">
        <w:rPr>
          <w:rFonts w:ascii="Tahoma" w:eastAsia="Arial" w:hAnsi="Tahoma" w:cs="Tahoma"/>
        </w:rPr>
        <w:t xml:space="preserve"> </w:t>
      </w:r>
      <w:r w:rsidRPr="00A402E8">
        <w:rPr>
          <w:rFonts w:ascii="Tahoma" w:hAnsi="Tahoma" w:cs="Tahoma"/>
        </w:rPr>
        <w:t>estiverem</w:t>
      </w:r>
      <w:r w:rsidRPr="00A402E8">
        <w:rPr>
          <w:rFonts w:ascii="Tahoma" w:eastAsia="Arial" w:hAnsi="Tahoma" w:cs="Tahoma"/>
        </w:rPr>
        <w:t xml:space="preserve"> </w:t>
      </w:r>
      <w:r w:rsidRPr="00A402E8">
        <w:rPr>
          <w:rFonts w:ascii="Tahoma" w:hAnsi="Tahoma" w:cs="Tahoma"/>
        </w:rPr>
        <w:t>sendo</w:t>
      </w:r>
      <w:r w:rsidRPr="00A402E8">
        <w:rPr>
          <w:rFonts w:ascii="Tahoma" w:eastAsia="Arial" w:hAnsi="Tahoma" w:cs="Tahoma"/>
        </w:rPr>
        <w:t xml:space="preserve"> </w:t>
      </w:r>
      <w:r w:rsidRPr="00A402E8">
        <w:rPr>
          <w:rFonts w:ascii="Tahoma" w:hAnsi="Tahoma" w:cs="Tahoma"/>
        </w:rPr>
        <w:t>estocados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relacionados</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a obra;</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Comunicar,</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escrito,</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anormalidade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caráter</w:t>
      </w:r>
      <w:r w:rsidRPr="00A402E8">
        <w:rPr>
          <w:rFonts w:ascii="Tahoma" w:eastAsia="Arial" w:hAnsi="Tahoma" w:cs="Tahoma"/>
        </w:rPr>
        <w:t xml:space="preserve"> </w:t>
      </w:r>
      <w:r w:rsidRPr="00A402E8">
        <w:rPr>
          <w:rFonts w:ascii="Tahoma" w:hAnsi="Tahoma" w:cs="Tahoma"/>
        </w:rPr>
        <w:t>urgente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prestar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esclarecimentos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julgar</w:t>
      </w:r>
      <w:r w:rsidRPr="00A402E8">
        <w:rPr>
          <w:rFonts w:ascii="Tahoma" w:eastAsia="Arial" w:hAnsi="Tahoma" w:cs="Tahoma"/>
        </w:rPr>
        <w:t xml:space="preserve"> </w:t>
      </w:r>
      <w:r w:rsidRPr="00A402E8">
        <w:rPr>
          <w:rFonts w:ascii="Tahoma" w:hAnsi="Tahoma" w:cs="Tahoma"/>
        </w:rPr>
        <w:t>necessário;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Responsabilizar-se</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todo</w:t>
      </w:r>
      <w:r w:rsidRPr="00A402E8">
        <w:rPr>
          <w:rFonts w:ascii="Tahoma" w:eastAsia="Arial" w:hAnsi="Tahoma" w:cs="Tahoma"/>
        </w:rPr>
        <w:t xml:space="preserve"> </w:t>
      </w:r>
      <w:r w:rsidRPr="00A402E8">
        <w:rPr>
          <w:rFonts w:ascii="Tahoma" w:hAnsi="Tahoma" w:cs="Tahoma"/>
        </w:rPr>
        <w:t>transporte</w:t>
      </w:r>
      <w:r w:rsidRPr="00A402E8">
        <w:rPr>
          <w:rFonts w:ascii="Tahoma" w:eastAsia="Arial" w:hAnsi="Tahoma" w:cs="Tahoma"/>
        </w:rPr>
        <w:t xml:space="preserve"> </w:t>
      </w:r>
      <w:r w:rsidRPr="00A402E8">
        <w:rPr>
          <w:rFonts w:ascii="Tahoma" w:hAnsi="Tahoma" w:cs="Tahoma"/>
        </w:rPr>
        <w:t>necessário</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prestação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ensaios,</w:t>
      </w:r>
      <w:r w:rsidRPr="00A402E8">
        <w:rPr>
          <w:rFonts w:ascii="Tahoma" w:eastAsia="Arial" w:hAnsi="Tahoma" w:cs="Tahoma"/>
        </w:rPr>
        <w:t xml:space="preserve"> </w:t>
      </w:r>
      <w:r w:rsidRPr="00A402E8">
        <w:rPr>
          <w:rFonts w:ascii="Tahoma" w:hAnsi="Tahoma" w:cs="Tahoma"/>
        </w:rPr>
        <w:t>testes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provas</w:t>
      </w:r>
      <w:r w:rsidRPr="00A402E8">
        <w:rPr>
          <w:rFonts w:ascii="Tahoma" w:eastAsia="Arial" w:hAnsi="Tahoma" w:cs="Tahoma"/>
        </w:rPr>
        <w:t xml:space="preserve"> </w:t>
      </w:r>
      <w:r w:rsidRPr="00A402E8">
        <w:rPr>
          <w:rFonts w:ascii="Tahoma" w:hAnsi="Tahoma" w:cs="Tahoma"/>
        </w:rPr>
        <w:t>necessários,</w:t>
      </w:r>
      <w:r w:rsidRPr="00A402E8">
        <w:rPr>
          <w:rFonts w:ascii="Tahoma" w:eastAsia="Arial" w:hAnsi="Tahoma" w:cs="Tahoma"/>
        </w:rPr>
        <w:t xml:space="preserve"> </w:t>
      </w:r>
      <w:r w:rsidRPr="00A402E8">
        <w:rPr>
          <w:rFonts w:ascii="Tahoma" w:hAnsi="Tahoma" w:cs="Tahoma"/>
        </w:rPr>
        <w:t>inclusive</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maus executados;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Providenciar,</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suas</w:t>
      </w:r>
      <w:r w:rsidRPr="00A402E8">
        <w:rPr>
          <w:rFonts w:ascii="Tahoma" w:eastAsia="Arial" w:hAnsi="Tahoma" w:cs="Tahoma"/>
        </w:rPr>
        <w:t xml:space="preserve"> </w:t>
      </w:r>
      <w:r w:rsidRPr="00A402E8">
        <w:rPr>
          <w:rFonts w:ascii="Tahoma" w:hAnsi="Tahoma" w:cs="Tahoma"/>
        </w:rPr>
        <w:t>expensas,</w:t>
      </w:r>
      <w:r w:rsidRPr="00A402E8">
        <w:rPr>
          <w:rFonts w:ascii="Tahoma" w:eastAsia="Arial" w:hAnsi="Tahoma" w:cs="Tahoma"/>
        </w:rPr>
        <w:t xml:space="preserve"> </w:t>
      </w:r>
      <w:r w:rsidRPr="00A402E8">
        <w:rPr>
          <w:rFonts w:ascii="Tahoma" w:hAnsi="Tahoma" w:cs="Tahoma"/>
        </w:rPr>
        <w:t>junto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instituições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fundações</w:t>
      </w:r>
      <w:r w:rsidRPr="00A402E8">
        <w:rPr>
          <w:rFonts w:ascii="Tahoma" w:eastAsia="Arial" w:hAnsi="Tahoma" w:cs="Tahoma"/>
        </w:rPr>
        <w:t xml:space="preserve"> </w:t>
      </w:r>
      <w:r w:rsidRPr="00A402E8">
        <w:rPr>
          <w:rFonts w:ascii="Tahoma" w:hAnsi="Tahoma" w:cs="Tahoma"/>
        </w:rPr>
        <w:t>capacitadas</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este</w:t>
      </w:r>
      <w:r w:rsidRPr="00A402E8">
        <w:rPr>
          <w:rFonts w:ascii="Tahoma" w:eastAsia="Arial" w:hAnsi="Tahoma" w:cs="Tahoma"/>
        </w:rPr>
        <w:t xml:space="preserve"> </w:t>
      </w:r>
      <w:r w:rsidRPr="00A402E8">
        <w:rPr>
          <w:rFonts w:ascii="Tahoma" w:hAnsi="Tahoma" w:cs="Tahoma"/>
        </w:rPr>
        <w:t>fim,</w:t>
      </w:r>
      <w:r w:rsidRPr="00A402E8">
        <w:rPr>
          <w:rFonts w:ascii="Tahoma" w:eastAsia="Arial" w:hAnsi="Tahoma" w:cs="Tahoma"/>
        </w:rPr>
        <w:t xml:space="preserve"> </w:t>
      </w:r>
      <w:r w:rsidRPr="00A402E8">
        <w:rPr>
          <w:rFonts w:ascii="Tahoma" w:hAnsi="Tahoma" w:cs="Tahoma"/>
        </w:rPr>
        <w:t>atestado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similaridade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desempenho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apresentados,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similar</w:t>
      </w:r>
      <w:r w:rsidRPr="00A402E8">
        <w:rPr>
          <w:rFonts w:ascii="Tahoma" w:eastAsia="Arial" w:hAnsi="Tahoma" w:cs="Tahoma"/>
        </w:rPr>
        <w:t xml:space="preserve"> </w:t>
      </w:r>
      <w:r w:rsidRPr="00A402E8">
        <w:rPr>
          <w:rFonts w:ascii="Tahoma" w:hAnsi="Tahoma" w:cs="Tahoma"/>
        </w:rPr>
        <w:t>ao</w:t>
      </w:r>
      <w:r w:rsidRPr="00A402E8">
        <w:rPr>
          <w:rFonts w:ascii="Tahoma" w:eastAsia="Arial" w:hAnsi="Tahoma" w:cs="Tahoma"/>
        </w:rPr>
        <w:t xml:space="preserve"> </w:t>
      </w:r>
      <w:r w:rsidRPr="00A402E8">
        <w:rPr>
          <w:rFonts w:ascii="Tahoma" w:hAnsi="Tahoma" w:cs="Tahoma"/>
        </w:rPr>
        <w:t>descrito</w:t>
      </w:r>
      <w:r w:rsidRPr="00A402E8">
        <w:rPr>
          <w:rFonts w:ascii="Tahoma" w:eastAsia="Arial" w:hAnsi="Tahoma" w:cs="Tahoma"/>
        </w:rPr>
        <w:t xml:space="preserve"> </w:t>
      </w:r>
      <w:r w:rsidRPr="00A402E8">
        <w:rPr>
          <w:rFonts w:ascii="Tahoma" w:hAnsi="Tahoma" w:cs="Tahoma"/>
        </w:rPr>
        <w:t>nas</w:t>
      </w:r>
      <w:r w:rsidRPr="00A402E8">
        <w:rPr>
          <w:rFonts w:ascii="Tahoma" w:eastAsia="Arial" w:hAnsi="Tahoma" w:cs="Tahoma"/>
        </w:rPr>
        <w:t xml:space="preserve"> </w:t>
      </w:r>
      <w:r w:rsidRPr="00A402E8">
        <w:rPr>
          <w:rFonts w:ascii="Tahoma" w:hAnsi="Tahoma" w:cs="Tahoma"/>
        </w:rPr>
        <w:t>Especificações</w:t>
      </w:r>
      <w:r w:rsidRPr="00A402E8">
        <w:rPr>
          <w:rFonts w:ascii="Tahoma" w:eastAsia="Arial" w:hAnsi="Tahoma" w:cs="Tahoma"/>
        </w:rPr>
        <w:t xml:space="preserve"> </w:t>
      </w:r>
      <w:r w:rsidRPr="00A402E8">
        <w:rPr>
          <w:rFonts w:ascii="Tahoma" w:hAnsi="Tahoma" w:cs="Tahoma"/>
        </w:rPr>
        <w:t>Técnicas,</w:t>
      </w:r>
      <w:r w:rsidRPr="00A402E8">
        <w:rPr>
          <w:rFonts w:ascii="Tahoma" w:eastAsia="Arial" w:hAnsi="Tahoma" w:cs="Tahoma"/>
        </w:rPr>
        <w:t xml:space="preserve"> </w:t>
      </w:r>
      <w:r w:rsidRPr="00A402E8">
        <w:rPr>
          <w:rFonts w:ascii="Tahoma" w:hAnsi="Tahoma" w:cs="Tahoma"/>
        </w:rPr>
        <w:t>sempre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julgar</w:t>
      </w:r>
      <w:r w:rsidRPr="00A402E8">
        <w:rPr>
          <w:rFonts w:ascii="Tahoma" w:eastAsia="Arial" w:hAnsi="Tahoma" w:cs="Tahoma"/>
        </w:rPr>
        <w:t xml:space="preserve"> </w:t>
      </w:r>
      <w:r w:rsidRPr="00A402E8">
        <w:rPr>
          <w:rFonts w:ascii="Tahoma" w:hAnsi="Tahoma" w:cs="Tahoma"/>
        </w:rPr>
        <w:t>necessário;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Responsabilizar-se</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perfeita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completo</w:t>
      </w:r>
      <w:r w:rsidRPr="00A402E8">
        <w:rPr>
          <w:rFonts w:ascii="Tahoma" w:eastAsia="Arial" w:hAnsi="Tahoma" w:cs="Tahoma"/>
        </w:rPr>
        <w:t xml:space="preserve"> </w:t>
      </w:r>
      <w:r w:rsidRPr="00A402E8">
        <w:rPr>
          <w:rFonts w:ascii="Tahoma" w:hAnsi="Tahoma" w:cs="Tahoma"/>
        </w:rPr>
        <w:t>acabamento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contratados,</w:t>
      </w:r>
      <w:r w:rsidRPr="00A402E8">
        <w:rPr>
          <w:rFonts w:ascii="Tahoma" w:eastAsia="Arial" w:hAnsi="Tahoma" w:cs="Tahoma"/>
        </w:rPr>
        <w:t xml:space="preserve"> </w:t>
      </w:r>
      <w:r w:rsidRPr="00A402E8">
        <w:rPr>
          <w:rFonts w:ascii="Tahoma" w:hAnsi="Tahoma" w:cs="Tahoma"/>
        </w:rPr>
        <w:t>obrigando-se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prestar</w:t>
      </w:r>
      <w:r w:rsidRPr="00A402E8">
        <w:rPr>
          <w:rFonts w:ascii="Tahoma" w:eastAsia="Arial" w:hAnsi="Tahoma" w:cs="Tahoma"/>
        </w:rPr>
        <w:t xml:space="preserve"> </w:t>
      </w:r>
      <w:r w:rsidRPr="00A402E8">
        <w:rPr>
          <w:rFonts w:ascii="Tahoma" w:hAnsi="Tahoma" w:cs="Tahoma"/>
        </w:rPr>
        <w:t>assistência</w:t>
      </w:r>
      <w:r w:rsidRPr="00A402E8">
        <w:rPr>
          <w:rFonts w:ascii="Tahoma" w:eastAsia="Arial" w:hAnsi="Tahoma" w:cs="Tahoma"/>
        </w:rPr>
        <w:t xml:space="preserve"> </w:t>
      </w:r>
      <w:r w:rsidRPr="00A402E8">
        <w:rPr>
          <w:rFonts w:ascii="Tahoma" w:hAnsi="Tahoma" w:cs="Tahoma"/>
        </w:rPr>
        <w:t>técnica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administrativa</w:t>
      </w:r>
      <w:r w:rsidRPr="00A402E8">
        <w:rPr>
          <w:rFonts w:ascii="Tahoma" w:eastAsia="Arial" w:hAnsi="Tahoma" w:cs="Tahoma"/>
        </w:rPr>
        <w:t xml:space="preserve"> </w:t>
      </w:r>
      <w:r w:rsidRPr="00A402E8">
        <w:rPr>
          <w:rFonts w:ascii="Tahoma" w:hAnsi="Tahoma" w:cs="Tahoma"/>
        </w:rPr>
        <w:t>necessária</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assegurar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andamento</w:t>
      </w:r>
      <w:r w:rsidRPr="00A402E8">
        <w:rPr>
          <w:rFonts w:ascii="Tahoma" w:eastAsia="Arial" w:hAnsi="Tahoma" w:cs="Tahoma"/>
        </w:rPr>
        <w:t xml:space="preserve"> </w:t>
      </w:r>
      <w:r w:rsidRPr="00A402E8">
        <w:rPr>
          <w:rFonts w:ascii="Tahoma" w:hAnsi="Tahoma" w:cs="Tahoma"/>
        </w:rPr>
        <w:t>conveniente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trabalhos;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Entregar</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Termo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fornecidos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executados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mínimo,</w:t>
      </w:r>
      <w:r w:rsidRPr="00A402E8">
        <w:rPr>
          <w:rFonts w:ascii="Tahoma" w:eastAsia="Arial" w:hAnsi="Tahoma" w:cs="Tahoma"/>
        </w:rPr>
        <w:t xml:space="preserve"> </w:t>
      </w:r>
      <w:proofErr w:type="gramStart"/>
      <w:r w:rsidRPr="00A402E8">
        <w:rPr>
          <w:rFonts w:ascii="Tahoma" w:hAnsi="Tahoma" w:cs="Tahoma"/>
        </w:rPr>
        <w:t>5</w:t>
      </w:r>
      <w:proofErr w:type="gramEnd"/>
      <w:r w:rsidRPr="00A402E8">
        <w:rPr>
          <w:rFonts w:ascii="Tahoma" w:eastAsia="Arial" w:hAnsi="Tahoma" w:cs="Tahoma"/>
        </w:rPr>
        <w:t xml:space="preserve"> </w:t>
      </w:r>
      <w:r w:rsidRPr="00A402E8">
        <w:rPr>
          <w:rFonts w:ascii="Tahoma" w:hAnsi="Tahoma" w:cs="Tahoma"/>
        </w:rPr>
        <w:t>(cinco)</w:t>
      </w:r>
      <w:r w:rsidRPr="00A402E8">
        <w:rPr>
          <w:rFonts w:ascii="Tahoma" w:eastAsia="Arial" w:hAnsi="Tahoma" w:cs="Tahoma"/>
        </w:rPr>
        <w:t xml:space="preserve"> </w:t>
      </w:r>
      <w:r w:rsidRPr="00A402E8">
        <w:rPr>
          <w:rFonts w:ascii="Tahoma" w:hAnsi="Tahoma" w:cs="Tahoma"/>
        </w:rPr>
        <w:t>anos,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contar</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data</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emissão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Termo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Recebimento</w:t>
      </w:r>
      <w:r w:rsidRPr="00A402E8">
        <w:rPr>
          <w:rFonts w:ascii="Tahoma" w:eastAsia="Arial" w:hAnsi="Tahoma" w:cs="Tahoma"/>
        </w:rPr>
        <w:t xml:space="preserve"> </w:t>
      </w:r>
      <w:r w:rsidRPr="00A402E8">
        <w:rPr>
          <w:rFonts w:ascii="Tahoma" w:hAnsi="Tahoma" w:cs="Tahoma"/>
        </w:rPr>
        <w:t>Definitivo.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r w:rsidRPr="00A402E8">
        <w:rPr>
          <w:rFonts w:ascii="Tahoma" w:hAnsi="Tahoma" w:cs="Tahoma"/>
        </w:rPr>
        <w:t>incluirá</w:t>
      </w:r>
      <w:r w:rsidRPr="00A402E8">
        <w:rPr>
          <w:rFonts w:ascii="Tahoma" w:eastAsia="Arial" w:hAnsi="Tahoma" w:cs="Tahoma"/>
        </w:rPr>
        <w:t xml:space="preserve"> </w:t>
      </w:r>
      <w:r w:rsidRPr="00A402E8">
        <w:rPr>
          <w:rFonts w:ascii="Tahoma" w:hAnsi="Tahoma" w:cs="Tahoma"/>
        </w:rPr>
        <w:t>mão de obra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lastRenderedPageBreak/>
        <w:t>substituição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peças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desde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não</w:t>
      </w:r>
      <w:r w:rsidRPr="00A402E8">
        <w:rPr>
          <w:rFonts w:ascii="Tahoma" w:eastAsia="Arial" w:hAnsi="Tahoma" w:cs="Tahoma"/>
        </w:rPr>
        <w:t xml:space="preserve"> </w:t>
      </w:r>
      <w:r w:rsidRPr="00A402E8">
        <w:rPr>
          <w:rFonts w:ascii="Tahoma" w:hAnsi="Tahoma" w:cs="Tahoma"/>
        </w:rPr>
        <w:t>fique</w:t>
      </w:r>
      <w:r w:rsidRPr="00A402E8">
        <w:rPr>
          <w:rFonts w:ascii="Tahoma" w:eastAsia="Arial" w:hAnsi="Tahoma" w:cs="Tahoma"/>
        </w:rPr>
        <w:t xml:space="preserve"> </w:t>
      </w:r>
      <w:r w:rsidRPr="00A402E8">
        <w:rPr>
          <w:rFonts w:ascii="Tahoma" w:hAnsi="Tahoma" w:cs="Tahoma"/>
        </w:rPr>
        <w:t>caracterizado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uso</w:t>
      </w:r>
      <w:r w:rsidRPr="00A402E8">
        <w:rPr>
          <w:rFonts w:ascii="Tahoma" w:eastAsia="Arial" w:hAnsi="Tahoma" w:cs="Tahoma"/>
        </w:rPr>
        <w:t xml:space="preserve"> </w:t>
      </w:r>
      <w:r w:rsidRPr="00A402E8">
        <w:rPr>
          <w:rFonts w:ascii="Tahoma" w:hAnsi="Tahoma" w:cs="Tahoma"/>
        </w:rPr>
        <w:t>inadequado</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parte</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usuário;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Submeter,</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Unidade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sempre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solicitado,</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amostras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todos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serem</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nos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antes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sua</w:t>
      </w:r>
      <w:r w:rsidRPr="00A402E8">
        <w:rPr>
          <w:rFonts w:ascii="Tahoma" w:eastAsia="Arial" w:hAnsi="Tahoma" w:cs="Tahoma"/>
        </w:rPr>
        <w:t xml:space="preserve"> </w:t>
      </w:r>
      <w:r w:rsidRPr="00A402E8">
        <w:rPr>
          <w:rFonts w:ascii="Tahoma" w:hAnsi="Tahoma" w:cs="Tahoma"/>
        </w:rPr>
        <w:t>execução;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Atender</w:t>
      </w:r>
      <w:r w:rsidRPr="00A402E8">
        <w:rPr>
          <w:rFonts w:ascii="Tahoma" w:eastAsia="Arial" w:hAnsi="Tahoma" w:cs="Tahoma"/>
        </w:rPr>
        <w:t xml:space="preserve"> </w:t>
      </w:r>
      <w:r w:rsidRPr="00A402E8">
        <w:rPr>
          <w:rFonts w:ascii="Tahoma" w:hAnsi="Tahoma" w:cs="Tahoma"/>
        </w:rPr>
        <w:t>aos</w:t>
      </w:r>
      <w:r w:rsidRPr="00A402E8">
        <w:rPr>
          <w:rFonts w:ascii="Tahoma" w:eastAsia="Arial" w:hAnsi="Tahoma" w:cs="Tahoma"/>
        </w:rPr>
        <w:t xml:space="preserve"> </w:t>
      </w:r>
      <w:r w:rsidRPr="00A402E8">
        <w:rPr>
          <w:rFonts w:ascii="Tahoma" w:hAnsi="Tahoma" w:cs="Tahoma"/>
        </w:rPr>
        <w:t>chamados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máximo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15</w:t>
      </w:r>
      <w:r w:rsidRPr="00A402E8">
        <w:rPr>
          <w:rFonts w:ascii="Tahoma" w:eastAsia="Arial" w:hAnsi="Tahoma" w:cs="Tahoma"/>
        </w:rPr>
        <w:t xml:space="preserve"> </w:t>
      </w:r>
      <w:r w:rsidRPr="00A402E8">
        <w:rPr>
          <w:rFonts w:ascii="Tahoma" w:hAnsi="Tahoma" w:cs="Tahoma"/>
        </w:rPr>
        <w:t>(quinze)</w:t>
      </w:r>
      <w:r w:rsidRPr="00A402E8">
        <w:rPr>
          <w:rFonts w:ascii="Tahoma" w:eastAsia="Arial" w:hAnsi="Tahoma" w:cs="Tahoma"/>
        </w:rPr>
        <w:t xml:space="preserve"> </w:t>
      </w:r>
      <w:r w:rsidRPr="00A402E8">
        <w:rPr>
          <w:rFonts w:ascii="Tahoma" w:hAnsi="Tahoma" w:cs="Tahoma"/>
        </w:rPr>
        <w:t>dias,</w:t>
      </w:r>
      <w:r w:rsidRPr="00A402E8">
        <w:rPr>
          <w:rFonts w:ascii="Tahoma" w:eastAsia="Arial" w:hAnsi="Tahoma" w:cs="Tahoma"/>
        </w:rPr>
        <w:t xml:space="preserve"> </w:t>
      </w:r>
      <w:r w:rsidRPr="00A402E8">
        <w:rPr>
          <w:rFonts w:ascii="Tahoma" w:hAnsi="Tahoma" w:cs="Tahoma"/>
        </w:rPr>
        <w:t>contado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comunicação</w:t>
      </w:r>
      <w:r w:rsidRPr="00A402E8">
        <w:rPr>
          <w:rFonts w:ascii="Tahoma" w:eastAsia="Arial" w:hAnsi="Tahoma" w:cs="Tahoma"/>
        </w:rPr>
        <w:t xml:space="preserve"> </w:t>
      </w:r>
      <w:r w:rsidRPr="00A402E8">
        <w:rPr>
          <w:rFonts w:ascii="Tahoma" w:hAnsi="Tahoma" w:cs="Tahoma"/>
        </w:rPr>
        <w:t>oficial,</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período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garantia,</w:t>
      </w:r>
      <w:r w:rsidRPr="00A402E8">
        <w:rPr>
          <w:rFonts w:ascii="Tahoma" w:eastAsia="Arial" w:hAnsi="Tahoma" w:cs="Tahoma"/>
        </w:rPr>
        <w:t xml:space="preserve"> </w:t>
      </w:r>
      <w:proofErr w:type="gramStart"/>
      <w:r w:rsidRPr="00A402E8">
        <w:rPr>
          <w:rFonts w:ascii="Tahoma" w:hAnsi="Tahoma" w:cs="Tahoma"/>
        </w:rPr>
        <w:t>sob</w:t>
      </w:r>
      <w:r w:rsidRPr="00A402E8">
        <w:rPr>
          <w:rFonts w:ascii="Tahoma" w:eastAsia="Arial" w:hAnsi="Tahoma" w:cs="Tahoma"/>
        </w:rPr>
        <w:t xml:space="preserve"> </w:t>
      </w:r>
      <w:r w:rsidRPr="00A402E8">
        <w:rPr>
          <w:rFonts w:ascii="Tahoma" w:hAnsi="Tahoma" w:cs="Tahoma"/>
        </w:rPr>
        <w:t>pena</w:t>
      </w:r>
      <w:proofErr w:type="gramEnd"/>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incluída</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cadastro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empresas</w:t>
      </w:r>
      <w:r w:rsidRPr="00A402E8">
        <w:rPr>
          <w:rFonts w:ascii="Tahoma" w:eastAsia="Arial" w:hAnsi="Tahoma" w:cs="Tahoma"/>
        </w:rPr>
        <w:t xml:space="preserve"> </w:t>
      </w:r>
      <w:r w:rsidRPr="00A402E8">
        <w:rPr>
          <w:rFonts w:ascii="Tahoma" w:hAnsi="Tahoma" w:cs="Tahoma"/>
        </w:rPr>
        <w:t>suspensas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participar</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licitação</w:t>
      </w:r>
      <w:r w:rsidRPr="00A402E8">
        <w:rPr>
          <w:rFonts w:ascii="Tahoma" w:eastAsia="Arial" w:hAnsi="Tahoma" w:cs="Tahoma"/>
        </w:rPr>
        <w:t xml:space="preserve"> </w:t>
      </w:r>
      <w:r w:rsidRPr="00A402E8">
        <w:rPr>
          <w:rFonts w:ascii="Tahoma" w:hAnsi="Tahoma" w:cs="Tahoma"/>
        </w:rPr>
        <w:t>realizada</w:t>
      </w:r>
      <w:r w:rsidRPr="00A402E8">
        <w:rPr>
          <w:rFonts w:ascii="Tahoma" w:eastAsia="Arial" w:hAnsi="Tahoma" w:cs="Tahoma"/>
        </w:rPr>
        <w:t xml:space="preserve"> </w:t>
      </w:r>
      <w:r w:rsidRPr="00A402E8">
        <w:rPr>
          <w:rFonts w:ascii="Tahoma" w:hAnsi="Tahoma" w:cs="Tahoma"/>
        </w:rPr>
        <w:t>pelo</w:t>
      </w:r>
      <w:r w:rsidRPr="00A402E8">
        <w:rPr>
          <w:rFonts w:ascii="Tahoma" w:eastAsia="Arial" w:hAnsi="Tahoma" w:cs="Tahoma"/>
        </w:rPr>
        <w:t xml:space="preserve"> </w:t>
      </w:r>
      <w:r w:rsidRPr="00A402E8">
        <w:rPr>
          <w:rFonts w:ascii="Tahoma" w:hAnsi="Tahoma" w:cs="Tahoma"/>
        </w:rPr>
        <w:t>IFG;</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Indenizar</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restaurar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vias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logradouros</w:t>
      </w:r>
      <w:r w:rsidRPr="00A402E8">
        <w:rPr>
          <w:rFonts w:ascii="Tahoma" w:eastAsia="Arial" w:hAnsi="Tahoma" w:cs="Tahoma"/>
        </w:rPr>
        <w:t xml:space="preserve"> </w:t>
      </w:r>
      <w:r w:rsidRPr="00A402E8">
        <w:rPr>
          <w:rFonts w:ascii="Tahoma" w:hAnsi="Tahoma" w:cs="Tahoma"/>
        </w:rPr>
        <w:t>públicos;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Remanejar</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redes</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empecilhos,</w:t>
      </w:r>
      <w:r w:rsidRPr="00A402E8">
        <w:rPr>
          <w:rFonts w:ascii="Tahoma" w:eastAsia="Arial" w:hAnsi="Tahoma" w:cs="Tahoma"/>
        </w:rPr>
        <w:t xml:space="preserve"> </w:t>
      </w:r>
      <w:r w:rsidRPr="00A402E8">
        <w:rPr>
          <w:rFonts w:ascii="Tahoma" w:hAnsi="Tahoma" w:cs="Tahoma"/>
        </w:rPr>
        <w:t>porventura</w:t>
      </w:r>
      <w:r w:rsidRPr="00A402E8">
        <w:rPr>
          <w:rFonts w:ascii="Tahoma" w:eastAsia="Arial" w:hAnsi="Tahoma" w:cs="Tahoma"/>
        </w:rPr>
        <w:t xml:space="preserve"> </w:t>
      </w:r>
      <w:r w:rsidRPr="00A402E8">
        <w:rPr>
          <w:rFonts w:ascii="Tahoma" w:hAnsi="Tahoma" w:cs="Tahoma"/>
        </w:rPr>
        <w:t>existentes</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local</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Cumprir</w:t>
      </w:r>
      <w:r w:rsidRPr="00A402E8">
        <w:rPr>
          <w:rFonts w:ascii="Tahoma" w:eastAsia="Arial" w:hAnsi="Tahoma" w:cs="Tahoma"/>
        </w:rPr>
        <w:t xml:space="preserve"> </w:t>
      </w:r>
      <w:r w:rsidRPr="00A402E8">
        <w:rPr>
          <w:rFonts w:ascii="Tahoma" w:hAnsi="Tahoma" w:cs="Tahoma"/>
        </w:rPr>
        <w:t>cada</w:t>
      </w:r>
      <w:r w:rsidRPr="00A402E8">
        <w:rPr>
          <w:rFonts w:ascii="Tahoma" w:eastAsia="Arial" w:hAnsi="Tahoma" w:cs="Tahoma"/>
        </w:rPr>
        <w:t xml:space="preserve"> </w:t>
      </w:r>
      <w:r w:rsidRPr="00A402E8">
        <w:rPr>
          <w:rFonts w:ascii="Tahoma" w:hAnsi="Tahoma" w:cs="Tahoma"/>
        </w:rPr>
        <w:t>uma</w:t>
      </w:r>
      <w:r w:rsidRPr="00A402E8">
        <w:rPr>
          <w:rFonts w:ascii="Tahoma" w:eastAsia="Arial" w:hAnsi="Tahoma" w:cs="Tahoma"/>
        </w:rPr>
        <w:t xml:space="preserve"> </w:t>
      </w:r>
      <w:r w:rsidRPr="00A402E8">
        <w:rPr>
          <w:rFonts w:ascii="Tahoma" w:hAnsi="Tahoma" w:cs="Tahoma"/>
        </w:rPr>
        <w:t>das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regulamentares</w:t>
      </w:r>
      <w:r w:rsidRPr="00A402E8">
        <w:rPr>
          <w:rFonts w:ascii="Tahoma" w:eastAsia="Arial" w:hAnsi="Tahoma" w:cs="Tahoma"/>
        </w:rPr>
        <w:t xml:space="preserve"> </w:t>
      </w:r>
      <w:r w:rsidRPr="00A402E8">
        <w:rPr>
          <w:rFonts w:ascii="Tahoma" w:hAnsi="Tahoma" w:cs="Tahoma"/>
        </w:rPr>
        <w:t>sobre</w:t>
      </w:r>
      <w:r w:rsidRPr="00A402E8">
        <w:rPr>
          <w:rFonts w:ascii="Tahoma" w:eastAsia="Arial" w:hAnsi="Tahoma" w:cs="Tahoma"/>
        </w:rPr>
        <w:t xml:space="preserve"> </w:t>
      </w:r>
      <w:r w:rsidRPr="00A402E8">
        <w:rPr>
          <w:rFonts w:ascii="Tahoma" w:hAnsi="Tahoma" w:cs="Tahoma"/>
        </w:rPr>
        <w:t>medicina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segurança</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trabalho;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Incluir</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4E1BF6">
        <w:rPr>
          <w:rFonts w:ascii="Tahoma" w:hAnsi="Tahoma" w:cs="Tahoma"/>
        </w:rPr>
        <w:t>sua</w:t>
      </w:r>
      <w:r w:rsidRPr="004E1BF6">
        <w:rPr>
          <w:rFonts w:ascii="Tahoma" w:eastAsia="Arial" w:hAnsi="Tahoma" w:cs="Tahoma"/>
        </w:rPr>
        <w:t xml:space="preserve"> </w:t>
      </w:r>
      <w:r w:rsidRPr="004E1BF6">
        <w:rPr>
          <w:rFonts w:ascii="Tahoma" w:hAnsi="Tahoma" w:cs="Tahoma"/>
        </w:rPr>
        <w:t>planilha</w:t>
      </w:r>
      <w:r w:rsidRPr="004E1BF6">
        <w:rPr>
          <w:rFonts w:ascii="Tahoma" w:eastAsia="Arial" w:hAnsi="Tahoma" w:cs="Tahoma"/>
        </w:rPr>
        <w:t xml:space="preserve"> </w:t>
      </w:r>
      <w:r w:rsidRPr="004E1BF6">
        <w:rPr>
          <w:rFonts w:ascii="Tahoma" w:hAnsi="Tahoma" w:cs="Tahoma"/>
        </w:rPr>
        <w:t>de</w:t>
      </w:r>
      <w:r w:rsidRPr="004E1BF6">
        <w:rPr>
          <w:rFonts w:ascii="Tahoma" w:eastAsia="Arial" w:hAnsi="Tahoma" w:cs="Tahoma"/>
        </w:rPr>
        <w:t xml:space="preserve"> </w:t>
      </w:r>
      <w:r w:rsidRPr="004E1BF6">
        <w:rPr>
          <w:rFonts w:ascii="Tahoma" w:hAnsi="Tahoma" w:cs="Tahoma"/>
        </w:rPr>
        <w:t>custos</w:t>
      </w:r>
      <w:r w:rsidRPr="004E1BF6">
        <w:rPr>
          <w:rFonts w:ascii="Tahoma" w:eastAsia="Arial" w:hAnsi="Tahoma" w:cs="Tahoma"/>
        </w:rPr>
        <w:t xml:space="preserve"> </w:t>
      </w:r>
      <w:r w:rsidRPr="004E1BF6">
        <w:rPr>
          <w:rFonts w:ascii="Tahoma" w:hAnsi="Tahoma" w:cs="Tahoma"/>
        </w:rPr>
        <w:t>apresentada</w:t>
      </w:r>
      <w:r w:rsidRPr="004E1BF6">
        <w:rPr>
          <w:rFonts w:ascii="Tahoma" w:eastAsia="Arial" w:hAnsi="Tahoma" w:cs="Tahoma"/>
        </w:rPr>
        <w:t xml:space="preserve"> </w:t>
      </w:r>
      <w:r w:rsidRPr="004E1BF6">
        <w:rPr>
          <w:rFonts w:ascii="Tahoma" w:hAnsi="Tahoma" w:cs="Tahoma"/>
        </w:rPr>
        <w:t>mensalmente</w:t>
      </w:r>
      <w:r w:rsidRPr="004E1BF6">
        <w:rPr>
          <w:rFonts w:ascii="Tahoma" w:eastAsia="Arial" w:hAnsi="Tahoma" w:cs="Tahoma"/>
        </w:rPr>
        <w:t xml:space="preserve"> </w:t>
      </w:r>
      <w:r w:rsidRPr="004E1BF6">
        <w:rPr>
          <w:rFonts w:ascii="Tahoma" w:hAnsi="Tahoma" w:cs="Tahoma"/>
        </w:rPr>
        <w:t>o</w:t>
      </w:r>
      <w:r w:rsidRPr="004E1BF6">
        <w:rPr>
          <w:rFonts w:ascii="Tahoma" w:eastAsia="Arial" w:hAnsi="Tahoma" w:cs="Tahoma"/>
        </w:rPr>
        <w:t xml:space="preserve"> </w:t>
      </w:r>
      <w:r w:rsidRPr="004E1BF6">
        <w:rPr>
          <w:rFonts w:ascii="Tahoma" w:hAnsi="Tahoma" w:cs="Tahoma"/>
        </w:rPr>
        <w:t>preço</w:t>
      </w:r>
      <w:r w:rsidRPr="004E1BF6">
        <w:rPr>
          <w:rFonts w:ascii="Tahoma" w:eastAsia="Arial" w:hAnsi="Tahoma" w:cs="Tahoma"/>
        </w:rPr>
        <w:t xml:space="preserve"> </w:t>
      </w:r>
      <w:r w:rsidRPr="004E1BF6">
        <w:rPr>
          <w:rFonts w:ascii="Tahoma" w:hAnsi="Tahoma" w:cs="Tahoma"/>
        </w:rPr>
        <w:t>unitário</w:t>
      </w:r>
      <w:r w:rsidRPr="004E1BF6">
        <w:rPr>
          <w:rFonts w:ascii="Tahoma" w:eastAsia="Arial" w:hAnsi="Tahoma" w:cs="Tahoma"/>
        </w:rPr>
        <w:t xml:space="preserve"> </w:t>
      </w:r>
      <w:r w:rsidRPr="004E1BF6">
        <w:rPr>
          <w:rFonts w:ascii="Tahoma" w:hAnsi="Tahoma" w:cs="Tahoma"/>
        </w:rPr>
        <w:t>por</w:t>
      </w:r>
      <w:r w:rsidRPr="004E1BF6">
        <w:rPr>
          <w:rFonts w:ascii="Tahoma" w:eastAsia="Arial" w:hAnsi="Tahoma" w:cs="Tahoma"/>
        </w:rPr>
        <w:t xml:space="preserve"> </w:t>
      </w:r>
      <w:r w:rsidRPr="004E1BF6">
        <w:rPr>
          <w:rFonts w:ascii="Tahoma" w:hAnsi="Tahoma" w:cs="Tahoma"/>
        </w:rPr>
        <w:t>item,</w:t>
      </w:r>
      <w:r w:rsidRPr="00A402E8">
        <w:rPr>
          <w:rFonts w:ascii="Tahoma" w:eastAsia="Arial" w:hAnsi="Tahoma" w:cs="Tahoma"/>
        </w:rPr>
        <w:t xml:space="preserve"> </w:t>
      </w:r>
      <w:r w:rsidRPr="00A402E8">
        <w:rPr>
          <w:rFonts w:ascii="Tahoma" w:hAnsi="Tahoma" w:cs="Tahoma"/>
        </w:rPr>
        <w:t>fixo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irreajustável,</w:t>
      </w:r>
      <w:r w:rsidRPr="00A402E8">
        <w:rPr>
          <w:rFonts w:ascii="Tahoma" w:eastAsia="Arial" w:hAnsi="Tahoma" w:cs="Tahoma"/>
        </w:rPr>
        <w:t xml:space="preserve"> </w:t>
      </w:r>
      <w:r w:rsidRPr="00A402E8">
        <w:rPr>
          <w:rFonts w:ascii="Tahoma" w:hAnsi="Tahoma" w:cs="Tahoma"/>
        </w:rPr>
        <w:t>devendo</w:t>
      </w:r>
      <w:r w:rsidRPr="00A402E8">
        <w:rPr>
          <w:rFonts w:ascii="Tahoma" w:eastAsia="Arial" w:hAnsi="Tahoma" w:cs="Tahoma"/>
        </w:rPr>
        <w:t xml:space="preserve"> </w:t>
      </w:r>
      <w:r w:rsidRPr="00A402E8">
        <w:rPr>
          <w:rFonts w:ascii="Tahoma" w:hAnsi="Tahoma" w:cs="Tahoma"/>
        </w:rPr>
        <w:t>já</w:t>
      </w:r>
      <w:r w:rsidRPr="00A402E8">
        <w:rPr>
          <w:rFonts w:ascii="Tahoma" w:eastAsia="Arial" w:hAnsi="Tahoma" w:cs="Tahoma"/>
        </w:rPr>
        <w:t xml:space="preserve"> </w:t>
      </w:r>
      <w:r w:rsidRPr="00A402E8">
        <w:rPr>
          <w:rFonts w:ascii="Tahoma" w:hAnsi="Tahoma" w:cs="Tahoma"/>
        </w:rPr>
        <w:t>estar</w:t>
      </w:r>
      <w:r w:rsidRPr="00A402E8">
        <w:rPr>
          <w:rFonts w:ascii="Tahoma" w:eastAsia="Arial" w:hAnsi="Tahoma" w:cs="Tahoma"/>
        </w:rPr>
        <w:t xml:space="preserve"> </w:t>
      </w:r>
      <w:r w:rsidRPr="00A402E8">
        <w:rPr>
          <w:rFonts w:ascii="Tahoma" w:hAnsi="Tahoma" w:cs="Tahoma"/>
        </w:rPr>
        <w:t>inclusos</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impostos,</w:t>
      </w:r>
      <w:r w:rsidRPr="00A402E8">
        <w:rPr>
          <w:rFonts w:ascii="Tahoma" w:eastAsia="Arial" w:hAnsi="Tahoma" w:cs="Tahoma"/>
        </w:rPr>
        <w:t xml:space="preserve"> </w:t>
      </w:r>
      <w:r w:rsidRPr="00A402E8">
        <w:rPr>
          <w:rFonts w:ascii="Tahoma" w:hAnsi="Tahoma" w:cs="Tahoma"/>
        </w:rPr>
        <w:t>taxas,</w:t>
      </w:r>
      <w:r w:rsidRPr="00A402E8">
        <w:rPr>
          <w:rFonts w:ascii="Tahoma" w:eastAsia="Arial" w:hAnsi="Tahoma" w:cs="Tahoma"/>
        </w:rPr>
        <w:t xml:space="preserve"> </w:t>
      </w:r>
      <w:r w:rsidRPr="00A402E8">
        <w:rPr>
          <w:rFonts w:ascii="Tahoma" w:hAnsi="Tahoma" w:cs="Tahoma"/>
        </w:rPr>
        <w:t>seguros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despesas</w:t>
      </w:r>
      <w:r w:rsidRPr="00A402E8">
        <w:rPr>
          <w:rFonts w:ascii="Tahoma" w:eastAsia="Arial" w:hAnsi="Tahoma" w:cs="Tahoma"/>
        </w:rPr>
        <w:t xml:space="preserve"> </w:t>
      </w:r>
      <w:r w:rsidRPr="00A402E8">
        <w:rPr>
          <w:rFonts w:ascii="Tahoma" w:hAnsi="Tahoma" w:cs="Tahoma"/>
        </w:rPr>
        <w:t>decorrentes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fornecimento</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materiais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incluindo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mão de obra,</w:t>
      </w:r>
      <w:r w:rsidRPr="00A402E8">
        <w:rPr>
          <w:rFonts w:ascii="Tahoma" w:eastAsia="Arial" w:hAnsi="Tahoma" w:cs="Tahoma"/>
        </w:rPr>
        <w:t xml:space="preserve"> </w:t>
      </w:r>
      <w:r w:rsidRPr="00A402E8">
        <w:rPr>
          <w:rFonts w:ascii="Tahoma" w:hAnsi="Tahoma" w:cs="Tahoma"/>
        </w:rPr>
        <w:t>bem</w:t>
      </w:r>
      <w:r w:rsidRPr="00A402E8">
        <w:rPr>
          <w:rFonts w:ascii="Tahoma" w:eastAsia="Arial" w:hAnsi="Tahoma" w:cs="Tahoma"/>
        </w:rPr>
        <w:t xml:space="preserve"> </w:t>
      </w:r>
      <w:r w:rsidRPr="00A402E8">
        <w:rPr>
          <w:rFonts w:ascii="Tahoma" w:hAnsi="Tahoma" w:cs="Tahoma"/>
        </w:rPr>
        <w:t>como</w:t>
      </w:r>
      <w:r w:rsidRPr="00A402E8">
        <w:rPr>
          <w:rFonts w:ascii="Tahoma" w:eastAsia="Arial" w:hAnsi="Tahoma" w:cs="Tahoma"/>
        </w:rPr>
        <w:t xml:space="preserve"> </w:t>
      </w:r>
      <w:r w:rsidRPr="00A402E8">
        <w:rPr>
          <w:rFonts w:ascii="Tahoma" w:hAnsi="Tahoma" w:cs="Tahoma"/>
        </w:rPr>
        <w:t>deduzidos</w:t>
      </w:r>
      <w:r w:rsidRPr="00A402E8">
        <w:rPr>
          <w:rFonts w:ascii="Tahoma" w:eastAsia="Arial" w:hAnsi="Tahoma" w:cs="Tahoma"/>
        </w:rPr>
        <w:t xml:space="preserve"> </w:t>
      </w:r>
      <w:r w:rsidRPr="00A402E8">
        <w:rPr>
          <w:rFonts w:ascii="Tahoma" w:hAnsi="Tahoma" w:cs="Tahoma"/>
        </w:rPr>
        <w:t>quaisquer</w:t>
      </w:r>
      <w:r w:rsidRPr="00A402E8">
        <w:rPr>
          <w:rFonts w:ascii="Tahoma" w:eastAsia="Arial" w:hAnsi="Tahoma" w:cs="Tahoma"/>
        </w:rPr>
        <w:t xml:space="preserve"> </w:t>
      </w:r>
      <w:r w:rsidRPr="00A402E8">
        <w:rPr>
          <w:rFonts w:ascii="Tahoma" w:hAnsi="Tahoma" w:cs="Tahoma"/>
        </w:rPr>
        <w:t>descontos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venham</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concedidos;</w:t>
      </w:r>
    </w:p>
    <w:p w:rsidR="00E31AB6" w:rsidRPr="00320E90" w:rsidRDefault="00E31AB6" w:rsidP="00E31AB6">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encargos</w:t>
      </w:r>
      <w:r w:rsidRPr="00320E90">
        <w:rPr>
          <w:rFonts w:ascii="Tahoma" w:eastAsia="Arial" w:hAnsi="Tahoma" w:cs="Tahoma"/>
        </w:rPr>
        <w:t xml:space="preserve"> </w:t>
      </w:r>
      <w:r w:rsidRPr="00320E90">
        <w:rPr>
          <w:rFonts w:ascii="Tahoma" w:hAnsi="Tahoma" w:cs="Tahoma"/>
        </w:rPr>
        <w:t>previdenciários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previstos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social</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vigor,</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saldá-los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época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vez</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manterão</w:t>
      </w:r>
      <w:r w:rsidRPr="00320E90">
        <w:rPr>
          <w:rFonts w:ascii="Tahoma" w:eastAsia="Arial" w:hAnsi="Tahoma" w:cs="Tahoma"/>
        </w:rPr>
        <w:t xml:space="preserve"> </w:t>
      </w:r>
      <w:r w:rsidRPr="00320E90">
        <w:rPr>
          <w:rFonts w:ascii="Tahoma" w:hAnsi="Tahoma" w:cs="Tahoma"/>
        </w:rPr>
        <w:t>nenhum</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inclui</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encargo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criado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Governo,</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Pr>
          <w:rFonts w:ascii="Tahoma" w:hAnsi="Tahoma" w:cs="Tahoma"/>
        </w:rPr>
        <w:t>contrato.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sujeitos</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disciplinares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porém</w:t>
      </w:r>
      <w:r w:rsidRPr="00A402E8">
        <w:rPr>
          <w:rFonts w:ascii="Tahoma" w:eastAsia="Arial" w:hAnsi="Tahoma" w:cs="Tahoma"/>
        </w:rPr>
        <w:t xml:space="preserve"> </w:t>
      </w:r>
      <w:r w:rsidRPr="00A402E8">
        <w:rPr>
          <w:rFonts w:ascii="Tahoma" w:hAnsi="Tahoma" w:cs="Tahoma"/>
        </w:rPr>
        <w:t>sem</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vínculo</w:t>
      </w:r>
      <w:r w:rsidRPr="00A402E8">
        <w:rPr>
          <w:rFonts w:ascii="Tahoma" w:eastAsia="Arial" w:hAnsi="Tahoma" w:cs="Tahoma"/>
        </w:rPr>
        <w:t xml:space="preserve"> </w:t>
      </w:r>
      <w:r w:rsidRPr="00A402E8">
        <w:rPr>
          <w:rFonts w:ascii="Tahoma" w:hAnsi="Tahoma" w:cs="Tahoma"/>
        </w:rPr>
        <w:t>empregatício</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órgão;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ainda,</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identificados,</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trabalho,</w:t>
      </w:r>
      <w:r w:rsidRPr="00A402E8">
        <w:rPr>
          <w:rFonts w:ascii="Tahoma" w:eastAsia="Arial" w:hAnsi="Tahoma" w:cs="Tahoma"/>
        </w:rPr>
        <w:t xml:space="preserve"> </w:t>
      </w:r>
      <w:r w:rsidRPr="00A402E8">
        <w:rPr>
          <w:rFonts w:ascii="Tahoma" w:hAnsi="Tahoma" w:cs="Tahoma"/>
        </w:rPr>
        <w:t>devendo</w:t>
      </w:r>
      <w:r w:rsidRPr="00A402E8">
        <w:rPr>
          <w:rFonts w:ascii="Tahoma" w:eastAsia="Arial" w:hAnsi="Tahoma" w:cs="Tahoma"/>
        </w:rPr>
        <w:t xml:space="preserve"> </w:t>
      </w:r>
      <w:r w:rsidRPr="00A402E8">
        <w:rPr>
          <w:rFonts w:ascii="Tahoma" w:hAnsi="Tahoma" w:cs="Tahoma"/>
        </w:rPr>
        <w:t>substituir</w:t>
      </w:r>
      <w:r w:rsidRPr="00A402E8">
        <w:rPr>
          <w:rFonts w:ascii="Tahoma" w:eastAsia="Arial" w:hAnsi="Tahoma" w:cs="Tahoma"/>
        </w:rPr>
        <w:t xml:space="preserve"> </w:t>
      </w:r>
      <w:r w:rsidRPr="00A402E8">
        <w:rPr>
          <w:rFonts w:ascii="Tahoma" w:hAnsi="Tahoma" w:cs="Tahoma"/>
        </w:rPr>
        <w:t>imediatamente</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um</w:t>
      </w:r>
      <w:r w:rsidRPr="00A402E8">
        <w:rPr>
          <w:rFonts w:ascii="Tahoma" w:eastAsia="Arial" w:hAnsi="Tahoma" w:cs="Tahoma"/>
        </w:rPr>
        <w:t xml:space="preserve"> </w:t>
      </w:r>
      <w:r w:rsidRPr="00A402E8">
        <w:rPr>
          <w:rFonts w:ascii="Tahoma" w:hAnsi="Tahoma" w:cs="Tahoma"/>
        </w:rPr>
        <w:t>deles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seja</w:t>
      </w:r>
      <w:r w:rsidRPr="00A402E8">
        <w:rPr>
          <w:rFonts w:ascii="Tahoma" w:eastAsia="Arial" w:hAnsi="Tahoma" w:cs="Tahoma"/>
        </w:rPr>
        <w:t xml:space="preserve"> </w:t>
      </w:r>
      <w:r w:rsidRPr="00A402E8">
        <w:rPr>
          <w:rFonts w:ascii="Tahoma" w:hAnsi="Tahoma" w:cs="Tahoma"/>
        </w:rPr>
        <w:t>considerado</w:t>
      </w:r>
      <w:r w:rsidRPr="00A402E8">
        <w:rPr>
          <w:rFonts w:ascii="Tahoma" w:eastAsia="Arial" w:hAnsi="Tahoma" w:cs="Tahoma"/>
        </w:rPr>
        <w:t xml:space="preserve"> </w:t>
      </w:r>
      <w:r w:rsidRPr="00A402E8">
        <w:rPr>
          <w:rFonts w:ascii="Tahoma" w:hAnsi="Tahoma" w:cs="Tahoma"/>
        </w:rPr>
        <w:t>inconveniente</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boa</w:t>
      </w:r>
      <w:r w:rsidRPr="00A402E8">
        <w:rPr>
          <w:rFonts w:ascii="Tahoma" w:eastAsia="Arial" w:hAnsi="Tahoma" w:cs="Tahoma"/>
        </w:rPr>
        <w:t xml:space="preserve"> </w:t>
      </w:r>
      <w:r w:rsidRPr="00A402E8">
        <w:rPr>
          <w:rFonts w:ascii="Tahoma" w:hAnsi="Tahoma" w:cs="Tahoma"/>
        </w:rPr>
        <w:t>ordem</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normas</w:t>
      </w:r>
      <w:r w:rsidRPr="00A402E8">
        <w:rPr>
          <w:rFonts w:ascii="Tahoma" w:eastAsia="Arial" w:hAnsi="Tahoma" w:cs="Tahoma"/>
        </w:rPr>
        <w:t xml:space="preserve"> </w:t>
      </w:r>
      <w:r w:rsidRPr="00A402E8">
        <w:rPr>
          <w:rFonts w:ascii="Tahoma" w:hAnsi="Tahoma" w:cs="Tahoma"/>
        </w:rPr>
        <w:t>disciplinares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pelos</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diretamente</w:t>
      </w:r>
      <w:r w:rsidRPr="00A402E8">
        <w:rPr>
          <w:rFonts w:ascii="Tahoma" w:eastAsia="Arial" w:hAnsi="Tahoma" w:cs="Tahoma"/>
        </w:rPr>
        <w:t xml:space="preserve"> </w:t>
      </w:r>
      <w:r w:rsidRPr="00A402E8">
        <w:rPr>
          <w:rFonts w:ascii="Tahoma" w:hAnsi="Tahoma" w:cs="Tahoma"/>
        </w:rPr>
        <w:t>à</w:t>
      </w:r>
      <w:r w:rsidRPr="00A402E8">
        <w:rPr>
          <w:rFonts w:ascii="Tahoma" w:eastAsia="Arial" w:hAnsi="Tahoma" w:cs="Tahoma"/>
        </w:rPr>
        <w:t xml:space="preserve"> </w:t>
      </w:r>
      <w:r w:rsidRPr="00A402E8">
        <w:rPr>
          <w:rFonts w:ascii="Tahoma" w:hAnsi="Tahoma" w:cs="Tahoma"/>
        </w:rPr>
        <w:t>Administração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terceiros,</w:t>
      </w:r>
      <w:r w:rsidRPr="00A402E8">
        <w:rPr>
          <w:rFonts w:ascii="Tahoma" w:eastAsia="Arial" w:hAnsi="Tahoma" w:cs="Tahoma"/>
        </w:rPr>
        <w:t xml:space="preserve"> </w:t>
      </w:r>
      <w:r w:rsidRPr="00A402E8">
        <w:rPr>
          <w:rFonts w:ascii="Tahoma" w:hAnsi="Tahoma" w:cs="Tahoma"/>
        </w:rPr>
        <w:t>decorrentes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sua</w:t>
      </w:r>
      <w:r w:rsidRPr="00A402E8">
        <w:rPr>
          <w:rFonts w:ascii="Tahoma" w:eastAsia="Arial" w:hAnsi="Tahoma" w:cs="Tahoma"/>
        </w:rPr>
        <w:t xml:space="preserve"> </w:t>
      </w:r>
      <w:r w:rsidRPr="00A402E8">
        <w:rPr>
          <w:rFonts w:ascii="Tahoma" w:hAnsi="Tahoma" w:cs="Tahoma"/>
        </w:rPr>
        <w:t>culpa</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dolo,</w:t>
      </w:r>
      <w:r w:rsidRPr="00A402E8">
        <w:rPr>
          <w:rFonts w:ascii="Tahoma" w:eastAsia="Arial" w:hAnsi="Tahoma" w:cs="Tahoma"/>
        </w:rPr>
        <w:t xml:space="preserve"> </w:t>
      </w:r>
      <w:r w:rsidRPr="00A402E8">
        <w:rPr>
          <w:rFonts w:ascii="Tahoma" w:hAnsi="Tahoma" w:cs="Tahoma"/>
        </w:rPr>
        <w:t>quando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não</w:t>
      </w:r>
      <w:r w:rsidRPr="00A402E8">
        <w:rPr>
          <w:rFonts w:ascii="Tahoma" w:eastAsia="Arial" w:hAnsi="Tahoma" w:cs="Tahoma"/>
        </w:rPr>
        <w:t xml:space="preserve"> </w:t>
      </w:r>
      <w:r w:rsidRPr="00A402E8">
        <w:rPr>
          <w:rFonts w:ascii="Tahoma" w:hAnsi="Tahoma" w:cs="Tahoma"/>
        </w:rPr>
        <w:t>excluindo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reduzindo</w:t>
      </w:r>
      <w:r w:rsidRPr="00A402E8">
        <w:rPr>
          <w:rFonts w:ascii="Tahoma" w:eastAsia="Arial" w:hAnsi="Tahoma" w:cs="Tahoma"/>
        </w:rPr>
        <w:t xml:space="preserve"> </w:t>
      </w:r>
      <w:r w:rsidRPr="00A402E8">
        <w:rPr>
          <w:rFonts w:ascii="Tahoma" w:hAnsi="Tahoma" w:cs="Tahoma"/>
        </w:rPr>
        <w:t>essa</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fiscalização</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acompanhamento</w:t>
      </w:r>
      <w:r w:rsidRPr="00A402E8">
        <w:rPr>
          <w:rFonts w:ascii="Tahoma" w:eastAsia="Arial" w:hAnsi="Tahoma" w:cs="Tahoma"/>
        </w:rPr>
        <w:t xml:space="preserve"> </w:t>
      </w:r>
      <w:r w:rsidRPr="00A402E8">
        <w:rPr>
          <w:rFonts w:ascii="Tahoma" w:hAnsi="Tahoma" w:cs="Tahoma"/>
        </w:rPr>
        <w:t>pelo</w:t>
      </w:r>
      <w:r w:rsidRPr="00A402E8">
        <w:rPr>
          <w:rFonts w:ascii="Tahoma" w:eastAsia="Arial" w:hAnsi="Tahoma" w:cs="Tahoma"/>
        </w:rPr>
        <w:t xml:space="preserve"> </w:t>
      </w:r>
      <w:r w:rsidRPr="00A402E8">
        <w:rPr>
          <w:rFonts w:ascii="Tahoma" w:hAnsi="Tahoma" w:cs="Tahoma"/>
        </w:rPr>
        <w:t>IFG;</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Responder,</w:t>
      </w:r>
      <w:r w:rsidRPr="00A402E8">
        <w:rPr>
          <w:rFonts w:ascii="Tahoma" w:eastAsia="Arial" w:hAnsi="Tahoma" w:cs="Tahoma"/>
        </w:rPr>
        <w:t xml:space="preserve"> </w:t>
      </w:r>
      <w:r w:rsidRPr="00A402E8">
        <w:rPr>
          <w:rFonts w:ascii="Tahoma" w:hAnsi="Tahoma" w:cs="Tahoma"/>
        </w:rPr>
        <w:t>também,</w:t>
      </w:r>
      <w:r w:rsidRPr="00A402E8">
        <w:rPr>
          <w:rFonts w:ascii="Tahoma" w:eastAsia="Arial" w:hAnsi="Tahoma" w:cs="Tahoma"/>
        </w:rPr>
        <w:t xml:space="preserve"> </w:t>
      </w:r>
      <w:r w:rsidRPr="00A402E8">
        <w:rPr>
          <w:rFonts w:ascii="Tahoma" w:hAnsi="Tahoma" w:cs="Tahoma"/>
        </w:rPr>
        <w:t>pelas</w:t>
      </w:r>
      <w:r w:rsidRPr="00A402E8">
        <w:rPr>
          <w:rFonts w:ascii="Tahoma" w:eastAsia="Arial" w:hAnsi="Tahoma" w:cs="Tahoma"/>
        </w:rPr>
        <w:t xml:space="preserve"> </w:t>
      </w:r>
      <w:r w:rsidRPr="00A402E8">
        <w:rPr>
          <w:rFonts w:ascii="Tahoma" w:hAnsi="Tahoma" w:cs="Tahoma"/>
        </w:rPr>
        <w:t>perdas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danos</w:t>
      </w:r>
      <w:r w:rsidRPr="00A402E8">
        <w:rPr>
          <w:rFonts w:ascii="Tahoma" w:eastAsia="Arial" w:hAnsi="Tahoma" w:cs="Tahoma"/>
        </w:rPr>
        <w:t xml:space="preserve"> </w:t>
      </w:r>
      <w:r w:rsidRPr="00A402E8">
        <w:rPr>
          <w:rFonts w:ascii="Tahoma" w:hAnsi="Tahoma" w:cs="Tahoma"/>
        </w:rPr>
        <w:t>causados</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ainda</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involuntariamente,</w:t>
      </w:r>
      <w:r w:rsidRPr="00A402E8">
        <w:rPr>
          <w:rFonts w:ascii="Tahoma" w:eastAsia="Arial" w:hAnsi="Tahoma" w:cs="Tahoma"/>
        </w:rPr>
        <w:t xml:space="preserve"> </w:t>
      </w:r>
      <w:r w:rsidRPr="00A402E8">
        <w:rPr>
          <w:rFonts w:ascii="Tahoma" w:hAnsi="Tahoma" w:cs="Tahoma"/>
        </w:rPr>
        <w:t>às</w:t>
      </w:r>
      <w:r w:rsidRPr="00A402E8">
        <w:rPr>
          <w:rFonts w:ascii="Tahoma" w:eastAsia="Arial" w:hAnsi="Tahoma" w:cs="Tahoma"/>
        </w:rPr>
        <w:t xml:space="preserve"> </w:t>
      </w:r>
      <w:r w:rsidRPr="00A402E8">
        <w:rPr>
          <w:rFonts w:ascii="Tahoma" w:hAnsi="Tahoma" w:cs="Tahoma"/>
        </w:rPr>
        <w:t>instalações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prédio,</w:t>
      </w:r>
      <w:r w:rsidRPr="00A402E8">
        <w:rPr>
          <w:rFonts w:ascii="Tahoma" w:eastAsia="Arial" w:hAnsi="Tahoma" w:cs="Tahoma"/>
        </w:rPr>
        <w:t xml:space="preserve"> </w:t>
      </w:r>
      <w:r w:rsidRPr="00A402E8">
        <w:rPr>
          <w:rFonts w:ascii="Tahoma" w:hAnsi="Tahoma" w:cs="Tahoma"/>
        </w:rPr>
        <w:t>máquinas,</w:t>
      </w:r>
      <w:r w:rsidRPr="00A402E8">
        <w:rPr>
          <w:rFonts w:ascii="Tahoma" w:eastAsia="Arial" w:hAnsi="Tahoma" w:cs="Tahoma"/>
        </w:rPr>
        <w:t xml:space="preserve"> </w:t>
      </w:r>
      <w:r w:rsidRPr="00A402E8">
        <w:rPr>
          <w:rFonts w:ascii="Tahoma" w:hAnsi="Tahoma" w:cs="Tahoma"/>
        </w:rPr>
        <w:t>equipamentos</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demais</w:t>
      </w:r>
      <w:r w:rsidRPr="00A402E8">
        <w:rPr>
          <w:rFonts w:ascii="Tahoma" w:eastAsia="Arial" w:hAnsi="Tahoma" w:cs="Tahoma"/>
        </w:rPr>
        <w:t xml:space="preserve"> </w:t>
      </w:r>
      <w:r w:rsidRPr="00A402E8">
        <w:rPr>
          <w:rFonts w:ascii="Tahoma" w:hAnsi="Tahoma" w:cs="Tahoma"/>
        </w:rPr>
        <w:t>bens</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r w:rsidRPr="00A402E8">
        <w:rPr>
          <w:rFonts w:ascii="Tahoma" w:eastAsia="Arial" w:hAnsi="Tahoma" w:cs="Tahoma"/>
        </w:rPr>
        <w:t xml:space="preserve"> </w:t>
      </w:r>
      <w:r w:rsidRPr="00A402E8">
        <w:rPr>
          <w:rFonts w:ascii="Tahoma" w:hAnsi="Tahoma" w:cs="Tahoma"/>
        </w:rPr>
        <w:lastRenderedPageBreak/>
        <w:t>substituindo</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referidos</w:t>
      </w:r>
      <w:r w:rsidRPr="00A402E8">
        <w:rPr>
          <w:rFonts w:ascii="Tahoma" w:eastAsia="Arial" w:hAnsi="Tahoma" w:cs="Tahoma"/>
        </w:rPr>
        <w:t xml:space="preserve"> </w:t>
      </w:r>
      <w:r w:rsidRPr="00A402E8">
        <w:rPr>
          <w:rFonts w:ascii="Tahoma" w:hAnsi="Tahoma" w:cs="Tahoma"/>
        </w:rPr>
        <w:t>bens</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outros</w:t>
      </w:r>
      <w:r w:rsidRPr="00A402E8">
        <w:rPr>
          <w:rFonts w:ascii="Tahoma" w:eastAsia="Arial" w:hAnsi="Tahoma" w:cs="Tahoma"/>
        </w:rPr>
        <w:t xml:space="preserve"> </w:t>
      </w:r>
      <w:r w:rsidRPr="00A402E8">
        <w:rPr>
          <w:rFonts w:ascii="Tahoma" w:hAnsi="Tahoma" w:cs="Tahoma"/>
        </w:rPr>
        <w:t>semelhantes</w:t>
      </w:r>
      <w:r w:rsidRPr="00A402E8">
        <w:rPr>
          <w:rFonts w:ascii="Tahoma" w:eastAsia="Arial" w:hAnsi="Tahoma" w:cs="Tahoma"/>
        </w:rPr>
        <w:t xml:space="preserve"> </w:t>
      </w:r>
      <w:r w:rsidRPr="00A402E8">
        <w:rPr>
          <w:rFonts w:ascii="Tahoma" w:hAnsi="Tahoma" w:cs="Tahoma"/>
        </w:rPr>
        <w:t>em</w:t>
      </w:r>
      <w:r w:rsidRPr="00A402E8">
        <w:rPr>
          <w:rFonts w:ascii="Tahoma" w:eastAsia="Arial" w:hAnsi="Tahoma" w:cs="Tahoma"/>
        </w:rPr>
        <w:t xml:space="preserve"> </w:t>
      </w:r>
      <w:r w:rsidRPr="00A402E8">
        <w:rPr>
          <w:rFonts w:ascii="Tahoma" w:hAnsi="Tahoma" w:cs="Tahoma"/>
        </w:rPr>
        <w:t>prazo</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lhe</w:t>
      </w:r>
      <w:r w:rsidRPr="00A402E8">
        <w:rPr>
          <w:rFonts w:ascii="Tahoma" w:eastAsia="Arial" w:hAnsi="Tahoma" w:cs="Tahoma"/>
        </w:rPr>
        <w:t xml:space="preserve"> </w:t>
      </w:r>
      <w:r w:rsidRPr="00A402E8">
        <w:rPr>
          <w:rFonts w:ascii="Tahoma" w:hAnsi="Tahoma" w:cs="Tahoma"/>
        </w:rPr>
        <w:t>será</w:t>
      </w:r>
      <w:r w:rsidRPr="00A402E8">
        <w:rPr>
          <w:rFonts w:ascii="Tahoma" w:eastAsia="Arial" w:hAnsi="Tahoma" w:cs="Tahoma"/>
        </w:rPr>
        <w:t xml:space="preserve"> </w:t>
      </w:r>
      <w:r w:rsidRPr="00A402E8">
        <w:rPr>
          <w:rFonts w:ascii="Tahoma" w:hAnsi="Tahoma" w:cs="Tahoma"/>
        </w:rPr>
        <w:t>expressamente</w:t>
      </w:r>
      <w:r w:rsidRPr="00A402E8">
        <w:rPr>
          <w:rFonts w:ascii="Tahoma" w:eastAsia="Arial" w:hAnsi="Tahoma" w:cs="Tahoma"/>
        </w:rPr>
        <w:t xml:space="preserve"> </w:t>
      </w:r>
      <w:r w:rsidRPr="00A402E8">
        <w:rPr>
          <w:rFonts w:ascii="Tahoma" w:hAnsi="Tahoma" w:cs="Tahoma"/>
        </w:rPr>
        <w:t>combinado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Contratante;</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Arcar</w:t>
      </w:r>
      <w:r w:rsidRPr="00A402E8">
        <w:rPr>
          <w:rFonts w:ascii="Tahoma" w:eastAsia="Arial" w:hAnsi="Tahoma" w:cs="Tahoma"/>
        </w:rPr>
        <w:t xml:space="preserve"> </w:t>
      </w:r>
      <w:r w:rsidRPr="00A402E8">
        <w:rPr>
          <w:rFonts w:ascii="Tahoma" w:hAnsi="Tahoma" w:cs="Tahoma"/>
        </w:rPr>
        <w:t>com</w:t>
      </w:r>
      <w:r w:rsidRPr="00A402E8">
        <w:rPr>
          <w:rFonts w:ascii="Tahoma" w:eastAsia="Arial" w:hAnsi="Tahoma" w:cs="Tahoma"/>
        </w:rPr>
        <w:t xml:space="preserve"> </w:t>
      </w:r>
      <w:r w:rsidRPr="00A402E8">
        <w:rPr>
          <w:rFonts w:ascii="Tahoma" w:hAnsi="Tahoma" w:cs="Tahoma"/>
        </w:rPr>
        <w:t>despesa</w:t>
      </w:r>
      <w:r w:rsidRPr="00A402E8">
        <w:rPr>
          <w:rFonts w:ascii="Tahoma" w:eastAsia="Arial" w:hAnsi="Tahoma" w:cs="Tahoma"/>
        </w:rPr>
        <w:t xml:space="preserve"> </w:t>
      </w:r>
      <w:r w:rsidRPr="00A402E8">
        <w:rPr>
          <w:rFonts w:ascii="Tahoma" w:hAnsi="Tahoma" w:cs="Tahoma"/>
        </w:rPr>
        <w:t>decorrente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qualquer</w:t>
      </w:r>
      <w:r w:rsidRPr="00A402E8">
        <w:rPr>
          <w:rFonts w:ascii="Tahoma" w:eastAsia="Arial" w:hAnsi="Tahoma" w:cs="Tahoma"/>
        </w:rPr>
        <w:t xml:space="preserve"> </w:t>
      </w:r>
      <w:r w:rsidRPr="00A402E8">
        <w:rPr>
          <w:rFonts w:ascii="Tahoma" w:hAnsi="Tahoma" w:cs="Tahoma"/>
        </w:rPr>
        <w:t>infração,</w:t>
      </w:r>
      <w:r w:rsidRPr="00A402E8">
        <w:rPr>
          <w:rFonts w:ascii="Tahoma" w:eastAsia="Arial" w:hAnsi="Tahoma" w:cs="Tahoma"/>
        </w:rPr>
        <w:t xml:space="preserve"> </w:t>
      </w:r>
      <w:r w:rsidRPr="00A402E8">
        <w:rPr>
          <w:rFonts w:ascii="Tahoma" w:hAnsi="Tahoma" w:cs="Tahoma"/>
        </w:rPr>
        <w:t>seja</w:t>
      </w:r>
      <w:r w:rsidRPr="00A402E8">
        <w:rPr>
          <w:rFonts w:ascii="Tahoma" w:eastAsia="Arial" w:hAnsi="Tahoma" w:cs="Tahoma"/>
        </w:rPr>
        <w:t xml:space="preserve"> </w:t>
      </w:r>
      <w:r w:rsidRPr="00A402E8">
        <w:rPr>
          <w:rFonts w:ascii="Tahoma" w:hAnsi="Tahoma" w:cs="Tahoma"/>
        </w:rPr>
        <w:t>qual</w:t>
      </w:r>
      <w:r w:rsidRPr="00A402E8">
        <w:rPr>
          <w:rFonts w:ascii="Tahoma" w:eastAsia="Arial" w:hAnsi="Tahoma" w:cs="Tahoma"/>
        </w:rPr>
        <w:t xml:space="preserve"> </w:t>
      </w:r>
      <w:r w:rsidRPr="00A402E8">
        <w:rPr>
          <w:rFonts w:ascii="Tahoma" w:hAnsi="Tahoma" w:cs="Tahoma"/>
        </w:rPr>
        <w:t>for,</w:t>
      </w:r>
      <w:r w:rsidRPr="00A402E8">
        <w:rPr>
          <w:rFonts w:ascii="Tahoma" w:eastAsia="Arial" w:hAnsi="Tahoma" w:cs="Tahoma"/>
        </w:rPr>
        <w:t xml:space="preserve"> </w:t>
      </w:r>
      <w:r w:rsidRPr="00A402E8">
        <w:rPr>
          <w:rFonts w:ascii="Tahoma" w:hAnsi="Tahoma" w:cs="Tahoma"/>
        </w:rPr>
        <w:t>desde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praticada</w:t>
      </w:r>
      <w:r w:rsidRPr="00A402E8">
        <w:rPr>
          <w:rFonts w:ascii="Tahoma" w:eastAsia="Arial" w:hAnsi="Tahoma" w:cs="Tahoma"/>
        </w:rPr>
        <w:t xml:space="preserve"> </w:t>
      </w:r>
      <w:r w:rsidRPr="00A402E8">
        <w:rPr>
          <w:rFonts w:ascii="Tahoma" w:hAnsi="Tahoma" w:cs="Tahoma"/>
        </w:rPr>
        <w:t>por</w:t>
      </w:r>
      <w:r w:rsidRPr="00A402E8">
        <w:rPr>
          <w:rFonts w:ascii="Tahoma" w:eastAsia="Arial" w:hAnsi="Tahoma" w:cs="Tahoma"/>
        </w:rPr>
        <w:t xml:space="preserve"> </w:t>
      </w:r>
      <w:r w:rsidRPr="00A402E8">
        <w:rPr>
          <w:rFonts w:ascii="Tahoma" w:hAnsi="Tahoma" w:cs="Tahoma"/>
        </w:rPr>
        <w:t>seus</w:t>
      </w:r>
      <w:r w:rsidRPr="00A402E8">
        <w:rPr>
          <w:rFonts w:ascii="Tahoma" w:eastAsia="Arial" w:hAnsi="Tahoma" w:cs="Tahoma"/>
        </w:rPr>
        <w:t xml:space="preserve"> </w:t>
      </w:r>
      <w:r w:rsidRPr="00A402E8">
        <w:rPr>
          <w:rFonts w:ascii="Tahoma" w:hAnsi="Tahoma" w:cs="Tahoma"/>
        </w:rPr>
        <w:t>empregados</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ou</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recinto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IFG;</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Assumir</w:t>
      </w:r>
      <w:r w:rsidRPr="00A402E8">
        <w:rPr>
          <w:rFonts w:ascii="Tahoma" w:eastAsia="Arial" w:hAnsi="Tahoma" w:cs="Tahoma"/>
        </w:rPr>
        <w:t xml:space="preserve"> </w:t>
      </w:r>
      <w:r w:rsidRPr="00A402E8">
        <w:rPr>
          <w:rFonts w:ascii="Tahoma" w:hAnsi="Tahoma" w:cs="Tahoma"/>
        </w:rPr>
        <w:t>inteira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total</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serviço,</w:t>
      </w:r>
      <w:r w:rsidRPr="00A402E8">
        <w:rPr>
          <w:rFonts w:ascii="Tahoma" w:eastAsia="Arial" w:hAnsi="Tahoma" w:cs="Tahoma"/>
        </w:rPr>
        <w:t xml:space="preserve"> </w:t>
      </w:r>
      <w:r w:rsidRPr="00A402E8">
        <w:rPr>
          <w:rFonts w:ascii="Tahoma" w:hAnsi="Tahoma" w:cs="Tahoma"/>
        </w:rPr>
        <w:t>pela</w:t>
      </w:r>
      <w:r w:rsidRPr="00A402E8">
        <w:rPr>
          <w:rFonts w:ascii="Tahoma" w:eastAsia="Arial" w:hAnsi="Tahoma" w:cs="Tahoma"/>
        </w:rPr>
        <w:t xml:space="preserve"> </w:t>
      </w:r>
      <w:r w:rsidRPr="00A402E8">
        <w:rPr>
          <w:rFonts w:ascii="Tahoma" w:hAnsi="Tahoma" w:cs="Tahoma"/>
        </w:rPr>
        <w:t>resistência,</w:t>
      </w:r>
      <w:r w:rsidRPr="00A402E8">
        <w:rPr>
          <w:rFonts w:ascii="Tahoma" w:eastAsia="Arial" w:hAnsi="Tahoma" w:cs="Tahoma"/>
        </w:rPr>
        <w:t xml:space="preserve"> </w:t>
      </w:r>
      <w:r w:rsidRPr="00A402E8">
        <w:rPr>
          <w:rFonts w:ascii="Tahoma" w:hAnsi="Tahoma" w:cs="Tahoma"/>
        </w:rPr>
        <w:t>estanqueidade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estabilidade</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todas</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estruturas</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obra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executar;</w:t>
      </w:r>
    </w:p>
    <w:p w:rsidR="00E31AB6" w:rsidRPr="00320E90" w:rsidRDefault="00E31AB6" w:rsidP="00E31AB6">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providências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estabelecidas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específica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ocorrência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espécie,</w:t>
      </w:r>
      <w:r w:rsidRPr="00320E90">
        <w:rPr>
          <w:rFonts w:ascii="Tahoma" w:eastAsia="Arial" w:hAnsi="Tahoma" w:cs="Tahoma"/>
        </w:rPr>
        <w:t xml:space="preserve"> </w:t>
      </w:r>
      <w:r w:rsidRPr="00320E90">
        <w:rPr>
          <w:rFonts w:ascii="Tahoma" w:hAnsi="Tahoma" w:cs="Tahoma"/>
        </w:rPr>
        <w:t>forem</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conexão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eles,</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acontecido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dependência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p>
    <w:p w:rsidR="00E31AB6" w:rsidRPr="00A402E8" w:rsidRDefault="00E31AB6" w:rsidP="00E31AB6">
      <w:pPr>
        <w:pStyle w:val="PargrafodaLista"/>
        <w:numPr>
          <w:ilvl w:val="2"/>
          <w:numId w:val="2"/>
        </w:numPr>
        <w:suppressAutoHyphens/>
        <w:spacing w:before="120" w:after="120"/>
        <w:ind w:left="709" w:firstLine="0"/>
        <w:contextualSpacing w:val="0"/>
        <w:jc w:val="both"/>
        <w:rPr>
          <w:rStyle w:val="Fontepargpadro8"/>
          <w:rFonts w:ascii="Tahoma" w:hAnsi="Tahoma" w:cs="Tahoma"/>
          <w:b w:val="0"/>
          <w:sz w:val="22"/>
          <w:lang w:eastAsia="ar-SA"/>
        </w:rPr>
      </w:pPr>
      <w:r w:rsidRPr="00A402E8">
        <w:rPr>
          <w:rStyle w:val="Fontepargpadro8"/>
          <w:rFonts w:ascii="Tahoma" w:hAnsi="Tahoma" w:cs="Tahoma"/>
          <w:b w:val="0"/>
          <w:sz w:val="22"/>
        </w:rPr>
        <w:t>Aceitar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acréscimos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supressões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valor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limitados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aqueles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correspondente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25%</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(obras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novas)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50%</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(reformas)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valor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conforme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disposto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 </w:t>
      </w:r>
      <w:r w:rsidRPr="00A402E8">
        <w:rPr>
          <w:rStyle w:val="Fontepargpadro8"/>
          <w:rFonts w:ascii="Tahoma" w:hAnsi="Tahoma" w:cs="Tahoma"/>
          <w:b w:val="0"/>
          <w:sz w:val="22"/>
        </w:rPr>
        <w:t>1º,</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art.</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65,</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Lei</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n.º</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 xml:space="preserve">8.666/93, observando o artigo 13, inciso II do Decreto 7983/2013, que estabelece o limite de 10% para acréscimo referente a erros, omissões ou falhas em qualquer parte que integram o projeto básico (planilhas, projeto, cronogramas, </w:t>
      </w:r>
      <w:proofErr w:type="spellStart"/>
      <w:r w:rsidRPr="00A402E8">
        <w:rPr>
          <w:rStyle w:val="Fontepargpadro8"/>
          <w:rFonts w:ascii="Tahoma" w:hAnsi="Tahoma" w:cs="Tahoma"/>
          <w:b w:val="0"/>
          <w:sz w:val="22"/>
        </w:rPr>
        <w:t>etc</w:t>
      </w:r>
      <w:proofErr w:type="spellEnd"/>
      <w:r w:rsidRPr="00A402E8">
        <w:rPr>
          <w:rStyle w:val="Fontepargpadro8"/>
          <w:rFonts w:ascii="Tahoma" w:hAnsi="Tahoma" w:cs="Tahoma"/>
          <w:b w:val="0"/>
          <w:sz w:val="22"/>
        </w:rPr>
        <w:t>);</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certidão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registro</w:t>
      </w:r>
      <w:r w:rsidRPr="00A402E8">
        <w:rPr>
          <w:rFonts w:ascii="Tahoma" w:eastAsia="Arial" w:hAnsi="Tahoma" w:cs="Tahoma"/>
        </w:rPr>
        <w:t xml:space="preserve"> </w:t>
      </w:r>
      <w:r w:rsidRPr="00A402E8">
        <w:rPr>
          <w:rFonts w:ascii="Tahoma" w:hAnsi="Tahoma" w:cs="Tahoma"/>
        </w:rPr>
        <w:t>no</w:t>
      </w:r>
      <w:r w:rsidRPr="00A402E8">
        <w:rPr>
          <w:rFonts w:ascii="Tahoma" w:eastAsia="Arial" w:hAnsi="Tahoma" w:cs="Tahoma"/>
        </w:rPr>
        <w:t xml:space="preserve"> </w:t>
      </w:r>
      <w:r w:rsidRPr="00A402E8">
        <w:rPr>
          <w:rFonts w:ascii="Tahoma" w:hAnsi="Tahoma" w:cs="Tahoma"/>
        </w:rPr>
        <w:t>Conselho</w:t>
      </w:r>
      <w:r w:rsidRPr="00A402E8">
        <w:rPr>
          <w:rFonts w:ascii="Tahoma" w:eastAsia="Arial" w:hAnsi="Tahoma" w:cs="Tahoma"/>
        </w:rPr>
        <w:t xml:space="preserve"> </w:t>
      </w:r>
      <w:r w:rsidRPr="00A402E8">
        <w:rPr>
          <w:rFonts w:ascii="Tahoma" w:hAnsi="Tahoma" w:cs="Tahoma"/>
        </w:rPr>
        <w:t>Regional</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Engenharia</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Agronomia</w:t>
      </w:r>
      <w:r w:rsidRPr="00A402E8">
        <w:rPr>
          <w:rFonts w:ascii="Tahoma" w:eastAsia="Arial" w:hAnsi="Tahoma" w:cs="Tahoma"/>
        </w:rPr>
        <w:t xml:space="preserve"> </w:t>
      </w:r>
      <w:r w:rsidRPr="00A402E8">
        <w:rPr>
          <w:rFonts w:ascii="Tahoma" w:hAnsi="Tahoma" w:cs="Tahoma"/>
        </w:rPr>
        <w:t>-</w:t>
      </w:r>
      <w:r w:rsidRPr="00A402E8">
        <w:rPr>
          <w:rFonts w:ascii="Tahoma" w:eastAsia="Arial" w:hAnsi="Tahoma" w:cs="Tahoma"/>
        </w:rPr>
        <w:t xml:space="preserve"> </w:t>
      </w:r>
      <w:r w:rsidRPr="00A402E8">
        <w:rPr>
          <w:rFonts w:ascii="Tahoma" w:hAnsi="Tahoma" w:cs="Tahoma"/>
        </w:rPr>
        <w:t>CREA</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Região</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está</w:t>
      </w:r>
      <w:r w:rsidRPr="00A402E8">
        <w:rPr>
          <w:rFonts w:ascii="Tahoma" w:eastAsia="Arial" w:hAnsi="Tahoma" w:cs="Tahoma"/>
        </w:rPr>
        <w:t xml:space="preserve"> </w:t>
      </w:r>
      <w:r w:rsidRPr="00A402E8">
        <w:rPr>
          <w:rFonts w:ascii="Tahoma" w:hAnsi="Tahoma" w:cs="Tahoma"/>
        </w:rPr>
        <w:t>vinculada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Licitante</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responsável</w:t>
      </w:r>
      <w:r w:rsidRPr="00A402E8">
        <w:rPr>
          <w:rFonts w:ascii="Tahoma" w:eastAsia="Arial" w:hAnsi="Tahoma" w:cs="Tahoma"/>
        </w:rPr>
        <w:t xml:space="preserve"> </w:t>
      </w:r>
      <w:r w:rsidRPr="00A402E8">
        <w:rPr>
          <w:rFonts w:ascii="Tahoma" w:hAnsi="Tahoma" w:cs="Tahoma"/>
        </w:rPr>
        <w:t>técnico;</w:t>
      </w:r>
    </w:p>
    <w:p w:rsidR="00E31AB6" w:rsidRPr="0065125F" w:rsidRDefault="00E31AB6" w:rsidP="00E31AB6">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65125F">
        <w:rPr>
          <w:rFonts w:ascii="Tahoma" w:hAnsi="Tahoma" w:cs="Tahoma"/>
        </w:rPr>
        <w:t>Comprovar</w:t>
      </w:r>
      <w:r w:rsidRPr="0065125F">
        <w:rPr>
          <w:rFonts w:ascii="Tahoma" w:eastAsia="Arial" w:hAnsi="Tahoma" w:cs="Tahoma"/>
        </w:rPr>
        <w:t xml:space="preserve"> </w:t>
      </w:r>
      <w:r w:rsidRPr="0065125F">
        <w:rPr>
          <w:rFonts w:ascii="Tahoma" w:hAnsi="Tahoma" w:cs="Tahoma"/>
        </w:rPr>
        <w:t>que</w:t>
      </w:r>
      <w:r w:rsidRPr="0065125F">
        <w:rPr>
          <w:rFonts w:ascii="Tahoma" w:eastAsia="Arial" w:hAnsi="Tahoma" w:cs="Tahoma"/>
        </w:rPr>
        <w:t xml:space="preserve"> </w:t>
      </w:r>
      <w:r w:rsidRPr="0065125F">
        <w:rPr>
          <w:rFonts w:ascii="Tahoma" w:hAnsi="Tahoma" w:cs="Tahoma"/>
        </w:rPr>
        <w:t>possui</w:t>
      </w:r>
      <w:r w:rsidRPr="0065125F">
        <w:rPr>
          <w:rFonts w:ascii="Tahoma" w:eastAsia="Arial" w:hAnsi="Tahoma" w:cs="Tahoma"/>
        </w:rPr>
        <w:t xml:space="preserve"> </w:t>
      </w:r>
      <w:r w:rsidRPr="0065125F">
        <w:rPr>
          <w:rFonts w:ascii="Tahoma" w:hAnsi="Tahoma" w:cs="Tahoma"/>
        </w:rPr>
        <w:t>em</w:t>
      </w:r>
      <w:r w:rsidRPr="0065125F">
        <w:rPr>
          <w:rFonts w:ascii="Tahoma" w:eastAsia="Arial" w:hAnsi="Tahoma" w:cs="Tahoma"/>
        </w:rPr>
        <w:t xml:space="preserve"> </w:t>
      </w:r>
      <w:r w:rsidRPr="0065125F">
        <w:rPr>
          <w:rFonts w:ascii="Tahoma" w:hAnsi="Tahoma" w:cs="Tahoma"/>
        </w:rPr>
        <w:t>seu</w:t>
      </w:r>
      <w:r w:rsidRPr="0065125F">
        <w:rPr>
          <w:rFonts w:ascii="Tahoma" w:eastAsia="Arial" w:hAnsi="Tahoma" w:cs="Tahoma"/>
        </w:rPr>
        <w:t xml:space="preserve"> </w:t>
      </w:r>
      <w:r w:rsidRPr="0065125F">
        <w:rPr>
          <w:rFonts w:ascii="Tahoma" w:hAnsi="Tahoma" w:cs="Tahoma"/>
        </w:rPr>
        <w:t>quadro</w:t>
      </w:r>
      <w:r w:rsidRPr="0065125F">
        <w:rPr>
          <w:rFonts w:ascii="Tahoma" w:eastAsia="Arial" w:hAnsi="Tahoma" w:cs="Tahoma"/>
        </w:rPr>
        <w:t xml:space="preserve"> </w:t>
      </w:r>
      <w:r w:rsidRPr="0065125F">
        <w:rPr>
          <w:rFonts w:ascii="Tahoma" w:hAnsi="Tahoma" w:cs="Tahoma"/>
        </w:rPr>
        <w:t>um</w:t>
      </w:r>
      <w:r w:rsidRPr="0065125F">
        <w:rPr>
          <w:rFonts w:ascii="Tahoma" w:eastAsia="Arial" w:hAnsi="Tahoma" w:cs="Tahoma"/>
        </w:rPr>
        <w:t xml:space="preserve"> </w:t>
      </w:r>
      <w:r w:rsidRPr="0065125F">
        <w:rPr>
          <w:rFonts w:ascii="Tahoma" w:hAnsi="Tahoma" w:cs="Tahoma"/>
        </w:rPr>
        <w:t>engenheiro</w:t>
      </w:r>
      <w:r w:rsidRPr="0065125F">
        <w:rPr>
          <w:rFonts w:ascii="Tahoma" w:eastAsia="Arial" w:hAnsi="Tahoma" w:cs="Tahoma"/>
        </w:rPr>
        <w:t xml:space="preserve"> </w:t>
      </w:r>
      <w:r w:rsidRPr="0065125F">
        <w:rPr>
          <w:rFonts w:ascii="Tahoma" w:hAnsi="Tahoma" w:cs="Tahoma"/>
        </w:rPr>
        <w:t>civil</w:t>
      </w:r>
      <w:r w:rsidRPr="0065125F">
        <w:rPr>
          <w:rFonts w:ascii="Tahoma" w:eastAsia="Arial" w:hAnsi="Tahoma" w:cs="Tahoma"/>
        </w:rPr>
        <w:t xml:space="preserve"> </w:t>
      </w:r>
      <w:r w:rsidRPr="0065125F">
        <w:rPr>
          <w:rFonts w:ascii="Tahoma" w:hAnsi="Tahoma" w:cs="Tahoma"/>
        </w:rPr>
        <w:t>detentor</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no</w:t>
      </w:r>
      <w:r w:rsidRPr="0065125F">
        <w:rPr>
          <w:rFonts w:ascii="Tahoma" w:eastAsia="Arial" w:hAnsi="Tahoma" w:cs="Tahoma"/>
        </w:rPr>
        <w:t xml:space="preserve"> </w:t>
      </w:r>
      <w:r w:rsidRPr="0065125F">
        <w:rPr>
          <w:rFonts w:ascii="Tahoma" w:hAnsi="Tahoma" w:cs="Tahoma"/>
        </w:rPr>
        <w:t>mínimo,</w:t>
      </w:r>
      <w:r w:rsidRPr="0065125F">
        <w:rPr>
          <w:rFonts w:ascii="Tahoma" w:eastAsia="Arial" w:hAnsi="Tahoma" w:cs="Tahoma"/>
        </w:rPr>
        <w:t xml:space="preserve"> </w:t>
      </w:r>
      <w:r w:rsidRPr="0065125F">
        <w:rPr>
          <w:rFonts w:ascii="Tahoma" w:hAnsi="Tahoma" w:cs="Tahoma"/>
        </w:rPr>
        <w:t>um</w:t>
      </w:r>
      <w:r w:rsidRPr="0065125F">
        <w:rPr>
          <w:rFonts w:ascii="Tahoma" w:eastAsia="Arial" w:hAnsi="Tahoma" w:cs="Tahoma"/>
        </w:rPr>
        <w:t xml:space="preserve"> </w:t>
      </w:r>
      <w:r w:rsidRPr="0065125F">
        <w:rPr>
          <w:rFonts w:ascii="Tahoma" w:hAnsi="Tahoma" w:cs="Tahoma"/>
        </w:rPr>
        <w:t>atestado</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responsabilidade</w:t>
      </w:r>
      <w:r w:rsidRPr="0065125F">
        <w:rPr>
          <w:rFonts w:ascii="Tahoma" w:eastAsia="Arial" w:hAnsi="Tahoma" w:cs="Tahoma"/>
        </w:rPr>
        <w:t xml:space="preserve"> </w:t>
      </w:r>
      <w:r w:rsidRPr="0065125F">
        <w:rPr>
          <w:rFonts w:ascii="Tahoma" w:hAnsi="Tahoma" w:cs="Tahoma"/>
        </w:rPr>
        <w:t>técnica</w:t>
      </w:r>
      <w:r w:rsidRPr="0065125F">
        <w:rPr>
          <w:rFonts w:ascii="Tahoma" w:eastAsia="Arial" w:hAnsi="Tahoma" w:cs="Tahoma"/>
        </w:rPr>
        <w:t xml:space="preserve"> </w:t>
      </w:r>
      <w:r w:rsidRPr="0065125F">
        <w:rPr>
          <w:rFonts w:ascii="Tahoma" w:hAnsi="Tahoma" w:cs="Tahoma"/>
        </w:rPr>
        <w:t>relativo</w:t>
      </w:r>
      <w:r w:rsidRPr="0065125F">
        <w:rPr>
          <w:rFonts w:ascii="Tahoma" w:eastAsia="Arial" w:hAnsi="Tahoma" w:cs="Tahoma"/>
        </w:rPr>
        <w:t xml:space="preserve"> </w:t>
      </w:r>
      <w:proofErr w:type="gramStart"/>
      <w:r w:rsidRPr="0065125F">
        <w:rPr>
          <w:rFonts w:ascii="Tahoma" w:hAnsi="Tahoma" w:cs="Tahoma"/>
        </w:rPr>
        <w:t>a</w:t>
      </w:r>
      <w:proofErr w:type="gramEnd"/>
      <w:r w:rsidRPr="0065125F">
        <w:rPr>
          <w:rFonts w:ascii="Tahoma" w:eastAsia="Arial" w:hAnsi="Tahoma" w:cs="Tahoma"/>
        </w:rPr>
        <w:t xml:space="preserve"> </w:t>
      </w:r>
      <w:r w:rsidRPr="0065125F">
        <w:rPr>
          <w:rFonts w:ascii="Tahoma" w:hAnsi="Tahoma" w:cs="Tahoma"/>
        </w:rPr>
        <w:t>execução</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obra</w:t>
      </w:r>
      <w:r w:rsidRPr="0065125F">
        <w:rPr>
          <w:rFonts w:ascii="Tahoma" w:eastAsia="Arial" w:hAnsi="Tahoma" w:cs="Tahoma"/>
        </w:rPr>
        <w:t xml:space="preserve"> </w:t>
      </w:r>
      <w:r w:rsidRPr="0065125F">
        <w:rPr>
          <w:rFonts w:ascii="Tahoma" w:hAnsi="Tahoma" w:cs="Tahoma"/>
        </w:rPr>
        <w:t>de</w:t>
      </w:r>
      <w:r w:rsidRPr="0065125F">
        <w:rPr>
          <w:rFonts w:ascii="Tahoma" w:eastAsia="Arial" w:hAnsi="Tahoma" w:cs="Tahoma"/>
        </w:rPr>
        <w:t xml:space="preserve"> </w:t>
      </w:r>
      <w:r w:rsidRPr="0065125F">
        <w:rPr>
          <w:rFonts w:ascii="Tahoma" w:hAnsi="Tahoma" w:cs="Tahoma"/>
        </w:rPr>
        <w:t>edificação</w:t>
      </w:r>
      <w:r w:rsidRPr="0065125F">
        <w:rPr>
          <w:rFonts w:ascii="Tahoma" w:eastAsia="Arial" w:hAnsi="Tahoma" w:cs="Tahoma"/>
        </w:rPr>
        <w:t xml:space="preserve"> </w:t>
      </w:r>
      <w:r w:rsidRPr="0065125F">
        <w:rPr>
          <w:rFonts w:ascii="Tahoma" w:hAnsi="Tahoma" w:cs="Tahoma"/>
        </w:rPr>
        <w:t>pública,</w:t>
      </w:r>
      <w:r w:rsidRPr="0065125F">
        <w:rPr>
          <w:rFonts w:ascii="Tahoma" w:eastAsia="Arial" w:hAnsi="Tahoma" w:cs="Tahoma"/>
        </w:rPr>
        <w:t xml:space="preserve"> </w:t>
      </w:r>
      <w:r w:rsidRPr="0065125F">
        <w:rPr>
          <w:rFonts w:ascii="Tahoma" w:hAnsi="Tahoma" w:cs="Tahoma"/>
        </w:rPr>
        <w:t>comercial</w:t>
      </w:r>
      <w:r w:rsidRPr="0065125F">
        <w:rPr>
          <w:rFonts w:ascii="Tahoma" w:eastAsia="Arial" w:hAnsi="Tahoma" w:cs="Tahoma"/>
        </w:rPr>
        <w:t xml:space="preserve"> </w:t>
      </w:r>
      <w:r w:rsidRPr="0065125F">
        <w:rPr>
          <w:rFonts w:ascii="Tahoma" w:hAnsi="Tahoma" w:cs="Tahoma"/>
        </w:rPr>
        <w:t>ou</w:t>
      </w:r>
      <w:r w:rsidRPr="0065125F">
        <w:rPr>
          <w:rFonts w:ascii="Tahoma" w:eastAsia="Arial" w:hAnsi="Tahoma" w:cs="Tahoma"/>
        </w:rPr>
        <w:t xml:space="preserve"> </w:t>
      </w:r>
      <w:r w:rsidRPr="0065125F">
        <w:rPr>
          <w:rFonts w:ascii="Tahoma" w:hAnsi="Tahoma" w:cs="Tahoma"/>
        </w:rPr>
        <w:t>industrial,</w:t>
      </w:r>
      <w:r w:rsidRPr="0065125F">
        <w:rPr>
          <w:rFonts w:ascii="Tahoma" w:eastAsia="Arial" w:hAnsi="Tahoma" w:cs="Tahoma"/>
        </w:rPr>
        <w:t xml:space="preserve"> </w:t>
      </w:r>
      <w:r w:rsidRPr="0065125F">
        <w:rPr>
          <w:rFonts w:ascii="Tahoma" w:hAnsi="Tahoma" w:cs="Tahoma"/>
        </w:rPr>
        <w:t>com</w:t>
      </w:r>
      <w:r w:rsidRPr="0065125F">
        <w:rPr>
          <w:rFonts w:ascii="Tahoma" w:eastAsia="Arial" w:hAnsi="Tahoma" w:cs="Tahoma"/>
        </w:rPr>
        <w:t xml:space="preserve"> </w:t>
      </w:r>
      <w:r w:rsidRPr="0065125F">
        <w:rPr>
          <w:rFonts w:ascii="Tahoma" w:hAnsi="Tahoma" w:cs="Tahoma"/>
        </w:rPr>
        <w:t>características</w:t>
      </w:r>
      <w:r w:rsidRPr="0065125F">
        <w:rPr>
          <w:rFonts w:ascii="Tahoma" w:eastAsia="Arial" w:hAnsi="Tahoma" w:cs="Tahoma"/>
        </w:rPr>
        <w:t xml:space="preserve"> </w:t>
      </w:r>
      <w:r w:rsidRPr="0065125F">
        <w:rPr>
          <w:rFonts w:ascii="Tahoma" w:hAnsi="Tahoma" w:cs="Tahoma"/>
        </w:rPr>
        <w:t>semelhantes</w:t>
      </w:r>
      <w:r w:rsidRPr="0065125F">
        <w:rPr>
          <w:rFonts w:ascii="Tahoma" w:eastAsia="Arial" w:hAnsi="Tahoma" w:cs="Tahoma"/>
        </w:rPr>
        <w:t xml:space="preserve"> </w:t>
      </w:r>
      <w:r w:rsidRPr="0065125F">
        <w:rPr>
          <w:rFonts w:ascii="Tahoma" w:hAnsi="Tahoma" w:cs="Tahoma"/>
        </w:rPr>
        <w:t>ao</w:t>
      </w:r>
      <w:r w:rsidRPr="0065125F">
        <w:rPr>
          <w:rFonts w:ascii="Tahoma" w:eastAsia="Arial" w:hAnsi="Tahoma" w:cs="Tahoma"/>
        </w:rPr>
        <w:t xml:space="preserve"> </w:t>
      </w:r>
      <w:r w:rsidRPr="0065125F">
        <w:rPr>
          <w:rFonts w:ascii="Tahoma" w:hAnsi="Tahoma" w:cs="Tahoma"/>
        </w:rPr>
        <w:t>objeto;</w:t>
      </w:r>
    </w:p>
    <w:p w:rsidR="00E31AB6" w:rsidRPr="0065125F" w:rsidRDefault="00E31AB6" w:rsidP="00E31AB6">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65125F">
        <w:rPr>
          <w:rFonts w:ascii="Tahoma" w:hAnsi="Tahoma" w:cs="Tahoma"/>
        </w:rPr>
        <w:t>Manter</w:t>
      </w:r>
      <w:r w:rsidRPr="0065125F">
        <w:rPr>
          <w:rFonts w:ascii="Tahoma" w:eastAsia="Arial" w:hAnsi="Tahoma" w:cs="Tahoma"/>
        </w:rPr>
        <w:t xml:space="preserve"> </w:t>
      </w:r>
      <w:r w:rsidRPr="0065125F">
        <w:rPr>
          <w:rFonts w:ascii="Tahoma" w:hAnsi="Tahoma" w:cs="Tahoma"/>
        </w:rPr>
        <w:t>permanentemente</w:t>
      </w:r>
      <w:r w:rsidRPr="0065125F">
        <w:rPr>
          <w:rFonts w:ascii="Tahoma" w:eastAsia="Arial" w:hAnsi="Tahoma" w:cs="Tahoma"/>
        </w:rPr>
        <w:t xml:space="preserve"> </w:t>
      </w:r>
      <w:r w:rsidRPr="0065125F">
        <w:rPr>
          <w:rFonts w:ascii="Tahoma" w:hAnsi="Tahoma" w:cs="Tahoma"/>
        </w:rPr>
        <w:t>a</w:t>
      </w:r>
      <w:r w:rsidRPr="0065125F">
        <w:rPr>
          <w:rFonts w:ascii="Tahoma" w:eastAsia="Arial" w:hAnsi="Tahoma" w:cs="Tahoma"/>
        </w:rPr>
        <w:t xml:space="preserve"> </w:t>
      </w:r>
      <w:r w:rsidRPr="0065125F">
        <w:rPr>
          <w:rFonts w:ascii="Tahoma" w:hAnsi="Tahoma" w:cs="Tahoma"/>
        </w:rPr>
        <w:t>frente</w:t>
      </w:r>
      <w:r w:rsidRPr="0065125F">
        <w:rPr>
          <w:rFonts w:ascii="Tahoma" w:eastAsia="Arial" w:hAnsi="Tahoma" w:cs="Tahoma"/>
        </w:rPr>
        <w:t xml:space="preserve"> </w:t>
      </w:r>
      <w:r w:rsidRPr="0065125F">
        <w:rPr>
          <w:rFonts w:ascii="Tahoma" w:hAnsi="Tahoma" w:cs="Tahoma"/>
        </w:rPr>
        <w:t>da</w:t>
      </w:r>
      <w:r w:rsidRPr="0065125F">
        <w:rPr>
          <w:rFonts w:ascii="Tahoma" w:eastAsia="Arial" w:hAnsi="Tahoma" w:cs="Tahoma"/>
        </w:rPr>
        <w:t xml:space="preserve"> </w:t>
      </w:r>
      <w:r w:rsidRPr="0065125F">
        <w:rPr>
          <w:rFonts w:ascii="Tahoma" w:hAnsi="Tahoma" w:cs="Tahoma"/>
        </w:rPr>
        <w:t>obra</w:t>
      </w:r>
      <w:r w:rsidRPr="0065125F">
        <w:rPr>
          <w:rFonts w:ascii="Tahoma" w:eastAsia="Arial" w:hAnsi="Tahoma" w:cs="Tahoma"/>
        </w:rPr>
        <w:t xml:space="preserve"> </w:t>
      </w:r>
      <w:r w:rsidRPr="0065125F">
        <w:rPr>
          <w:rFonts w:ascii="Tahoma" w:hAnsi="Tahoma" w:cs="Tahoma"/>
        </w:rPr>
        <w:t>Engenheiro</w:t>
      </w:r>
      <w:r w:rsidRPr="0065125F">
        <w:rPr>
          <w:rFonts w:ascii="Tahoma" w:eastAsia="Arial" w:hAnsi="Tahoma" w:cs="Tahoma"/>
        </w:rPr>
        <w:t xml:space="preserve"> </w:t>
      </w:r>
      <w:r w:rsidRPr="0065125F">
        <w:rPr>
          <w:rFonts w:ascii="Tahoma" w:hAnsi="Tahoma" w:cs="Tahoma"/>
        </w:rPr>
        <w:t>Civil</w:t>
      </w:r>
      <w:r w:rsidRPr="0065125F">
        <w:rPr>
          <w:rFonts w:ascii="Tahoma" w:eastAsia="Arial" w:hAnsi="Tahoma" w:cs="Tahoma"/>
        </w:rPr>
        <w:t xml:space="preserve"> </w:t>
      </w:r>
      <w:r w:rsidRPr="0065125F">
        <w:rPr>
          <w:rFonts w:ascii="Tahoma" w:hAnsi="Tahoma" w:cs="Tahoma"/>
        </w:rPr>
        <w:t>ou</w:t>
      </w:r>
      <w:r w:rsidRPr="0065125F">
        <w:rPr>
          <w:rFonts w:ascii="Tahoma" w:eastAsia="Arial" w:hAnsi="Tahoma" w:cs="Tahoma"/>
        </w:rPr>
        <w:t xml:space="preserve"> </w:t>
      </w:r>
      <w:r w:rsidRPr="0065125F">
        <w:rPr>
          <w:rFonts w:ascii="Tahoma" w:hAnsi="Tahoma" w:cs="Tahoma"/>
        </w:rPr>
        <w:t>Técnico</w:t>
      </w:r>
      <w:r w:rsidRPr="0065125F">
        <w:rPr>
          <w:rFonts w:ascii="Tahoma" w:eastAsia="Arial" w:hAnsi="Tahoma" w:cs="Tahoma"/>
        </w:rPr>
        <w:t xml:space="preserve"> </w:t>
      </w:r>
      <w:r w:rsidRPr="0065125F">
        <w:rPr>
          <w:rFonts w:ascii="Tahoma" w:hAnsi="Tahoma" w:cs="Tahoma"/>
        </w:rPr>
        <w:t>em</w:t>
      </w:r>
      <w:r w:rsidRPr="0065125F">
        <w:rPr>
          <w:rFonts w:ascii="Tahoma" w:eastAsia="Arial" w:hAnsi="Tahoma" w:cs="Tahoma"/>
        </w:rPr>
        <w:t xml:space="preserve"> </w:t>
      </w:r>
      <w:r w:rsidRPr="0065125F">
        <w:rPr>
          <w:rFonts w:ascii="Tahoma" w:hAnsi="Tahoma" w:cs="Tahoma"/>
        </w:rPr>
        <w:t>Edificações;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declaração</w:t>
      </w:r>
      <w:r w:rsidRPr="00A402E8">
        <w:rPr>
          <w:rFonts w:ascii="Tahoma" w:eastAsia="Arial" w:hAnsi="Tahoma" w:cs="Tahoma"/>
        </w:rPr>
        <w:t xml:space="preserve"> </w:t>
      </w:r>
      <w:r w:rsidRPr="00A402E8">
        <w:rPr>
          <w:rFonts w:ascii="Tahoma" w:hAnsi="Tahoma" w:cs="Tahoma"/>
        </w:rPr>
        <w:t>indicando</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nome,</w:t>
      </w:r>
      <w:r w:rsidRPr="00A402E8">
        <w:rPr>
          <w:rFonts w:ascii="Tahoma" w:eastAsia="Arial" w:hAnsi="Tahoma" w:cs="Tahoma"/>
        </w:rPr>
        <w:t xml:space="preserve"> </w:t>
      </w:r>
      <w:r w:rsidRPr="00A402E8">
        <w:rPr>
          <w:rFonts w:ascii="Tahoma" w:hAnsi="Tahoma" w:cs="Tahoma"/>
        </w:rPr>
        <w:t>CPF,</w:t>
      </w:r>
      <w:r w:rsidRPr="00A402E8">
        <w:rPr>
          <w:rFonts w:ascii="Tahoma" w:eastAsia="Arial" w:hAnsi="Tahoma" w:cs="Tahoma"/>
        </w:rPr>
        <w:t xml:space="preserve"> </w:t>
      </w:r>
      <w:r w:rsidRPr="00A402E8">
        <w:rPr>
          <w:rFonts w:ascii="Tahoma" w:hAnsi="Tahoma" w:cs="Tahoma"/>
        </w:rPr>
        <w:t>nº</w:t>
      </w:r>
      <w:r w:rsidRPr="00A402E8">
        <w:rPr>
          <w:rFonts w:ascii="Tahoma" w:eastAsia="Arial" w:hAnsi="Tahoma" w:cs="Tahoma"/>
        </w:rPr>
        <w:t xml:space="preserve"> </w:t>
      </w:r>
      <w:r w:rsidRPr="00A402E8">
        <w:rPr>
          <w:rFonts w:ascii="Tahoma" w:hAnsi="Tahoma" w:cs="Tahoma"/>
        </w:rPr>
        <w:t>do</w:t>
      </w:r>
      <w:r w:rsidRPr="00A402E8">
        <w:rPr>
          <w:rFonts w:ascii="Tahoma" w:eastAsia="Arial" w:hAnsi="Tahoma" w:cs="Tahoma"/>
        </w:rPr>
        <w:t xml:space="preserve"> </w:t>
      </w:r>
      <w:r w:rsidRPr="00A402E8">
        <w:rPr>
          <w:rFonts w:ascii="Tahoma" w:hAnsi="Tahoma" w:cs="Tahoma"/>
        </w:rPr>
        <w:t>registro</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entidade</w:t>
      </w:r>
      <w:r w:rsidRPr="00A402E8">
        <w:rPr>
          <w:rFonts w:ascii="Tahoma" w:eastAsia="Arial" w:hAnsi="Tahoma" w:cs="Tahoma"/>
        </w:rPr>
        <w:t xml:space="preserve"> </w:t>
      </w:r>
      <w:r w:rsidRPr="00A402E8">
        <w:rPr>
          <w:rFonts w:ascii="Tahoma" w:hAnsi="Tahoma" w:cs="Tahoma"/>
        </w:rPr>
        <w:t>profissional</w:t>
      </w:r>
      <w:r w:rsidRPr="00A402E8">
        <w:rPr>
          <w:rFonts w:ascii="Tahoma" w:eastAsia="Arial" w:hAnsi="Tahoma" w:cs="Tahoma"/>
        </w:rPr>
        <w:t xml:space="preserve"> </w:t>
      </w:r>
      <w:r w:rsidRPr="00A402E8">
        <w:rPr>
          <w:rFonts w:ascii="Tahoma" w:hAnsi="Tahoma" w:cs="Tahoma"/>
        </w:rPr>
        <w:t>competente,</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proofErr w:type="gramStart"/>
      <w:r w:rsidRPr="00A402E8">
        <w:rPr>
          <w:rFonts w:ascii="Tahoma" w:hAnsi="Tahoma" w:cs="Tahoma"/>
        </w:rPr>
        <w:t>profissional(</w:t>
      </w:r>
      <w:proofErr w:type="spellStart"/>
      <w:proofErr w:type="gramEnd"/>
      <w:r w:rsidRPr="00A402E8">
        <w:rPr>
          <w:rFonts w:ascii="Tahoma" w:hAnsi="Tahoma" w:cs="Tahoma"/>
        </w:rPr>
        <w:t>is</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serão</w:t>
      </w:r>
      <w:r w:rsidRPr="00A402E8">
        <w:rPr>
          <w:rFonts w:ascii="Tahoma" w:eastAsia="Arial" w:hAnsi="Tahoma" w:cs="Tahoma"/>
        </w:rPr>
        <w:t xml:space="preserve"> </w:t>
      </w:r>
      <w:r w:rsidRPr="00A402E8">
        <w:rPr>
          <w:rFonts w:ascii="Tahoma" w:hAnsi="Tahoma" w:cs="Tahoma"/>
        </w:rPr>
        <w:t>responsável(</w:t>
      </w:r>
      <w:proofErr w:type="spellStart"/>
      <w:r w:rsidRPr="00A402E8">
        <w:rPr>
          <w:rFonts w:ascii="Tahoma" w:hAnsi="Tahoma" w:cs="Tahoma"/>
        </w:rPr>
        <w:t>éis</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pelos</w:t>
      </w:r>
      <w:r w:rsidRPr="00A402E8">
        <w:rPr>
          <w:rFonts w:ascii="Tahoma" w:eastAsia="Arial" w:hAnsi="Tahoma" w:cs="Tahoma"/>
        </w:rPr>
        <w:t xml:space="preserve"> </w:t>
      </w:r>
      <w:r w:rsidRPr="00A402E8">
        <w:rPr>
          <w:rFonts w:ascii="Tahoma" w:hAnsi="Tahoma" w:cs="Tahoma"/>
        </w:rPr>
        <w:t>serviços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trata</w:t>
      </w:r>
      <w:r w:rsidRPr="00A402E8">
        <w:rPr>
          <w:rFonts w:ascii="Tahoma" w:eastAsia="Arial" w:hAnsi="Tahoma" w:cs="Tahoma"/>
        </w:rPr>
        <w:t xml:space="preserve"> </w:t>
      </w:r>
      <w:r w:rsidRPr="00A402E8">
        <w:rPr>
          <w:rFonts w:ascii="Tahoma" w:hAnsi="Tahoma" w:cs="Tahoma"/>
        </w:rPr>
        <w:t>o</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deste</w:t>
      </w:r>
      <w:r w:rsidRPr="00A402E8">
        <w:rPr>
          <w:rFonts w:ascii="Tahoma" w:eastAsia="Arial" w:hAnsi="Tahoma" w:cs="Tahoma"/>
        </w:rPr>
        <w:t xml:space="preserve"> </w:t>
      </w:r>
      <w:r w:rsidRPr="00A402E8">
        <w:rPr>
          <w:rFonts w:ascii="Tahoma" w:hAnsi="Tahoma" w:cs="Tahoma"/>
        </w:rPr>
        <w:t>Edital.</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nome(s)</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proofErr w:type="gramStart"/>
      <w:r w:rsidRPr="00A402E8">
        <w:rPr>
          <w:rFonts w:ascii="Tahoma" w:hAnsi="Tahoma" w:cs="Tahoma"/>
        </w:rPr>
        <w:t>responsável(</w:t>
      </w:r>
      <w:proofErr w:type="spellStart"/>
      <w:proofErr w:type="gramEnd"/>
      <w:r w:rsidRPr="00A402E8">
        <w:rPr>
          <w:rFonts w:ascii="Tahoma" w:hAnsi="Tahoma" w:cs="Tahoma"/>
        </w:rPr>
        <w:t>éis</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técnico(s)</w:t>
      </w:r>
      <w:r w:rsidRPr="00A402E8">
        <w:rPr>
          <w:rFonts w:ascii="Tahoma" w:eastAsia="Arial" w:hAnsi="Tahoma" w:cs="Tahoma"/>
        </w:rPr>
        <w:t xml:space="preserve"> </w:t>
      </w:r>
      <w:r w:rsidRPr="00A402E8">
        <w:rPr>
          <w:rFonts w:ascii="Tahoma" w:hAnsi="Tahoma" w:cs="Tahoma"/>
        </w:rPr>
        <w:t>indicado(s)</w:t>
      </w:r>
      <w:r w:rsidRPr="00A402E8">
        <w:rPr>
          <w:rFonts w:ascii="Tahoma" w:eastAsia="Arial" w:hAnsi="Tahoma" w:cs="Tahoma"/>
        </w:rPr>
        <w:t xml:space="preserve"> </w:t>
      </w:r>
      <w:r w:rsidRPr="00A402E8">
        <w:rPr>
          <w:rFonts w:ascii="Tahoma" w:hAnsi="Tahoma" w:cs="Tahoma"/>
        </w:rPr>
        <w:t>deverá(</w:t>
      </w:r>
      <w:proofErr w:type="spellStart"/>
      <w:r w:rsidRPr="00A402E8">
        <w:rPr>
          <w:rFonts w:ascii="Tahoma" w:hAnsi="Tahoma" w:cs="Tahoma"/>
        </w:rPr>
        <w:t>ão</w:t>
      </w:r>
      <w:proofErr w:type="spellEnd"/>
      <w:r w:rsidRPr="00A402E8">
        <w:rPr>
          <w:rFonts w:ascii="Tahoma" w:hAnsi="Tahoma" w:cs="Tahoma"/>
        </w:rPr>
        <w:t>)</w:t>
      </w:r>
      <w:r w:rsidRPr="00A402E8">
        <w:rPr>
          <w:rFonts w:ascii="Tahoma" w:eastAsia="Arial" w:hAnsi="Tahoma" w:cs="Tahoma"/>
        </w:rPr>
        <w:t xml:space="preserve"> </w:t>
      </w:r>
      <w:r w:rsidRPr="00A402E8">
        <w:rPr>
          <w:rFonts w:ascii="Tahoma" w:hAnsi="Tahoma" w:cs="Tahoma"/>
        </w:rPr>
        <w:t>ser</w:t>
      </w:r>
      <w:r w:rsidRPr="00A402E8">
        <w:rPr>
          <w:rFonts w:ascii="Tahoma" w:eastAsia="Arial" w:hAnsi="Tahoma" w:cs="Tahoma"/>
        </w:rPr>
        <w:t xml:space="preserve"> </w:t>
      </w:r>
      <w:r w:rsidRPr="00A402E8">
        <w:rPr>
          <w:rFonts w:ascii="Tahoma" w:hAnsi="Tahoma" w:cs="Tahoma"/>
        </w:rPr>
        <w:t>o(s)</w:t>
      </w:r>
      <w:r w:rsidRPr="00A402E8">
        <w:rPr>
          <w:rFonts w:ascii="Tahoma" w:eastAsia="Arial" w:hAnsi="Tahoma" w:cs="Tahoma"/>
        </w:rPr>
        <w:t xml:space="preserve"> </w:t>
      </w:r>
      <w:r w:rsidRPr="00A402E8">
        <w:rPr>
          <w:rFonts w:ascii="Tahoma" w:hAnsi="Tahoma" w:cs="Tahoma"/>
        </w:rPr>
        <w:t>mesmo(s)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r w:rsidRPr="00A402E8">
        <w:rPr>
          <w:rFonts w:ascii="Tahoma" w:hAnsi="Tahoma" w:cs="Tahoma"/>
        </w:rPr>
        <w:t>constar(em)</w:t>
      </w:r>
      <w:r w:rsidRPr="00A402E8">
        <w:rPr>
          <w:rFonts w:ascii="Tahoma" w:eastAsia="Arial" w:hAnsi="Tahoma" w:cs="Tahoma"/>
        </w:rPr>
        <w:t xml:space="preserve"> </w:t>
      </w:r>
      <w:r w:rsidRPr="00A402E8">
        <w:rPr>
          <w:rFonts w:ascii="Tahoma" w:hAnsi="Tahoma" w:cs="Tahoma"/>
        </w:rPr>
        <w:t>dos</w:t>
      </w:r>
      <w:r w:rsidRPr="00A402E8">
        <w:rPr>
          <w:rFonts w:ascii="Tahoma" w:eastAsia="Arial" w:hAnsi="Tahoma" w:cs="Tahoma"/>
        </w:rPr>
        <w:t xml:space="preserve"> </w:t>
      </w:r>
      <w:r w:rsidRPr="00A402E8">
        <w:rPr>
          <w:rFonts w:ascii="Tahoma" w:hAnsi="Tahoma" w:cs="Tahoma"/>
        </w:rPr>
        <w:t>atestados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responsabilidade</w:t>
      </w:r>
      <w:r w:rsidRPr="00A402E8">
        <w:rPr>
          <w:rFonts w:ascii="Tahoma" w:eastAsia="Arial" w:hAnsi="Tahoma" w:cs="Tahoma"/>
        </w:rPr>
        <w:t xml:space="preserve"> </w:t>
      </w:r>
      <w:r w:rsidRPr="00A402E8">
        <w:rPr>
          <w:rFonts w:ascii="Tahoma" w:hAnsi="Tahoma" w:cs="Tahoma"/>
        </w:rPr>
        <w:t>técnica;</w:t>
      </w:r>
    </w:p>
    <w:p w:rsidR="00E31AB6" w:rsidRPr="00A402E8" w:rsidRDefault="00E31AB6" w:rsidP="00E31AB6">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Exigir de seus subcontratados, se for o caso, cópia da ART dos serviços a serem realizados, apresentando-a a unidade de fiscalização do IFG, quando solicitado.</w:t>
      </w:r>
    </w:p>
    <w:p w:rsidR="00E31AB6" w:rsidRPr="00A402E8" w:rsidRDefault="00E31AB6" w:rsidP="00E31AB6">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Submeter à aprovação do IFG, o(s) nome(s) e o(s) dado(s) d</w:t>
      </w:r>
      <w:r w:rsidRPr="00A402E8">
        <w:rPr>
          <w:rStyle w:val="TXTOGERAL"/>
          <w:rFonts w:ascii="Tahoma" w:hAnsi="Tahoma" w:cs="Tahoma"/>
          <w:sz w:val="22"/>
          <w:szCs w:val="22"/>
        </w:rPr>
        <w:t>e</w:t>
      </w:r>
      <w:r w:rsidRPr="00A402E8">
        <w:rPr>
          <w:rStyle w:val="TXTOGERAL"/>
          <w:rFonts w:ascii="Tahoma" w:hAnsi="Tahoma" w:cs="Tahoma"/>
          <w:sz w:val="22"/>
          <w:szCs w:val="22"/>
        </w:rPr>
        <w:t>monstrativo(s) da respectiva capacidade técnica do responsável técnico que, porventura, venha a substituir o originalmente indicado.</w:t>
      </w:r>
    </w:p>
    <w:p w:rsidR="00E31AB6" w:rsidRPr="00320E90" w:rsidRDefault="00E31AB6" w:rsidP="00E31AB6">
      <w:pPr>
        <w:pStyle w:val="PargrafodaLista"/>
        <w:numPr>
          <w:ilvl w:val="2"/>
          <w:numId w:val="2"/>
        </w:numPr>
        <w:suppressAutoHyphens/>
        <w:spacing w:before="120" w:after="120"/>
        <w:ind w:left="709" w:firstLine="0"/>
        <w:contextualSpacing w:val="0"/>
        <w:jc w:val="both"/>
        <w:rPr>
          <w:rFonts w:ascii="Tahoma" w:hAnsi="Tahoma" w:cs="Tahoma"/>
          <w:lang w:eastAsia="ar-SA"/>
        </w:rPr>
      </w:pPr>
      <w:r w:rsidRPr="00320E90">
        <w:rPr>
          <w:rFonts w:ascii="Tahoma" w:hAnsi="Tahoma" w:cs="Tahoma"/>
        </w:rPr>
        <w:lastRenderedPageBreak/>
        <w:t>Manter</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regularizados</w:t>
      </w:r>
      <w:r w:rsidRPr="00320E90">
        <w:rPr>
          <w:rFonts w:ascii="Tahoma" w:eastAsia="Arial" w:hAnsi="Tahoma" w:cs="Tahoma"/>
        </w:rPr>
        <w:t xml:space="preserve"> </w:t>
      </w:r>
      <w:r w:rsidRPr="00320E90">
        <w:rPr>
          <w:rFonts w:ascii="Tahoma" w:hAnsi="Tahoma" w:cs="Tahoma"/>
        </w:rPr>
        <w:t>quanto</w:t>
      </w:r>
      <w:r w:rsidRPr="00320E90">
        <w:rPr>
          <w:rFonts w:ascii="Tahoma" w:eastAsia="Arial" w:hAnsi="Tahoma" w:cs="Tahoma"/>
        </w:rPr>
        <w:t xml:space="preserve"> </w:t>
      </w:r>
      <w:proofErr w:type="gramStart"/>
      <w:r w:rsidRPr="00320E90">
        <w:rPr>
          <w:rFonts w:ascii="Tahoma" w:hAnsi="Tahoma" w:cs="Tahoma"/>
        </w:rPr>
        <w:t>a</w:t>
      </w:r>
      <w:proofErr w:type="gramEnd"/>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lista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funcionários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comprovando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previdenciárias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trabalhistas,</w:t>
      </w:r>
      <w:r w:rsidRPr="00320E90">
        <w:rPr>
          <w:rFonts w:ascii="Tahoma" w:eastAsia="Arial" w:hAnsi="Tahoma" w:cs="Tahoma"/>
        </w:rPr>
        <w:t xml:space="preserve"> </w:t>
      </w:r>
      <w:r w:rsidRPr="00320E90">
        <w:rPr>
          <w:rFonts w:ascii="Tahoma" w:hAnsi="Tahoma" w:cs="Tahoma"/>
        </w:rPr>
        <w:t>arcando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dessas</w:t>
      </w:r>
      <w:r w:rsidRPr="00320E90">
        <w:rPr>
          <w:rFonts w:ascii="Tahoma" w:eastAsia="Arial" w:hAnsi="Tahoma" w:cs="Tahoma"/>
        </w:rPr>
        <w:t xml:space="preserve"> </w:t>
      </w:r>
      <w:r w:rsidRPr="00320E90">
        <w:rPr>
          <w:rFonts w:ascii="Tahoma" w:hAnsi="Tahoma" w:cs="Tahoma"/>
        </w:rPr>
        <w:t>exigências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tempo</w:t>
      </w:r>
      <w:r w:rsidRPr="00320E90">
        <w:rPr>
          <w:rFonts w:ascii="Tahoma" w:eastAsia="Arial" w:hAnsi="Tahoma" w:cs="Tahoma"/>
        </w:rPr>
        <w:t xml:space="preserve"> </w:t>
      </w:r>
      <w:r w:rsidRPr="00320E90">
        <w:rPr>
          <w:rFonts w:ascii="Tahoma" w:hAnsi="Tahoma" w:cs="Tahoma"/>
        </w:rPr>
        <w:t>hábil;</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Apresentar</w:t>
      </w:r>
      <w:r w:rsidRPr="00A402E8">
        <w:rPr>
          <w:rFonts w:ascii="Tahoma" w:eastAsia="Arial" w:hAnsi="Tahoma" w:cs="Tahoma"/>
        </w:rPr>
        <w:t xml:space="preserve"> </w:t>
      </w:r>
      <w:r w:rsidRPr="00A402E8">
        <w:rPr>
          <w:rFonts w:ascii="Tahoma" w:hAnsi="Tahoma" w:cs="Tahoma"/>
        </w:rPr>
        <w:t>para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apreciação</w:t>
      </w:r>
      <w:r w:rsidRPr="00A402E8">
        <w:rPr>
          <w:rFonts w:ascii="Tahoma" w:eastAsia="Arial" w:hAnsi="Tahoma" w:cs="Tahoma"/>
        </w:rPr>
        <w:t xml:space="preserve"> </w:t>
      </w:r>
      <w:r w:rsidRPr="00A402E8">
        <w:rPr>
          <w:rFonts w:ascii="Tahoma" w:hAnsi="Tahoma" w:cs="Tahoma"/>
        </w:rPr>
        <w:t>da</w:t>
      </w:r>
      <w:r w:rsidRPr="00A402E8">
        <w:rPr>
          <w:rFonts w:ascii="Tahoma" w:eastAsia="Arial" w:hAnsi="Tahoma" w:cs="Tahoma"/>
        </w:rPr>
        <w:t xml:space="preserve"> </w:t>
      </w:r>
      <w:r w:rsidRPr="00A402E8">
        <w:rPr>
          <w:rFonts w:ascii="Tahoma" w:hAnsi="Tahoma" w:cs="Tahoma"/>
        </w:rPr>
        <w:t>contratante</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empresa(s)</w:t>
      </w:r>
      <w:r w:rsidRPr="00A402E8">
        <w:rPr>
          <w:rFonts w:ascii="Tahoma" w:eastAsia="Arial" w:hAnsi="Tahoma" w:cs="Tahoma"/>
        </w:rPr>
        <w:t xml:space="preserve"> </w:t>
      </w:r>
      <w:r w:rsidRPr="00A402E8">
        <w:rPr>
          <w:rFonts w:ascii="Tahoma" w:hAnsi="Tahoma" w:cs="Tahoma"/>
        </w:rPr>
        <w:t>que</w:t>
      </w:r>
      <w:r w:rsidRPr="00A402E8">
        <w:rPr>
          <w:rFonts w:ascii="Tahoma" w:eastAsia="Arial" w:hAnsi="Tahoma" w:cs="Tahoma"/>
        </w:rPr>
        <w:t xml:space="preserve"> </w:t>
      </w:r>
      <w:proofErr w:type="gramStart"/>
      <w:r w:rsidRPr="00A402E8">
        <w:rPr>
          <w:rFonts w:ascii="Tahoma" w:hAnsi="Tahoma" w:cs="Tahoma"/>
        </w:rPr>
        <w:t>será(</w:t>
      </w:r>
      <w:proofErr w:type="gramEnd"/>
      <w:r w:rsidRPr="00A402E8">
        <w:rPr>
          <w:rFonts w:ascii="Tahoma" w:hAnsi="Tahoma" w:cs="Tahoma"/>
        </w:rPr>
        <w:t>ao)</w:t>
      </w:r>
      <w:r w:rsidRPr="00A402E8">
        <w:rPr>
          <w:rFonts w:ascii="Tahoma" w:eastAsia="Arial" w:hAnsi="Tahoma" w:cs="Tahoma"/>
        </w:rPr>
        <w:t xml:space="preserve"> </w:t>
      </w:r>
      <w:r w:rsidRPr="00A402E8">
        <w:rPr>
          <w:rFonts w:ascii="Tahoma" w:hAnsi="Tahoma" w:cs="Tahoma"/>
        </w:rPr>
        <w:t>subcontratadas;</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Manter,</w:t>
      </w:r>
      <w:r w:rsidRPr="00A402E8">
        <w:rPr>
          <w:rFonts w:ascii="Tahoma" w:eastAsia="Arial" w:hAnsi="Tahoma" w:cs="Tahoma"/>
        </w:rPr>
        <w:t xml:space="preserve"> </w:t>
      </w:r>
      <w:r w:rsidRPr="00A402E8">
        <w:rPr>
          <w:rFonts w:ascii="Tahoma" w:hAnsi="Tahoma" w:cs="Tahoma"/>
        </w:rPr>
        <w:t>durante</w:t>
      </w:r>
      <w:r w:rsidRPr="00A402E8">
        <w:rPr>
          <w:rFonts w:ascii="Tahoma" w:eastAsia="Arial" w:hAnsi="Tahoma" w:cs="Tahoma"/>
        </w:rPr>
        <w:t xml:space="preserve"> </w:t>
      </w:r>
      <w:r w:rsidRPr="00A402E8">
        <w:rPr>
          <w:rFonts w:ascii="Tahoma" w:hAnsi="Tahoma" w:cs="Tahoma"/>
        </w:rPr>
        <w:t>toda</w:t>
      </w:r>
      <w:r w:rsidRPr="00A402E8">
        <w:rPr>
          <w:rFonts w:ascii="Tahoma" w:eastAsia="Arial" w:hAnsi="Tahoma" w:cs="Tahoma"/>
        </w:rPr>
        <w:t xml:space="preserve"> </w:t>
      </w:r>
      <w:r w:rsidRPr="00A402E8">
        <w:rPr>
          <w:rFonts w:ascii="Tahoma" w:hAnsi="Tahoma" w:cs="Tahoma"/>
        </w:rPr>
        <w:t>a</w:t>
      </w:r>
      <w:r w:rsidRPr="00A402E8">
        <w:rPr>
          <w:rFonts w:ascii="Tahoma" w:eastAsia="Arial" w:hAnsi="Tahoma" w:cs="Tahoma"/>
        </w:rPr>
        <w:t xml:space="preserve"> </w:t>
      </w:r>
      <w:r w:rsidRPr="00A402E8">
        <w:rPr>
          <w:rFonts w:ascii="Tahoma" w:hAnsi="Tahoma" w:cs="Tahoma"/>
        </w:rPr>
        <w:t>execução</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objeto,</w:t>
      </w:r>
      <w:r w:rsidRPr="00A402E8">
        <w:rPr>
          <w:rFonts w:ascii="Tahoma" w:eastAsia="Arial" w:hAnsi="Tahoma" w:cs="Tahoma"/>
        </w:rPr>
        <w:t xml:space="preserve"> </w:t>
      </w:r>
      <w:r w:rsidRPr="00A402E8">
        <w:rPr>
          <w:rFonts w:ascii="Tahoma" w:hAnsi="Tahoma" w:cs="Tahoma"/>
        </w:rPr>
        <w:t>todas</w:t>
      </w:r>
      <w:r w:rsidRPr="00A402E8">
        <w:rPr>
          <w:rFonts w:ascii="Tahoma" w:eastAsia="Arial" w:hAnsi="Tahoma" w:cs="Tahoma"/>
        </w:rPr>
        <w:t xml:space="preserve"> </w:t>
      </w:r>
      <w:r w:rsidRPr="00A402E8">
        <w:rPr>
          <w:rFonts w:ascii="Tahoma" w:hAnsi="Tahoma" w:cs="Tahoma"/>
        </w:rPr>
        <w:t>as</w:t>
      </w:r>
      <w:r w:rsidRPr="00A402E8">
        <w:rPr>
          <w:rFonts w:ascii="Tahoma" w:eastAsia="Arial" w:hAnsi="Tahoma" w:cs="Tahoma"/>
        </w:rPr>
        <w:t xml:space="preserve"> </w:t>
      </w:r>
      <w:r w:rsidRPr="00A402E8">
        <w:rPr>
          <w:rFonts w:ascii="Tahoma" w:hAnsi="Tahoma" w:cs="Tahoma"/>
        </w:rPr>
        <w:t>condições</w:t>
      </w:r>
      <w:r w:rsidRPr="00A402E8">
        <w:rPr>
          <w:rFonts w:ascii="Tahoma" w:eastAsia="Arial" w:hAnsi="Tahoma" w:cs="Tahoma"/>
        </w:rPr>
        <w:t xml:space="preserve"> </w:t>
      </w:r>
      <w:r w:rsidRPr="00A402E8">
        <w:rPr>
          <w:rFonts w:ascii="Tahoma" w:hAnsi="Tahoma" w:cs="Tahoma"/>
        </w:rPr>
        <w:t>de</w:t>
      </w:r>
      <w:r w:rsidRPr="00A402E8">
        <w:rPr>
          <w:rFonts w:ascii="Tahoma" w:eastAsia="Arial" w:hAnsi="Tahoma" w:cs="Tahoma"/>
        </w:rPr>
        <w:t xml:space="preserve"> </w:t>
      </w:r>
      <w:r w:rsidRPr="00A402E8">
        <w:rPr>
          <w:rFonts w:ascii="Tahoma" w:hAnsi="Tahoma" w:cs="Tahoma"/>
        </w:rPr>
        <w:t>habilitação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qualificação</w:t>
      </w:r>
      <w:r w:rsidRPr="00A402E8">
        <w:rPr>
          <w:rFonts w:ascii="Tahoma" w:eastAsia="Arial" w:hAnsi="Tahoma" w:cs="Tahoma"/>
        </w:rPr>
        <w:t xml:space="preserve"> </w:t>
      </w:r>
      <w:r w:rsidRPr="00A402E8">
        <w:rPr>
          <w:rFonts w:ascii="Tahoma" w:hAnsi="Tahoma" w:cs="Tahoma"/>
        </w:rPr>
        <w:t>exigidas</w:t>
      </w:r>
      <w:r w:rsidRPr="00A402E8">
        <w:rPr>
          <w:rFonts w:ascii="Tahoma" w:eastAsia="Arial" w:hAnsi="Tahoma" w:cs="Tahoma"/>
        </w:rPr>
        <w:t xml:space="preserve"> </w:t>
      </w:r>
      <w:r w:rsidRPr="00A402E8">
        <w:rPr>
          <w:rFonts w:ascii="Tahoma" w:hAnsi="Tahoma" w:cs="Tahoma"/>
        </w:rPr>
        <w:t>neste</w:t>
      </w:r>
      <w:r w:rsidRPr="00A402E8">
        <w:rPr>
          <w:rFonts w:ascii="Tahoma" w:eastAsia="Arial" w:hAnsi="Tahoma" w:cs="Tahoma"/>
        </w:rPr>
        <w:t xml:space="preserve"> </w:t>
      </w:r>
      <w:r w:rsidRPr="00A402E8">
        <w:rPr>
          <w:rFonts w:ascii="Tahoma" w:hAnsi="Tahoma" w:cs="Tahoma"/>
        </w:rPr>
        <w:t>Contrato</w:t>
      </w:r>
      <w:r w:rsidRPr="00A402E8">
        <w:rPr>
          <w:rFonts w:ascii="Tahoma" w:eastAsia="Arial" w:hAnsi="Tahoma" w:cs="Tahoma"/>
        </w:rPr>
        <w:t xml:space="preserve"> </w:t>
      </w:r>
      <w:r w:rsidRPr="00A402E8">
        <w:rPr>
          <w:rFonts w:ascii="Tahoma" w:hAnsi="Tahoma" w:cs="Tahoma"/>
        </w:rPr>
        <w:t>e</w:t>
      </w:r>
      <w:r w:rsidRPr="00A402E8">
        <w:rPr>
          <w:rFonts w:ascii="Tahoma" w:eastAsia="Arial" w:hAnsi="Tahoma" w:cs="Tahoma"/>
        </w:rPr>
        <w:t xml:space="preserve"> </w:t>
      </w:r>
      <w:r w:rsidRPr="00A402E8">
        <w:rPr>
          <w:rFonts w:ascii="Tahoma" w:hAnsi="Tahoma" w:cs="Tahoma"/>
        </w:rPr>
        <w:t>na</w:t>
      </w:r>
      <w:r w:rsidRPr="00A402E8">
        <w:rPr>
          <w:rFonts w:ascii="Tahoma" w:eastAsia="Arial" w:hAnsi="Tahoma" w:cs="Tahoma"/>
        </w:rPr>
        <w:t xml:space="preserve"> </w:t>
      </w:r>
      <w:r w:rsidRPr="00A402E8">
        <w:rPr>
          <w:rFonts w:ascii="Tahoma" w:hAnsi="Tahoma" w:cs="Tahoma"/>
        </w:rPr>
        <w:t>Licitação;</w:t>
      </w:r>
    </w:p>
    <w:p w:rsidR="00E31AB6" w:rsidRPr="00A402E8" w:rsidRDefault="00E31AB6" w:rsidP="00E31AB6">
      <w:pPr>
        <w:pStyle w:val="PargrafodaLista"/>
        <w:numPr>
          <w:ilvl w:val="2"/>
          <w:numId w:val="2"/>
        </w:numPr>
        <w:suppressAutoHyphens/>
        <w:spacing w:before="120" w:after="120"/>
        <w:ind w:left="709" w:firstLine="0"/>
        <w:contextualSpacing w:val="0"/>
        <w:jc w:val="both"/>
        <w:rPr>
          <w:rFonts w:ascii="Tahoma" w:hAnsi="Tahoma" w:cs="Tahoma"/>
          <w:b/>
          <w:lang w:eastAsia="ar-SA"/>
        </w:rPr>
      </w:pPr>
      <w:r w:rsidRPr="00A402E8">
        <w:rPr>
          <w:rFonts w:ascii="Tahoma" w:hAnsi="Tahoma" w:cs="Tahoma"/>
        </w:rPr>
        <w:t xml:space="preserve">Comprovar no prazo de dez dias após a data de assinatura do contrato, através de documento assinado por quem de direito, que constituiu e manterá durante toda a execução da </w:t>
      </w:r>
      <w:r w:rsidRPr="0065125F">
        <w:rPr>
          <w:rFonts w:ascii="Tahoma" w:hAnsi="Tahoma" w:cs="Tahoma"/>
        </w:rPr>
        <w:t xml:space="preserve">obra escritório na região desta (distante no máximo 100 km do local da obra), com engenheiro ou técnico de edificações responsável, com número de telefone e fax locais, que possibilitem o imediato atendimento das solicitações efetuadas pela Contratante em relação </w:t>
      </w:r>
      <w:proofErr w:type="gramStart"/>
      <w:r w:rsidRPr="0065125F">
        <w:rPr>
          <w:rFonts w:ascii="Tahoma" w:hAnsi="Tahoma" w:cs="Tahoma"/>
        </w:rPr>
        <w:t>a</w:t>
      </w:r>
      <w:proofErr w:type="gramEnd"/>
      <w:r w:rsidRPr="0065125F">
        <w:rPr>
          <w:rFonts w:ascii="Tahoma" w:hAnsi="Tahoma" w:cs="Tahoma"/>
        </w:rPr>
        <w:t xml:space="preserve"> execução dos serviços. (ex.: contrato de locação ou matrícula do Registro de Imóveis em nome da Contratante; requerimento de linha telefônica de uma concessionária da região; cópia da aquisição de aparelho de fax; cópia da CTPS ou contrato de prestação de serviços do engenheiro ou técnico de edificações responsável pelo escritório), </w:t>
      </w:r>
      <w:proofErr w:type="gramStart"/>
      <w:r w:rsidRPr="0065125F">
        <w:rPr>
          <w:rFonts w:ascii="Tahoma" w:hAnsi="Tahoma" w:cs="Tahoma"/>
        </w:rPr>
        <w:t>sob pena</w:t>
      </w:r>
      <w:proofErr w:type="gramEnd"/>
      <w:r w:rsidRPr="0065125F">
        <w:rPr>
          <w:rFonts w:ascii="Tahoma" w:hAnsi="Tahoma" w:cs="Tahoma"/>
        </w:rPr>
        <w:t xml:space="preserve"> de rescisão do contrato e chamada do próximo licitante</w:t>
      </w:r>
      <w:r w:rsidRPr="00A402E8">
        <w:rPr>
          <w:rFonts w:ascii="Tahoma" w:hAnsi="Tahoma" w:cs="Tahoma"/>
        </w:rPr>
        <w:t xml:space="preserve"> classificado, assim como, a aplicação das demais penalidades previstas na legislação e no Edital.</w:t>
      </w:r>
    </w:p>
    <w:p w:rsidR="00E31AB6" w:rsidRPr="007C170A" w:rsidRDefault="00E31AB6" w:rsidP="00E31AB6">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Apresentar cópias autenticadas ou originais dos seguintes doc</w:t>
      </w:r>
      <w:r w:rsidRPr="00A402E8">
        <w:rPr>
          <w:rStyle w:val="TXTOGERAL"/>
          <w:rFonts w:ascii="Tahoma" w:hAnsi="Tahoma" w:cs="Tahoma"/>
          <w:sz w:val="22"/>
          <w:szCs w:val="22"/>
        </w:rPr>
        <w:t>u</w:t>
      </w:r>
      <w:r w:rsidRPr="00A402E8">
        <w:rPr>
          <w:rStyle w:val="TXTOGERAL"/>
          <w:rFonts w:ascii="Tahoma" w:hAnsi="Tahoma" w:cs="Tahoma"/>
          <w:sz w:val="22"/>
          <w:szCs w:val="22"/>
        </w:rPr>
        <w:t>mentos de comprovação de regularidade, conforme quadro abaixo, no cumpr</w:t>
      </w:r>
      <w:r w:rsidRPr="00A402E8">
        <w:rPr>
          <w:rStyle w:val="TXTOGERAL"/>
          <w:rFonts w:ascii="Tahoma" w:hAnsi="Tahoma" w:cs="Tahoma"/>
          <w:sz w:val="22"/>
          <w:szCs w:val="22"/>
        </w:rPr>
        <w:t>i</w:t>
      </w:r>
      <w:r w:rsidRPr="00A402E8">
        <w:rPr>
          <w:rStyle w:val="TXTOGERAL"/>
          <w:rFonts w:ascii="Tahoma" w:hAnsi="Tahoma" w:cs="Tahoma"/>
          <w:sz w:val="22"/>
          <w:szCs w:val="22"/>
        </w:rPr>
        <w:t>mento de obrigações trabalhistas, em até quinze dias contados da solicitação pela Administração do IFG:</w:t>
      </w:r>
    </w:p>
    <w:p w:rsidR="00E31AB6" w:rsidRPr="00A402E8" w:rsidRDefault="00E31AB6" w:rsidP="00E31AB6">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Cópias</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livro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registro;</w:t>
      </w:r>
    </w:p>
    <w:p w:rsidR="00E31AB6" w:rsidRPr="00A402E8" w:rsidRDefault="00E31AB6" w:rsidP="00E31AB6">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Cópias</w:t>
      </w:r>
      <w:r w:rsidRPr="00A402E8">
        <w:rPr>
          <w:rFonts w:ascii="Tahoma" w:eastAsia="Arial" w:hAnsi="Tahoma" w:cs="Tahoma"/>
          <w:sz w:val="22"/>
          <w:szCs w:val="22"/>
        </w:rPr>
        <w:t xml:space="preserve"> </w:t>
      </w:r>
      <w:r w:rsidRPr="00A402E8">
        <w:rPr>
          <w:rFonts w:ascii="Tahoma" w:hAnsi="Tahoma" w:cs="Tahoma"/>
          <w:sz w:val="22"/>
          <w:szCs w:val="22"/>
        </w:rPr>
        <w:t>das</w:t>
      </w:r>
      <w:r w:rsidRPr="00A402E8">
        <w:rPr>
          <w:rFonts w:ascii="Tahoma" w:eastAsia="Arial" w:hAnsi="Tahoma" w:cs="Tahoma"/>
          <w:sz w:val="22"/>
          <w:szCs w:val="22"/>
        </w:rPr>
        <w:t xml:space="preserve"> </w:t>
      </w:r>
      <w:r w:rsidRPr="00A402E8">
        <w:rPr>
          <w:rFonts w:ascii="Tahoma" w:hAnsi="Tahoma" w:cs="Tahoma"/>
          <w:sz w:val="22"/>
          <w:szCs w:val="22"/>
        </w:rPr>
        <w:t>carteiras</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trabalho;</w:t>
      </w:r>
    </w:p>
    <w:p w:rsidR="00E31AB6" w:rsidRPr="00A402E8" w:rsidRDefault="00E31AB6" w:rsidP="00E31AB6">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Certidão</w:t>
      </w:r>
      <w:r w:rsidRPr="00A402E8">
        <w:rPr>
          <w:rFonts w:ascii="Tahoma" w:eastAsia="Arial" w:hAnsi="Tahoma" w:cs="Tahoma"/>
          <w:sz w:val="22"/>
          <w:szCs w:val="22"/>
        </w:rPr>
        <w:t xml:space="preserve"> </w:t>
      </w:r>
      <w:r w:rsidRPr="00A402E8">
        <w:rPr>
          <w:rFonts w:ascii="Tahoma" w:hAnsi="Tahoma" w:cs="Tahoma"/>
          <w:sz w:val="22"/>
          <w:szCs w:val="22"/>
        </w:rPr>
        <w:t>Negativa</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Débitos</w:t>
      </w:r>
      <w:r w:rsidRPr="00A402E8">
        <w:rPr>
          <w:rFonts w:ascii="Tahoma" w:eastAsia="Arial" w:hAnsi="Tahoma" w:cs="Tahoma"/>
          <w:sz w:val="22"/>
          <w:szCs w:val="22"/>
        </w:rPr>
        <w:t xml:space="preserve"> </w:t>
      </w:r>
      <w:r w:rsidRPr="00A402E8">
        <w:rPr>
          <w:rFonts w:ascii="Tahoma" w:hAnsi="Tahoma" w:cs="Tahoma"/>
          <w:sz w:val="22"/>
          <w:szCs w:val="22"/>
        </w:rPr>
        <w:t>Salariais;</w:t>
      </w:r>
    </w:p>
    <w:p w:rsidR="00E31AB6" w:rsidRPr="00A402E8" w:rsidRDefault="00E31AB6" w:rsidP="00E31AB6">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Certidão</w:t>
      </w:r>
      <w:r w:rsidRPr="00A402E8">
        <w:rPr>
          <w:rFonts w:ascii="Tahoma" w:eastAsia="Arial" w:hAnsi="Tahoma" w:cs="Tahoma"/>
          <w:sz w:val="22"/>
          <w:szCs w:val="22"/>
        </w:rPr>
        <w:t xml:space="preserve"> </w:t>
      </w:r>
      <w:r w:rsidRPr="00A402E8">
        <w:rPr>
          <w:rFonts w:ascii="Tahoma" w:hAnsi="Tahoma" w:cs="Tahoma"/>
          <w:sz w:val="22"/>
          <w:szCs w:val="22"/>
        </w:rPr>
        <w:t>Negativa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Infrações</w:t>
      </w:r>
      <w:r w:rsidRPr="00A402E8">
        <w:rPr>
          <w:rFonts w:ascii="Tahoma" w:eastAsia="Arial" w:hAnsi="Tahoma" w:cs="Tahoma"/>
          <w:sz w:val="22"/>
          <w:szCs w:val="22"/>
        </w:rPr>
        <w:t xml:space="preserve"> </w:t>
      </w:r>
      <w:r w:rsidRPr="00A402E8">
        <w:rPr>
          <w:rFonts w:ascii="Tahoma" w:hAnsi="Tahoma" w:cs="Tahoma"/>
          <w:sz w:val="22"/>
          <w:szCs w:val="22"/>
        </w:rPr>
        <w:t>Trabalhistas;</w:t>
      </w:r>
    </w:p>
    <w:p w:rsidR="00E31AB6" w:rsidRPr="00A402E8" w:rsidRDefault="00E31AB6" w:rsidP="00E31AB6">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Declaração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Inexistência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Infrações</w:t>
      </w:r>
      <w:r w:rsidRPr="00A402E8">
        <w:rPr>
          <w:rFonts w:ascii="Tahoma" w:eastAsia="Arial" w:hAnsi="Tahoma" w:cs="Tahoma"/>
          <w:sz w:val="22"/>
          <w:szCs w:val="22"/>
        </w:rPr>
        <w:t xml:space="preserve"> </w:t>
      </w:r>
      <w:r w:rsidRPr="00A402E8">
        <w:rPr>
          <w:rFonts w:ascii="Tahoma" w:hAnsi="Tahoma" w:cs="Tahoma"/>
          <w:sz w:val="22"/>
          <w:szCs w:val="22"/>
        </w:rPr>
        <w:t>Trabalhistas</w:t>
      </w:r>
      <w:r w:rsidRPr="00A402E8">
        <w:rPr>
          <w:rFonts w:ascii="Tahoma" w:eastAsia="Arial" w:hAnsi="Tahoma" w:cs="Tahoma"/>
          <w:sz w:val="22"/>
          <w:szCs w:val="22"/>
        </w:rPr>
        <w:t xml:space="preserve"> </w:t>
      </w:r>
      <w:r w:rsidRPr="00A402E8">
        <w:rPr>
          <w:rFonts w:ascii="Tahoma" w:hAnsi="Tahoma" w:cs="Tahoma"/>
          <w:sz w:val="22"/>
          <w:szCs w:val="22"/>
        </w:rPr>
        <w:t>à</w:t>
      </w:r>
      <w:r w:rsidRPr="00A402E8">
        <w:rPr>
          <w:rFonts w:ascii="Tahoma" w:eastAsia="Arial" w:hAnsi="Tahoma" w:cs="Tahoma"/>
          <w:sz w:val="22"/>
          <w:szCs w:val="22"/>
        </w:rPr>
        <w:t xml:space="preserve"> </w:t>
      </w:r>
      <w:r w:rsidRPr="00A402E8">
        <w:rPr>
          <w:rFonts w:ascii="Tahoma" w:hAnsi="Tahoma" w:cs="Tahoma"/>
          <w:sz w:val="22"/>
          <w:szCs w:val="22"/>
        </w:rPr>
        <w:t>Legislação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Proteção</w:t>
      </w:r>
      <w:r w:rsidRPr="00A402E8">
        <w:rPr>
          <w:rFonts w:ascii="Tahoma" w:eastAsia="Arial" w:hAnsi="Tahoma" w:cs="Tahoma"/>
          <w:sz w:val="22"/>
          <w:szCs w:val="22"/>
        </w:rPr>
        <w:t xml:space="preserve"> </w:t>
      </w:r>
      <w:r w:rsidRPr="00A402E8">
        <w:rPr>
          <w:rFonts w:ascii="Tahoma" w:hAnsi="Tahoma" w:cs="Tahoma"/>
          <w:sz w:val="22"/>
          <w:szCs w:val="22"/>
        </w:rPr>
        <w:t>à</w:t>
      </w:r>
      <w:r w:rsidRPr="00A402E8">
        <w:rPr>
          <w:rFonts w:ascii="Tahoma" w:eastAsia="Arial" w:hAnsi="Tahoma" w:cs="Tahoma"/>
          <w:sz w:val="22"/>
          <w:szCs w:val="22"/>
        </w:rPr>
        <w:t xml:space="preserve"> </w:t>
      </w:r>
      <w:r w:rsidRPr="00A402E8">
        <w:rPr>
          <w:rFonts w:ascii="Tahoma" w:hAnsi="Tahoma" w:cs="Tahoma"/>
          <w:sz w:val="22"/>
          <w:szCs w:val="22"/>
        </w:rPr>
        <w:t>Criança</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ao</w:t>
      </w:r>
      <w:r w:rsidRPr="00A402E8">
        <w:rPr>
          <w:rFonts w:ascii="Tahoma" w:eastAsia="Arial" w:hAnsi="Tahoma" w:cs="Tahoma"/>
          <w:sz w:val="22"/>
          <w:szCs w:val="22"/>
        </w:rPr>
        <w:t xml:space="preserve"> </w:t>
      </w:r>
      <w:r w:rsidRPr="00A402E8">
        <w:rPr>
          <w:rFonts w:ascii="Tahoma" w:hAnsi="Tahoma" w:cs="Tahoma"/>
          <w:sz w:val="22"/>
          <w:szCs w:val="22"/>
        </w:rPr>
        <w:t>Adolescente;</w:t>
      </w:r>
    </w:p>
    <w:p w:rsidR="00E31AB6" w:rsidRPr="00A402E8" w:rsidRDefault="00E31AB6" w:rsidP="00E31AB6">
      <w:pPr>
        <w:pStyle w:val="NIVEL02"/>
        <w:widowControl/>
        <w:numPr>
          <w:ilvl w:val="3"/>
          <w:numId w:val="2"/>
        </w:numPr>
        <w:spacing w:before="0" w:after="0" w:line="276" w:lineRule="auto"/>
        <w:ind w:left="1560" w:firstLine="0"/>
        <w:contextualSpacing/>
        <w:rPr>
          <w:rStyle w:val="Fontepargpadro8"/>
          <w:rFonts w:ascii="Tahoma" w:hAnsi="Tahoma" w:cs="Tahoma"/>
          <w:b w:val="0"/>
          <w:sz w:val="22"/>
          <w:szCs w:val="22"/>
        </w:rPr>
      </w:pPr>
      <w:r w:rsidRPr="00A402E8">
        <w:rPr>
          <w:rStyle w:val="Fontepargpadro8"/>
          <w:rFonts w:ascii="Tahoma" w:hAnsi="Tahoma" w:cs="Tahoma"/>
          <w:b w:val="0"/>
          <w:sz w:val="22"/>
          <w:szCs w:val="22"/>
        </w:rPr>
        <w:t>Certidão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ou</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recibo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Cadastro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Geral</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Empregados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Desempregados – CAGED;</w:t>
      </w:r>
    </w:p>
    <w:p w:rsidR="00E31AB6" w:rsidRPr="00A402E8" w:rsidRDefault="00E31AB6" w:rsidP="00E31AB6">
      <w:pPr>
        <w:pStyle w:val="NIVEL02"/>
        <w:widowControl/>
        <w:numPr>
          <w:ilvl w:val="3"/>
          <w:numId w:val="2"/>
        </w:numPr>
        <w:spacing w:before="0" w:after="0" w:line="276" w:lineRule="auto"/>
        <w:contextualSpacing/>
        <w:rPr>
          <w:rStyle w:val="Fontepargpadro8"/>
          <w:rFonts w:ascii="Tahoma" w:hAnsi="Tahoma" w:cs="Tahoma"/>
          <w:b w:val="0"/>
          <w:sz w:val="22"/>
          <w:szCs w:val="22"/>
        </w:rPr>
      </w:pPr>
      <w:r w:rsidRPr="00A402E8">
        <w:rPr>
          <w:rStyle w:val="Fontepargpadro8"/>
          <w:rFonts w:ascii="Tahoma" w:hAnsi="Tahoma" w:cs="Tahoma"/>
          <w:b w:val="0"/>
          <w:sz w:val="22"/>
          <w:szCs w:val="22"/>
        </w:rPr>
        <w:t>CNDT – Certidão</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Negativa</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de</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Débitos</w:t>
      </w:r>
      <w:r w:rsidRPr="00A402E8">
        <w:rPr>
          <w:rStyle w:val="Fontepargpadro8"/>
          <w:rFonts w:ascii="Tahoma" w:eastAsia="Arial" w:hAnsi="Tahoma" w:cs="Tahoma"/>
          <w:b w:val="0"/>
          <w:sz w:val="22"/>
          <w:szCs w:val="22"/>
        </w:rPr>
        <w:t xml:space="preserve"> </w:t>
      </w:r>
      <w:r w:rsidRPr="00A402E8">
        <w:rPr>
          <w:rStyle w:val="Fontepargpadro8"/>
          <w:rFonts w:ascii="Tahoma" w:hAnsi="Tahoma" w:cs="Tahoma"/>
          <w:b w:val="0"/>
          <w:sz w:val="22"/>
          <w:szCs w:val="22"/>
        </w:rPr>
        <w:t>Trabalhistas;</w:t>
      </w:r>
    </w:p>
    <w:p w:rsidR="00E31AB6" w:rsidRPr="00A402E8" w:rsidRDefault="00E31AB6" w:rsidP="00E31AB6">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depósito</w:t>
      </w:r>
      <w:r w:rsidRPr="00A402E8">
        <w:rPr>
          <w:rFonts w:ascii="Tahoma" w:eastAsia="Arial" w:hAnsi="Tahoma" w:cs="Tahoma"/>
          <w:sz w:val="22"/>
          <w:szCs w:val="22"/>
        </w:rPr>
        <w:t xml:space="preserve"> </w:t>
      </w:r>
      <w:r w:rsidRPr="00A402E8">
        <w:rPr>
          <w:rFonts w:ascii="Tahoma" w:hAnsi="Tahoma" w:cs="Tahoma"/>
          <w:sz w:val="22"/>
          <w:szCs w:val="22"/>
        </w:rPr>
        <w:t>bancário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salários</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folha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ou</w:t>
      </w:r>
      <w:r w:rsidRPr="00A402E8">
        <w:rPr>
          <w:rFonts w:ascii="Tahoma" w:eastAsia="Arial" w:hAnsi="Tahoma" w:cs="Tahoma"/>
          <w:sz w:val="22"/>
          <w:szCs w:val="22"/>
        </w:rPr>
        <w:t xml:space="preserve"> </w:t>
      </w:r>
      <w:r w:rsidRPr="00A402E8">
        <w:rPr>
          <w:rFonts w:ascii="Tahoma" w:hAnsi="Tahoma" w:cs="Tahoma"/>
          <w:sz w:val="22"/>
          <w:szCs w:val="22"/>
        </w:rPr>
        <w:t>contracheques</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devida</w:t>
      </w:r>
      <w:r w:rsidRPr="00A402E8">
        <w:rPr>
          <w:rFonts w:ascii="Tahoma" w:eastAsia="Arial" w:hAnsi="Tahoma" w:cs="Tahoma"/>
          <w:sz w:val="22"/>
          <w:szCs w:val="22"/>
        </w:rPr>
        <w:t xml:space="preserve"> </w:t>
      </w:r>
      <w:r w:rsidRPr="00A402E8">
        <w:rPr>
          <w:rFonts w:ascii="Tahoma" w:hAnsi="Tahoma" w:cs="Tahoma"/>
          <w:sz w:val="22"/>
          <w:szCs w:val="22"/>
        </w:rPr>
        <w:t>comprovação</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recebime</w:t>
      </w:r>
      <w:r w:rsidRPr="00A402E8">
        <w:rPr>
          <w:rFonts w:ascii="Tahoma" w:hAnsi="Tahoma" w:cs="Tahoma"/>
          <w:sz w:val="22"/>
          <w:szCs w:val="22"/>
        </w:rPr>
        <w:t>n</w:t>
      </w:r>
      <w:r w:rsidRPr="00A402E8">
        <w:rPr>
          <w:rFonts w:ascii="Tahoma" w:hAnsi="Tahoma" w:cs="Tahoma"/>
          <w:sz w:val="22"/>
          <w:szCs w:val="22"/>
        </w:rPr>
        <w:t>to</w:t>
      </w:r>
      <w:r w:rsidRPr="00A402E8">
        <w:rPr>
          <w:rFonts w:ascii="Tahoma" w:eastAsia="Arial" w:hAnsi="Tahoma" w:cs="Tahoma"/>
          <w:sz w:val="22"/>
          <w:szCs w:val="22"/>
        </w:rPr>
        <w:t xml:space="preserve"> </w:t>
      </w:r>
      <w:r w:rsidRPr="00A402E8">
        <w:rPr>
          <w:rFonts w:ascii="Tahoma" w:hAnsi="Tahoma" w:cs="Tahoma"/>
          <w:sz w:val="22"/>
          <w:szCs w:val="22"/>
        </w:rPr>
        <w:t>pelos</w:t>
      </w:r>
      <w:r w:rsidRPr="00A402E8">
        <w:rPr>
          <w:rFonts w:ascii="Tahoma" w:eastAsia="Arial" w:hAnsi="Tahoma" w:cs="Tahoma"/>
          <w:sz w:val="22"/>
          <w:szCs w:val="22"/>
        </w:rPr>
        <w:t xml:space="preserve"> </w:t>
      </w:r>
      <w:r w:rsidRPr="00A402E8">
        <w:rPr>
          <w:rFonts w:ascii="Tahoma" w:hAnsi="Tahoma" w:cs="Tahoma"/>
          <w:sz w:val="22"/>
          <w:szCs w:val="22"/>
        </w:rPr>
        <w:t>empregados;</w:t>
      </w:r>
    </w:p>
    <w:p w:rsidR="00E31AB6" w:rsidRPr="00A402E8" w:rsidRDefault="00E31AB6" w:rsidP="00E31AB6">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Guia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recolhimento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Pr>
          <w:rFonts w:ascii="Tahoma" w:hAnsi="Tahoma" w:cs="Tahoma"/>
          <w:sz w:val="22"/>
          <w:szCs w:val="22"/>
        </w:rPr>
        <w:t>INSS;</w:t>
      </w:r>
    </w:p>
    <w:p w:rsidR="00E31AB6" w:rsidRPr="00A402E8" w:rsidRDefault="00E31AB6" w:rsidP="00E31AB6">
      <w:pPr>
        <w:pStyle w:val="NIVEL02"/>
        <w:widowControl/>
        <w:numPr>
          <w:ilvl w:val="3"/>
          <w:numId w:val="2"/>
        </w:numPr>
        <w:spacing w:before="0" w:after="0" w:line="276" w:lineRule="auto"/>
        <w:contextualSpacing/>
        <w:rPr>
          <w:rFonts w:ascii="Tahoma" w:hAnsi="Tahoma" w:cs="Tahoma"/>
          <w:sz w:val="22"/>
          <w:szCs w:val="22"/>
        </w:rPr>
      </w:pPr>
      <w:r w:rsidRPr="00A402E8">
        <w:rPr>
          <w:rFonts w:ascii="Tahoma" w:hAnsi="Tahoma" w:cs="Tahoma"/>
          <w:sz w:val="22"/>
          <w:szCs w:val="22"/>
        </w:rPr>
        <w:t>Guia</w:t>
      </w:r>
      <w:r w:rsidRPr="00A402E8">
        <w:rPr>
          <w:rFonts w:ascii="Tahoma" w:eastAsia="Arial" w:hAnsi="Tahoma" w:cs="Tahoma"/>
          <w:sz w:val="22"/>
          <w:szCs w:val="22"/>
        </w:rPr>
        <w:t xml:space="preserve"> </w:t>
      </w:r>
      <w:r w:rsidRPr="00A402E8">
        <w:rPr>
          <w:rFonts w:ascii="Tahoma" w:hAnsi="Tahoma" w:cs="Tahoma"/>
          <w:sz w:val="22"/>
          <w:szCs w:val="22"/>
        </w:rPr>
        <w:t>de</w:t>
      </w:r>
      <w:r w:rsidRPr="00A402E8">
        <w:rPr>
          <w:rFonts w:ascii="Tahoma" w:eastAsia="Arial" w:hAnsi="Tahoma" w:cs="Tahoma"/>
          <w:sz w:val="22"/>
          <w:szCs w:val="22"/>
        </w:rPr>
        <w:t xml:space="preserve"> </w:t>
      </w:r>
      <w:r w:rsidRPr="00A402E8">
        <w:rPr>
          <w:rFonts w:ascii="Tahoma" w:hAnsi="Tahoma" w:cs="Tahoma"/>
          <w:sz w:val="22"/>
          <w:szCs w:val="22"/>
        </w:rPr>
        <w:t>recolhimento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Pr>
          <w:rFonts w:ascii="Tahoma" w:hAnsi="Tahoma" w:cs="Tahoma"/>
          <w:sz w:val="22"/>
          <w:szCs w:val="22"/>
        </w:rPr>
        <w:t>FGTS;</w:t>
      </w:r>
    </w:p>
    <w:p w:rsidR="00E31AB6" w:rsidRPr="00A402E8" w:rsidRDefault="00E31AB6" w:rsidP="00E31AB6">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t>GFIP</w:t>
      </w:r>
      <w:r w:rsidRPr="00A402E8">
        <w:rPr>
          <w:rFonts w:ascii="Tahoma" w:eastAsia="Arial" w:hAnsi="Tahoma" w:cs="Tahoma"/>
          <w:sz w:val="22"/>
          <w:szCs w:val="22"/>
        </w:rPr>
        <w:t xml:space="preserve"> </w:t>
      </w:r>
      <w:r w:rsidRPr="00A402E8">
        <w:rPr>
          <w:rFonts w:ascii="Tahoma" w:hAnsi="Tahoma" w:cs="Tahoma"/>
          <w:sz w:val="22"/>
          <w:szCs w:val="22"/>
        </w:rPr>
        <w:t>(com</w:t>
      </w:r>
      <w:r w:rsidRPr="00A402E8">
        <w:rPr>
          <w:rFonts w:ascii="Tahoma" w:eastAsia="Arial" w:hAnsi="Tahoma" w:cs="Tahoma"/>
          <w:sz w:val="22"/>
          <w:szCs w:val="22"/>
        </w:rPr>
        <w:t xml:space="preserve"> </w:t>
      </w:r>
      <w:r w:rsidRPr="00A402E8">
        <w:rPr>
          <w:rFonts w:ascii="Tahoma" w:hAnsi="Tahoma" w:cs="Tahoma"/>
          <w:sz w:val="22"/>
          <w:szCs w:val="22"/>
        </w:rPr>
        <w:t>discriminação</w:t>
      </w:r>
      <w:r w:rsidRPr="00A402E8">
        <w:rPr>
          <w:rFonts w:ascii="Tahoma" w:eastAsia="Arial" w:hAnsi="Tahoma" w:cs="Tahoma"/>
          <w:sz w:val="22"/>
          <w:szCs w:val="22"/>
        </w:rPr>
        <w:t xml:space="preserve"> </w:t>
      </w:r>
      <w:r w:rsidRPr="00A402E8">
        <w:rPr>
          <w:rFonts w:ascii="Tahoma" w:hAnsi="Tahoma" w:cs="Tahoma"/>
          <w:sz w:val="22"/>
          <w:szCs w:val="22"/>
        </w:rPr>
        <w:t>dos</w:t>
      </w:r>
      <w:r w:rsidRPr="00A402E8">
        <w:rPr>
          <w:rFonts w:ascii="Tahoma" w:eastAsia="Arial" w:hAnsi="Tahoma" w:cs="Tahoma"/>
          <w:sz w:val="22"/>
          <w:szCs w:val="22"/>
        </w:rPr>
        <w:t xml:space="preserve"> </w:t>
      </w:r>
      <w:r w:rsidRPr="00A402E8">
        <w:rPr>
          <w:rFonts w:ascii="Tahoma" w:hAnsi="Tahoma" w:cs="Tahoma"/>
          <w:sz w:val="22"/>
          <w:szCs w:val="22"/>
        </w:rPr>
        <w:t>recolhimentos</w:t>
      </w:r>
      <w:r w:rsidRPr="00A402E8">
        <w:rPr>
          <w:rFonts w:ascii="Tahoma" w:eastAsia="Arial" w:hAnsi="Tahoma" w:cs="Tahoma"/>
          <w:sz w:val="22"/>
          <w:szCs w:val="22"/>
        </w:rPr>
        <w:t xml:space="preserve"> </w:t>
      </w:r>
      <w:r w:rsidRPr="00A402E8">
        <w:rPr>
          <w:rFonts w:ascii="Tahoma" w:hAnsi="Tahoma" w:cs="Tahoma"/>
          <w:sz w:val="22"/>
          <w:szCs w:val="22"/>
        </w:rPr>
        <w:t>INSS</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FGTS</w:t>
      </w:r>
      <w:r w:rsidRPr="00A402E8">
        <w:rPr>
          <w:rFonts w:ascii="Tahoma" w:eastAsia="Arial" w:hAnsi="Tahoma" w:cs="Tahoma"/>
          <w:sz w:val="22"/>
          <w:szCs w:val="22"/>
        </w:rPr>
        <w:t xml:space="preserve"> </w:t>
      </w:r>
      <w:r w:rsidRPr="00A402E8">
        <w:rPr>
          <w:rFonts w:ascii="Tahoma" w:hAnsi="Tahoma" w:cs="Tahoma"/>
          <w:sz w:val="22"/>
          <w:szCs w:val="22"/>
        </w:rPr>
        <w:t>por</w:t>
      </w:r>
      <w:r w:rsidRPr="00A402E8">
        <w:rPr>
          <w:rFonts w:ascii="Tahoma" w:eastAsia="Arial" w:hAnsi="Tahoma" w:cs="Tahoma"/>
          <w:sz w:val="22"/>
          <w:szCs w:val="22"/>
        </w:rPr>
        <w:t xml:space="preserve"> </w:t>
      </w:r>
      <w:r w:rsidRPr="00A402E8">
        <w:rPr>
          <w:rFonts w:ascii="Tahoma" w:hAnsi="Tahoma" w:cs="Tahoma"/>
          <w:sz w:val="22"/>
          <w:szCs w:val="22"/>
        </w:rPr>
        <w:t>empregado);</w:t>
      </w:r>
    </w:p>
    <w:p w:rsidR="00E31AB6" w:rsidRDefault="00E31AB6" w:rsidP="00E31AB6">
      <w:pPr>
        <w:pStyle w:val="NIVEL02"/>
        <w:widowControl/>
        <w:numPr>
          <w:ilvl w:val="3"/>
          <w:numId w:val="2"/>
        </w:numPr>
        <w:spacing w:before="0" w:after="0" w:line="276" w:lineRule="auto"/>
        <w:ind w:left="1560" w:firstLine="0"/>
        <w:contextualSpacing/>
        <w:rPr>
          <w:rFonts w:ascii="Tahoma" w:hAnsi="Tahoma" w:cs="Tahoma"/>
          <w:sz w:val="22"/>
          <w:szCs w:val="22"/>
        </w:rPr>
      </w:pPr>
      <w:r w:rsidRPr="00A402E8">
        <w:rPr>
          <w:rFonts w:ascii="Tahoma" w:hAnsi="Tahoma" w:cs="Tahoma"/>
          <w:sz w:val="22"/>
          <w:szCs w:val="22"/>
        </w:rPr>
        <w:lastRenderedPageBreak/>
        <w:t>Listagem,</w:t>
      </w:r>
      <w:r w:rsidRPr="00A402E8">
        <w:rPr>
          <w:rFonts w:ascii="Tahoma" w:eastAsia="Arial" w:hAnsi="Tahoma" w:cs="Tahoma"/>
          <w:sz w:val="22"/>
          <w:szCs w:val="22"/>
        </w:rPr>
        <w:t xml:space="preserve"> </w:t>
      </w:r>
      <w:r w:rsidRPr="00A402E8">
        <w:rPr>
          <w:rFonts w:ascii="Tahoma" w:hAnsi="Tahoma" w:cs="Tahoma"/>
          <w:sz w:val="22"/>
          <w:szCs w:val="22"/>
        </w:rPr>
        <w:t>assinada</w:t>
      </w:r>
      <w:r w:rsidRPr="00A402E8">
        <w:rPr>
          <w:rFonts w:ascii="Tahoma" w:eastAsia="Arial" w:hAnsi="Tahoma" w:cs="Tahoma"/>
          <w:sz w:val="22"/>
          <w:szCs w:val="22"/>
        </w:rPr>
        <w:t xml:space="preserve"> </w:t>
      </w:r>
      <w:r w:rsidRPr="00A402E8">
        <w:rPr>
          <w:rFonts w:ascii="Tahoma" w:hAnsi="Tahoma" w:cs="Tahoma"/>
          <w:sz w:val="22"/>
          <w:szCs w:val="22"/>
        </w:rPr>
        <w:t>pelos</w:t>
      </w:r>
      <w:r w:rsidRPr="00A402E8">
        <w:rPr>
          <w:rFonts w:ascii="Tahoma" w:eastAsia="Arial" w:hAnsi="Tahoma" w:cs="Tahoma"/>
          <w:sz w:val="22"/>
          <w:szCs w:val="22"/>
        </w:rPr>
        <w:t xml:space="preserve"> </w:t>
      </w:r>
      <w:r w:rsidRPr="00A402E8">
        <w:rPr>
          <w:rFonts w:ascii="Tahoma" w:hAnsi="Tahoma" w:cs="Tahoma"/>
          <w:sz w:val="22"/>
          <w:szCs w:val="22"/>
        </w:rPr>
        <w:t>empregados,</w:t>
      </w:r>
      <w:r w:rsidRPr="00A402E8">
        <w:rPr>
          <w:rFonts w:ascii="Tahoma" w:eastAsia="Arial" w:hAnsi="Tahoma" w:cs="Tahoma"/>
          <w:sz w:val="22"/>
          <w:szCs w:val="22"/>
        </w:rPr>
        <w:t xml:space="preserve"> </w:t>
      </w:r>
      <w:r w:rsidRPr="00A402E8">
        <w:rPr>
          <w:rFonts w:ascii="Tahoma" w:hAnsi="Tahoma" w:cs="Tahoma"/>
          <w:sz w:val="22"/>
          <w:szCs w:val="22"/>
        </w:rPr>
        <w:t>comprobatória</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pagamento</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auxílio-alimentação</w:t>
      </w:r>
      <w:r w:rsidRPr="00A402E8">
        <w:rPr>
          <w:rFonts w:ascii="Tahoma" w:eastAsia="Arial" w:hAnsi="Tahoma" w:cs="Tahoma"/>
          <w:sz w:val="22"/>
          <w:szCs w:val="22"/>
        </w:rPr>
        <w:t xml:space="preserve"> </w:t>
      </w:r>
      <w:r w:rsidRPr="00A402E8">
        <w:rPr>
          <w:rFonts w:ascii="Tahoma" w:hAnsi="Tahoma" w:cs="Tahoma"/>
          <w:sz w:val="22"/>
          <w:szCs w:val="22"/>
        </w:rPr>
        <w:t>e</w:t>
      </w:r>
      <w:r w:rsidRPr="00A402E8">
        <w:rPr>
          <w:rFonts w:ascii="Tahoma" w:eastAsia="Arial" w:hAnsi="Tahoma" w:cs="Tahoma"/>
          <w:sz w:val="22"/>
          <w:szCs w:val="22"/>
        </w:rPr>
        <w:t xml:space="preserve"> </w:t>
      </w:r>
      <w:r w:rsidRPr="00A402E8">
        <w:rPr>
          <w:rFonts w:ascii="Tahoma" w:hAnsi="Tahoma" w:cs="Tahoma"/>
          <w:sz w:val="22"/>
          <w:szCs w:val="22"/>
        </w:rPr>
        <w:t>do</w:t>
      </w:r>
      <w:r w:rsidRPr="00A402E8">
        <w:rPr>
          <w:rFonts w:ascii="Tahoma" w:eastAsia="Arial" w:hAnsi="Tahoma" w:cs="Tahoma"/>
          <w:sz w:val="22"/>
          <w:szCs w:val="22"/>
        </w:rPr>
        <w:t xml:space="preserve"> </w:t>
      </w:r>
      <w:r w:rsidRPr="00A402E8">
        <w:rPr>
          <w:rFonts w:ascii="Tahoma" w:hAnsi="Tahoma" w:cs="Tahoma"/>
          <w:sz w:val="22"/>
          <w:szCs w:val="22"/>
        </w:rPr>
        <w:t>vale-transporte.</w:t>
      </w:r>
    </w:p>
    <w:p w:rsidR="00E31AB6" w:rsidRPr="00A402E8" w:rsidRDefault="00E31AB6" w:rsidP="00E31AB6">
      <w:pPr>
        <w:pStyle w:val="NIVEL02"/>
        <w:widowControl/>
        <w:numPr>
          <w:ilvl w:val="2"/>
          <w:numId w:val="2"/>
        </w:numPr>
        <w:spacing w:before="0" w:after="0" w:line="276" w:lineRule="auto"/>
        <w:ind w:left="709" w:firstLine="11"/>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Garantir, pelo prazo mínimo de </w:t>
      </w:r>
      <w:proofErr w:type="gramStart"/>
      <w:r w:rsidRPr="00A402E8">
        <w:rPr>
          <w:rStyle w:val="TXTOGERAL"/>
          <w:rFonts w:ascii="Tahoma" w:hAnsi="Tahoma" w:cs="Tahoma"/>
          <w:sz w:val="22"/>
          <w:szCs w:val="22"/>
        </w:rPr>
        <w:t>5</w:t>
      </w:r>
      <w:proofErr w:type="gramEnd"/>
      <w:r w:rsidRPr="00A402E8">
        <w:rPr>
          <w:rStyle w:val="TXTOGERAL"/>
          <w:rFonts w:ascii="Tahoma" w:hAnsi="Tahoma" w:cs="Tahoma"/>
          <w:sz w:val="22"/>
          <w:szCs w:val="22"/>
        </w:rPr>
        <w:t xml:space="preserve"> (cinco) anos, todos os serviços executados, contados a partir da data da emissão do Termo de Recebimento Definitivo, conforme artigo 618 do Código Civil Brasileiro.</w:t>
      </w:r>
    </w:p>
    <w:p w:rsidR="00E31AB6" w:rsidRPr="00A402E8" w:rsidRDefault="00E31AB6" w:rsidP="00E31AB6">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 xml:space="preserve">Durante o período de garantia, a licitante vencedora deverá, sob pena de ser </w:t>
      </w:r>
      <w:proofErr w:type="gramStart"/>
      <w:r w:rsidRPr="00A402E8">
        <w:rPr>
          <w:rStyle w:val="TXTOGERAL"/>
          <w:rFonts w:ascii="Tahoma" w:hAnsi="Tahoma" w:cs="Tahoma"/>
          <w:sz w:val="22"/>
          <w:szCs w:val="22"/>
        </w:rPr>
        <w:t>incluída</w:t>
      </w:r>
      <w:proofErr w:type="gramEnd"/>
      <w:r w:rsidRPr="00A402E8">
        <w:rPr>
          <w:rStyle w:val="TXTOGERAL"/>
          <w:rFonts w:ascii="Tahoma" w:hAnsi="Tahoma" w:cs="Tahoma"/>
          <w:sz w:val="22"/>
          <w:szCs w:val="22"/>
        </w:rPr>
        <w:t xml:space="preserve"> no cadastro de empresas suspensas de participar em licit</w:t>
      </w:r>
      <w:r w:rsidRPr="00A402E8">
        <w:rPr>
          <w:rStyle w:val="TXTOGERAL"/>
          <w:rFonts w:ascii="Tahoma" w:hAnsi="Tahoma" w:cs="Tahoma"/>
          <w:sz w:val="22"/>
          <w:szCs w:val="22"/>
        </w:rPr>
        <w:t>a</w:t>
      </w:r>
      <w:r w:rsidRPr="00A402E8">
        <w:rPr>
          <w:rStyle w:val="TXTOGERAL"/>
          <w:rFonts w:ascii="Tahoma" w:hAnsi="Tahoma" w:cs="Tahoma"/>
          <w:sz w:val="22"/>
          <w:szCs w:val="22"/>
        </w:rPr>
        <w:t>ção realizada pelo IFG e pela União e demais penalidades previstas na legisl</w:t>
      </w:r>
      <w:r w:rsidRPr="00A402E8">
        <w:rPr>
          <w:rStyle w:val="TXTOGERAL"/>
          <w:rFonts w:ascii="Tahoma" w:hAnsi="Tahoma" w:cs="Tahoma"/>
          <w:sz w:val="22"/>
          <w:szCs w:val="22"/>
        </w:rPr>
        <w:t>a</w:t>
      </w:r>
      <w:r w:rsidRPr="00A402E8">
        <w:rPr>
          <w:rStyle w:val="TXTOGERAL"/>
          <w:rFonts w:ascii="Tahoma" w:hAnsi="Tahoma" w:cs="Tahoma"/>
          <w:sz w:val="22"/>
          <w:szCs w:val="22"/>
        </w:rPr>
        <w:t>ção e neste Edital, atender aos chamados do IFG no prazo máximo de 05 (ci</w:t>
      </w:r>
      <w:r w:rsidRPr="00A402E8">
        <w:rPr>
          <w:rStyle w:val="TXTOGERAL"/>
          <w:rFonts w:ascii="Tahoma" w:hAnsi="Tahoma" w:cs="Tahoma"/>
          <w:sz w:val="22"/>
          <w:szCs w:val="22"/>
        </w:rPr>
        <w:t>n</w:t>
      </w:r>
      <w:r w:rsidRPr="00A402E8">
        <w:rPr>
          <w:rStyle w:val="TXTOGERAL"/>
          <w:rFonts w:ascii="Tahoma" w:hAnsi="Tahoma" w:cs="Tahoma"/>
          <w:sz w:val="22"/>
          <w:szCs w:val="22"/>
        </w:rPr>
        <w:t>co) dias, contado da comunicação oficial, inclusive por meio eletrônico; a res</w:t>
      </w:r>
      <w:r w:rsidRPr="00A402E8">
        <w:rPr>
          <w:rStyle w:val="TXTOGERAL"/>
          <w:rFonts w:ascii="Tahoma" w:hAnsi="Tahoma" w:cs="Tahoma"/>
          <w:sz w:val="22"/>
          <w:szCs w:val="22"/>
        </w:rPr>
        <w:t>o</w:t>
      </w:r>
      <w:r w:rsidRPr="00A402E8">
        <w:rPr>
          <w:rStyle w:val="TXTOGERAL"/>
          <w:rFonts w:ascii="Tahoma" w:hAnsi="Tahoma" w:cs="Tahoma"/>
          <w:sz w:val="22"/>
          <w:szCs w:val="22"/>
        </w:rPr>
        <w:t xml:space="preserve">lução do problema não poderá ultrapassar 15 dias, exceto em caso de urgência ou alta complexidade que o referido prazo será definido pelo Fiscal da obra ou </w:t>
      </w:r>
      <w:proofErr w:type="spellStart"/>
      <w:r w:rsidRPr="00A402E8">
        <w:rPr>
          <w:rStyle w:val="TXTOGERAL"/>
          <w:rFonts w:ascii="Tahoma" w:hAnsi="Tahoma" w:cs="Tahoma"/>
          <w:sz w:val="22"/>
          <w:szCs w:val="22"/>
        </w:rPr>
        <w:t>Depto</w:t>
      </w:r>
      <w:proofErr w:type="spellEnd"/>
      <w:r w:rsidRPr="00A402E8">
        <w:rPr>
          <w:rStyle w:val="TXTOGERAL"/>
          <w:rFonts w:ascii="Tahoma" w:hAnsi="Tahoma" w:cs="Tahoma"/>
          <w:sz w:val="22"/>
          <w:szCs w:val="22"/>
        </w:rPr>
        <w:t xml:space="preserve">. </w:t>
      </w:r>
      <w:proofErr w:type="gramStart"/>
      <w:r w:rsidRPr="00A402E8">
        <w:rPr>
          <w:rStyle w:val="TXTOGERAL"/>
          <w:rFonts w:ascii="Tahoma" w:hAnsi="Tahoma" w:cs="Tahoma"/>
          <w:sz w:val="22"/>
          <w:szCs w:val="22"/>
        </w:rPr>
        <w:t>de</w:t>
      </w:r>
      <w:proofErr w:type="gramEnd"/>
      <w:r w:rsidRPr="00A402E8">
        <w:rPr>
          <w:rStyle w:val="TXTOGERAL"/>
          <w:rFonts w:ascii="Tahoma" w:hAnsi="Tahoma" w:cs="Tahoma"/>
          <w:sz w:val="22"/>
          <w:szCs w:val="22"/>
        </w:rPr>
        <w:t xml:space="preserve"> Engenharia do IFG.</w:t>
      </w:r>
    </w:p>
    <w:p w:rsidR="00E31AB6" w:rsidRPr="00A402E8" w:rsidRDefault="00E31AB6" w:rsidP="00E31AB6">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Prestar a garantia em relação aos serviços, exigida pelo presente edital.</w:t>
      </w:r>
    </w:p>
    <w:p w:rsidR="00E31AB6" w:rsidRPr="00A402E8" w:rsidRDefault="00E31AB6" w:rsidP="00E31AB6">
      <w:pPr>
        <w:pStyle w:val="NIVEL02"/>
        <w:widowControl/>
        <w:numPr>
          <w:ilvl w:val="2"/>
          <w:numId w:val="2"/>
        </w:numPr>
        <w:spacing w:before="0" w:after="0" w:line="276" w:lineRule="auto"/>
        <w:ind w:left="709" w:firstLine="0"/>
        <w:contextualSpacing/>
        <w:rPr>
          <w:rFonts w:ascii="Tahoma" w:eastAsia="Arial" w:hAnsi="Tahoma" w:cs="Tahoma"/>
          <w:color w:val="000000"/>
          <w:sz w:val="22"/>
          <w:szCs w:val="22"/>
        </w:rPr>
      </w:pPr>
      <w:r w:rsidRPr="00A402E8">
        <w:rPr>
          <w:rStyle w:val="TXTOGERAL"/>
          <w:rFonts w:ascii="Tahoma" w:hAnsi="Tahoma" w:cs="Tahoma"/>
          <w:sz w:val="22"/>
          <w:szCs w:val="22"/>
        </w:rPr>
        <w:t>Responsabilizar-se pelas despesas decorrentes da rejeição e substituição/retificação de equipamentos, materiais e serviços pela Unidade fi</w:t>
      </w:r>
      <w:r w:rsidRPr="00A402E8">
        <w:rPr>
          <w:rStyle w:val="TXTOGERAL"/>
          <w:rFonts w:ascii="Tahoma" w:hAnsi="Tahoma" w:cs="Tahoma"/>
          <w:sz w:val="22"/>
          <w:szCs w:val="22"/>
        </w:rPr>
        <w:t>s</w:t>
      </w:r>
      <w:r w:rsidRPr="00A402E8">
        <w:rPr>
          <w:rStyle w:val="TXTOGERAL"/>
          <w:rFonts w:ascii="Tahoma" w:hAnsi="Tahoma" w:cs="Tahoma"/>
          <w:sz w:val="22"/>
          <w:szCs w:val="22"/>
        </w:rPr>
        <w:t>calizadora do IFG e pelos atrasos acarretados por essa rejeição.</w:t>
      </w:r>
    </w:p>
    <w:p w:rsidR="002D11E4" w:rsidRPr="00A272E0" w:rsidRDefault="002D11E4" w:rsidP="002D11E4">
      <w:pPr>
        <w:pStyle w:val="NIVEL02"/>
        <w:widowControl/>
        <w:numPr>
          <w:ilvl w:val="0"/>
          <w:numId w:val="0"/>
        </w:numPr>
        <w:spacing w:before="0" w:after="0" w:line="276" w:lineRule="auto"/>
        <w:ind w:left="1560"/>
        <w:contextualSpacing/>
        <w:rPr>
          <w:rStyle w:val="TXTOGERAL"/>
          <w:rFonts w:ascii="Tahoma" w:eastAsia="Times New Roman" w:hAnsi="Tahoma" w:cs="Tahoma"/>
          <w:color w:val="auto"/>
          <w:sz w:val="22"/>
          <w:szCs w:val="22"/>
        </w:rPr>
      </w:pPr>
    </w:p>
    <w:p w:rsidR="008E0A23" w:rsidRPr="00A272E0"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 xml:space="preserve">DAS OBRIGAÇÕES SOCIAIS, COMERCIAIS E </w:t>
      </w:r>
      <w:proofErr w:type="gramStart"/>
      <w:r w:rsidRPr="00A272E0">
        <w:rPr>
          <w:rFonts w:ascii="Tahoma" w:hAnsi="Tahoma" w:cs="Tahoma"/>
          <w:b/>
          <w:sz w:val="22"/>
          <w:szCs w:val="22"/>
        </w:rPr>
        <w:t>FISCAIS</w:t>
      </w:r>
      <w:proofErr w:type="gramEnd"/>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AB344A" w:rsidRPr="00A402E8" w:rsidRDefault="00AB344A" w:rsidP="00AB344A">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À licitante vencedora caberá, ainda:</w:t>
      </w:r>
    </w:p>
    <w:p w:rsidR="00AB344A" w:rsidRPr="00A402E8" w:rsidRDefault="00AB344A" w:rsidP="00AB344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a responsabilidade por todos os encargos previdenciários e obrigações sociais previstos na legislação social e trabalhista em vigor, obr</w:t>
      </w:r>
      <w:r w:rsidRPr="00A402E8">
        <w:rPr>
          <w:rStyle w:val="TXTOGERAL"/>
          <w:rFonts w:ascii="Tahoma" w:hAnsi="Tahoma" w:cs="Tahoma"/>
          <w:sz w:val="22"/>
          <w:szCs w:val="22"/>
        </w:rPr>
        <w:t>i</w:t>
      </w:r>
      <w:r w:rsidRPr="00A402E8">
        <w:rPr>
          <w:rStyle w:val="TXTOGERAL"/>
          <w:rFonts w:ascii="Tahoma" w:hAnsi="Tahoma" w:cs="Tahoma"/>
          <w:sz w:val="22"/>
          <w:szCs w:val="22"/>
        </w:rPr>
        <w:t>gando-se a saldá-los na época própria, vez que os seus empregados não ma</w:t>
      </w:r>
      <w:r w:rsidRPr="00A402E8">
        <w:rPr>
          <w:rStyle w:val="TXTOGERAL"/>
          <w:rFonts w:ascii="Tahoma" w:hAnsi="Tahoma" w:cs="Tahoma"/>
          <w:sz w:val="22"/>
          <w:szCs w:val="22"/>
        </w:rPr>
        <w:t>n</w:t>
      </w:r>
      <w:r w:rsidRPr="00A402E8">
        <w:rPr>
          <w:rStyle w:val="TXTOGERAL"/>
          <w:rFonts w:ascii="Tahoma" w:hAnsi="Tahoma" w:cs="Tahoma"/>
          <w:sz w:val="22"/>
          <w:szCs w:val="22"/>
        </w:rPr>
        <w:t>terão nenhum vínculo empregatício com o IFG.</w:t>
      </w:r>
    </w:p>
    <w:p w:rsidR="00AB344A" w:rsidRPr="00A402E8" w:rsidRDefault="00AB344A" w:rsidP="00AB344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também, a responsabilidade por todas as providências e obrigações estabelecidas na legislação específica de acidentes do trabalho, quando, em ocorrência da espécie, forem vítimas os seus empregados no d</w:t>
      </w:r>
      <w:r w:rsidRPr="00A402E8">
        <w:rPr>
          <w:rStyle w:val="TXTOGERAL"/>
          <w:rFonts w:ascii="Tahoma" w:hAnsi="Tahoma" w:cs="Tahoma"/>
          <w:sz w:val="22"/>
          <w:szCs w:val="22"/>
        </w:rPr>
        <w:t>e</w:t>
      </w:r>
      <w:r w:rsidRPr="00A402E8">
        <w:rPr>
          <w:rStyle w:val="TXTOGERAL"/>
          <w:rFonts w:ascii="Tahoma" w:hAnsi="Tahoma" w:cs="Tahoma"/>
          <w:sz w:val="22"/>
          <w:szCs w:val="22"/>
        </w:rPr>
        <w:t>sempenho dos serviços ou em conexão com eles, ainda que acontecido em d</w:t>
      </w:r>
      <w:r w:rsidRPr="00A402E8">
        <w:rPr>
          <w:rStyle w:val="TXTOGERAL"/>
          <w:rFonts w:ascii="Tahoma" w:hAnsi="Tahoma" w:cs="Tahoma"/>
          <w:sz w:val="22"/>
          <w:szCs w:val="22"/>
        </w:rPr>
        <w:t>e</w:t>
      </w:r>
      <w:r w:rsidRPr="00A402E8">
        <w:rPr>
          <w:rStyle w:val="TXTOGERAL"/>
          <w:rFonts w:ascii="Tahoma" w:hAnsi="Tahoma" w:cs="Tahoma"/>
          <w:sz w:val="22"/>
          <w:szCs w:val="22"/>
        </w:rPr>
        <w:t>pendência do IFG.</w:t>
      </w:r>
    </w:p>
    <w:p w:rsidR="00AB344A" w:rsidRPr="00A402E8" w:rsidRDefault="00AB344A" w:rsidP="00AB344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todos os encargos de possível demanda trabalhista, cível ou penal, relacionadas à obra, originariamente ou vinculada por prevenção, c</w:t>
      </w:r>
      <w:r w:rsidRPr="00A402E8">
        <w:rPr>
          <w:rStyle w:val="TXTOGERAL"/>
          <w:rFonts w:ascii="Tahoma" w:hAnsi="Tahoma" w:cs="Tahoma"/>
          <w:sz w:val="22"/>
          <w:szCs w:val="22"/>
        </w:rPr>
        <w:t>o</w:t>
      </w:r>
      <w:r w:rsidRPr="00A402E8">
        <w:rPr>
          <w:rStyle w:val="TXTOGERAL"/>
          <w:rFonts w:ascii="Tahoma" w:hAnsi="Tahoma" w:cs="Tahoma"/>
          <w:sz w:val="22"/>
          <w:szCs w:val="22"/>
        </w:rPr>
        <w:t>nexão ou continência.</w:t>
      </w:r>
    </w:p>
    <w:p w:rsidR="00AB344A" w:rsidRPr="00A402E8" w:rsidRDefault="00AB344A" w:rsidP="00AB344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402E8">
        <w:rPr>
          <w:rStyle w:val="TXTOGERAL"/>
          <w:rFonts w:ascii="Tahoma" w:hAnsi="Tahoma" w:cs="Tahoma"/>
          <w:sz w:val="22"/>
          <w:szCs w:val="22"/>
        </w:rPr>
        <w:t>Assumir, ainda, a responsabilidade pelos encargos fiscais e c</w:t>
      </w:r>
      <w:r w:rsidRPr="00A402E8">
        <w:rPr>
          <w:rStyle w:val="TXTOGERAL"/>
          <w:rFonts w:ascii="Tahoma" w:hAnsi="Tahoma" w:cs="Tahoma"/>
          <w:sz w:val="22"/>
          <w:szCs w:val="22"/>
        </w:rPr>
        <w:t>o</w:t>
      </w:r>
      <w:r w:rsidRPr="00A402E8">
        <w:rPr>
          <w:rStyle w:val="TXTOGERAL"/>
          <w:rFonts w:ascii="Tahoma" w:hAnsi="Tahoma" w:cs="Tahoma"/>
          <w:sz w:val="22"/>
          <w:szCs w:val="22"/>
        </w:rPr>
        <w:t>merciais resultantes da adjudicação deste RDC.</w:t>
      </w:r>
    </w:p>
    <w:p w:rsidR="00AB344A" w:rsidRPr="006B3543" w:rsidRDefault="00AB344A" w:rsidP="00AB344A">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6B3543">
        <w:rPr>
          <w:rStyle w:val="TXTOGERAL"/>
          <w:rFonts w:ascii="Tahoma" w:hAnsi="Tahoma" w:cs="Tahoma"/>
          <w:sz w:val="22"/>
          <w:szCs w:val="22"/>
        </w:rPr>
        <w:t>A inadimplência da licitante, com referência aos encargos estab</w:t>
      </w:r>
      <w:r w:rsidRPr="006B3543">
        <w:rPr>
          <w:rStyle w:val="TXTOGERAL"/>
          <w:rFonts w:ascii="Tahoma" w:hAnsi="Tahoma" w:cs="Tahoma"/>
          <w:sz w:val="22"/>
          <w:szCs w:val="22"/>
        </w:rPr>
        <w:t>e</w:t>
      </w:r>
      <w:r w:rsidRPr="006B3543">
        <w:rPr>
          <w:rStyle w:val="TXTOGERAL"/>
          <w:rFonts w:ascii="Tahoma" w:hAnsi="Tahoma" w:cs="Tahoma"/>
          <w:sz w:val="22"/>
          <w:szCs w:val="22"/>
        </w:rPr>
        <w:t>lecidos em 22.8.6, não transfere a responsabilidade por seu pagamento à A</w:t>
      </w:r>
      <w:r w:rsidRPr="006B3543">
        <w:rPr>
          <w:rStyle w:val="TXTOGERAL"/>
          <w:rFonts w:ascii="Tahoma" w:hAnsi="Tahoma" w:cs="Tahoma"/>
          <w:sz w:val="22"/>
          <w:szCs w:val="22"/>
        </w:rPr>
        <w:t>d</w:t>
      </w:r>
      <w:r w:rsidRPr="006B3543">
        <w:rPr>
          <w:rStyle w:val="TXTOGERAL"/>
          <w:rFonts w:ascii="Tahoma" w:hAnsi="Tahoma" w:cs="Tahoma"/>
          <w:sz w:val="22"/>
          <w:szCs w:val="22"/>
        </w:rPr>
        <w:t>ministração do IFG, nem poderá onerar o objeto deste RDC, razão pela qual a licitante vencedora renúncia expressamente a qualquer vínculo de solidaried</w:t>
      </w:r>
      <w:r w:rsidRPr="006B3543">
        <w:rPr>
          <w:rStyle w:val="TXTOGERAL"/>
          <w:rFonts w:ascii="Tahoma" w:hAnsi="Tahoma" w:cs="Tahoma"/>
          <w:sz w:val="22"/>
          <w:szCs w:val="22"/>
        </w:rPr>
        <w:t>a</w:t>
      </w:r>
      <w:r w:rsidRPr="006B3543">
        <w:rPr>
          <w:rStyle w:val="TXTOGERAL"/>
          <w:rFonts w:ascii="Tahoma" w:hAnsi="Tahoma" w:cs="Tahoma"/>
          <w:sz w:val="22"/>
          <w:szCs w:val="22"/>
        </w:rPr>
        <w:t>de, ativa ou passiva, para com o IFG.</w:t>
      </w:r>
    </w:p>
    <w:p w:rsidR="00AB344A" w:rsidRPr="006B3543" w:rsidRDefault="00AB344A" w:rsidP="00AB344A">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lang w:eastAsia="ar-SA"/>
        </w:rPr>
      </w:pPr>
      <w:r w:rsidRPr="006B3543">
        <w:rPr>
          <w:rStyle w:val="Fontepargpadro8"/>
          <w:rFonts w:ascii="Tahoma" w:hAnsi="Tahoma" w:cs="Tahoma"/>
          <w:b w:val="0"/>
          <w:sz w:val="22"/>
          <w:szCs w:val="22"/>
        </w:rPr>
        <w:t>Deverá,</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ainda,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manter</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quadro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empregados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regularizados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à</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legislação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trabalhista,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devendo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apresentar</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mensalmente,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lastRenderedPageBreak/>
        <w:t>solicitado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Contratante,</w:t>
      </w:r>
      <w:r w:rsidRPr="006B3543">
        <w:rPr>
          <w:rStyle w:val="Fontepargpadro8"/>
          <w:rFonts w:ascii="Tahoma" w:eastAsia="Arial" w:hAnsi="Tahoma" w:cs="Tahoma"/>
          <w:b w:val="0"/>
          <w:sz w:val="22"/>
          <w:szCs w:val="22"/>
        </w:rPr>
        <w:t xml:space="preserve"> </w:t>
      </w:r>
      <w:proofErr w:type="gramStart"/>
      <w:r w:rsidRPr="006B3543">
        <w:rPr>
          <w:rStyle w:val="Fontepargpadro8"/>
          <w:rFonts w:ascii="Tahoma" w:hAnsi="Tahoma" w:cs="Tahoma"/>
          <w:b w:val="0"/>
          <w:sz w:val="22"/>
          <w:szCs w:val="22"/>
        </w:rPr>
        <w:t>a</w:t>
      </w:r>
      <w:proofErr w:type="gramEnd"/>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lista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funcionários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contratados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comprovando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seu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vínculo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obrigações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sociais,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previdenciárias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trabalhi</w:t>
      </w:r>
      <w:r w:rsidRPr="006B3543">
        <w:rPr>
          <w:rStyle w:val="Fontepargpadro8"/>
          <w:rFonts w:ascii="Tahoma" w:hAnsi="Tahoma" w:cs="Tahoma"/>
          <w:b w:val="0"/>
          <w:sz w:val="22"/>
          <w:szCs w:val="22"/>
        </w:rPr>
        <w:t>s</w:t>
      </w:r>
      <w:r w:rsidRPr="006B3543">
        <w:rPr>
          <w:rStyle w:val="Fontepargpadro8"/>
          <w:rFonts w:ascii="Tahoma" w:hAnsi="Tahoma" w:cs="Tahoma"/>
          <w:b w:val="0"/>
          <w:sz w:val="22"/>
          <w:szCs w:val="22"/>
        </w:rPr>
        <w:t>tas,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arcando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responsabilidade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não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dessas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exigências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tempo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hábil</w:t>
      </w:r>
      <w:r w:rsidRPr="006B3543">
        <w:rPr>
          <w:rStyle w:val="Fontepargpadro8"/>
          <w:rFonts w:ascii="Tahoma" w:eastAsia="Arial" w:hAnsi="Tahoma" w:cs="Tahoma"/>
          <w:b w:val="0"/>
          <w:sz w:val="22"/>
          <w:szCs w:val="22"/>
        </w:rPr>
        <w:t>.</w:t>
      </w:r>
    </w:p>
    <w:p w:rsidR="00AB344A" w:rsidRPr="006B3543" w:rsidRDefault="00AB344A" w:rsidP="00AB344A">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lang w:eastAsia="ar-SA"/>
        </w:rPr>
      </w:pPr>
      <w:r w:rsidRPr="006B3543">
        <w:rPr>
          <w:rStyle w:val="Fontepargpadro8"/>
          <w:rFonts w:ascii="Tahoma" w:eastAsia="Arial" w:hAnsi="Tahoma" w:cs="Tahoma"/>
          <w:b w:val="0"/>
          <w:sz w:val="22"/>
          <w:szCs w:val="22"/>
        </w:rPr>
        <w:t xml:space="preserve">Apresentar </w:t>
      </w:r>
      <w:r w:rsidRPr="006B3543">
        <w:rPr>
          <w:rStyle w:val="Fontepargpadro8"/>
          <w:rFonts w:ascii="Tahoma" w:hAnsi="Tahoma" w:cs="Tahoma"/>
          <w:b w:val="0"/>
          <w:sz w:val="22"/>
          <w:szCs w:val="22"/>
        </w:rPr>
        <w:t>cópias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autenticadas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ou</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originais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seguintes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doc</w:t>
      </w:r>
      <w:r w:rsidRPr="006B3543">
        <w:rPr>
          <w:rStyle w:val="Fontepargpadro8"/>
          <w:rFonts w:ascii="Tahoma" w:hAnsi="Tahoma" w:cs="Tahoma"/>
          <w:b w:val="0"/>
          <w:sz w:val="22"/>
          <w:szCs w:val="22"/>
        </w:rPr>
        <w:t>u</w:t>
      </w:r>
      <w:r w:rsidRPr="006B3543">
        <w:rPr>
          <w:rStyle w:val="Fontepargpadro8"/>
          <w:rFonts w:ascii="Tahoma" w:hAnsi="Tahoma" w:cs="Tahoma"/>
          <w:b w:val="0"/>
          <w:sz w:val="22"/>
          <w:szCs w:val="22"/>
        </w:rPr>
        <w:t>mentos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comprovação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regularidade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no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cumprimento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obrigações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trab</w:t>
      </w:r>
      <w:r w:rsidRPr="006B3543">
        <w:rPr>
          <w:rStyle w:val="Fontepargpadro8"/>
          <w:rFonts w:ascii="Tahoma" w:hAnsi="Tahoma" w:cs="Tahoma"/>
          <w:b w:val="0"/>
          <w:sz w:val="22"/>
          <w:szCs w:val="22"/>
        </w:rPr>
        <w:t>a</w:t>
      </w:r>
      <w:r w:rsidRPr="006B3543">
        <w:rPr>
          <w:rStyle w:val="Fontepargpadro8"/>
          <w:rFonts w:ascii="Tahoma" w:hAnsi="Tahoma" w:cs="Tahoma"/>
          <w:b w:val="0"/>
          <w:sz w:val="22"/>
          <w:szCs w:val="22"/>
        </w:rPr>
        <w:t>lhistas,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em</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até</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quinze</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dias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contados</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solicitação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pela</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Administração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do</w:t>
      </w:r>
      <w:r w:rsidRPr="006B3543">
        <w:rPr>
          <w:rStyle w:val="Fontepargpadro8"/>
          <w:rFonts w:ascii="Tahoma" w:eastAsia="Arial" w:hAnsi="Tahoma" w:cs="Tahoma"/>
          <w:b w:val="0"/>
          <w:sz w:val="22"/>
          <w:szCs w:val="22"/>
        </w:rPr>
        <w:t xml:space="preserve"> </w:t>
      </w:r>
      <w:r w:rsidRPr="006B3543">
        <w:rPr>
          <w:rStyle w:val="Fontepargpadro8"/>
          <w:rFonts w:ascii="Tahoma" w:hAnsi="Tahoma" w:cs="Tahoma"/>
          <w:b w:val="0"/>
          <w:sz w:val="22"/>
          <w:szCs w:val="22"/>
        </w:rPr>
        <w:t>IFG:</w:t>
      </w:r>
    </w:p>
    <w:tbl>
      <w:tblPr>
        <w:tblW w:w="5000" w:type="pct"/>
        <w:jc w:val="center"/>
        <w:tblCellMar>
          <w:left w:w="10" w:type="dxa"/>
          <w:right w:w="10" w:type="dxa"/>
        </w:tblCellMar>
        <w:tblLook w:val="0000" w:firstRow="0" w:lastRow="0" w:firstColumn="0" w:lastColumn="0" w:noHBand="0" w:noVBand="0"/>
      </w:tblPr>
      <w:tblGrid>
        <w:gridCol w:w="738"/>
        <w:gridCol w:w="7982"/>
      </w:tblGrid>
      <w:tr w:rsidR="00AB344A" w:rsidRPr="00A402E8" w:rsidTr="00282058">
        <w:trPr>
          <w:trHeight w:val="215"/>
          <w:tblHeader/>
          <w:jc w:val="center"/>
        </w:trPr>
        <w:tc>
          <w:tcPr>
            <w:tcW w:w="423" w:type="pct"/>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b/>
                <w:bCs/>
                <w:sz w:val="20"/>
                <w:szCs w:val="20"/>
              </w:rPr>
            </w:pPr>
            <w:r w:rsidRPr="006B3543">
              <w:rPr>
                <w:rFonts w:ascii="Tahoma" w:eastAsia="Times New Roman" w:hAnsi="Tahoma"/>
                <w:b/>
                <w:bCs/>
                <w:sz w:val="20"/>
                <w:szCs w:val="20"/>
              </w:rPr>
              <w:t>ITEM</w:t>
            </w:r>
          </w:p>
        </w:tc>
        <w:tc>
          <w:tcPr>
            <w:tcW w:w="45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b/>
                <w:bCs/>
                <w:sz w:val="20"/>
                <w:szCs w:val="20"/>
              </w:rPr>
            </w:pPr>
            <w:r w:rsidRPr="006B3543">
              <w:rPr>
                <w:rFonts w:ascii="Tahoma" w:hAnsi="Tahoma"/>
                <w:b/>
                <w:bCs/>
                <w:sz w:val="20"/>
                <w:szCs w:val="20"/>
              </w:rPr>
              <w:t>DOCUMENTO</w:t>
            </w:r>
          </w:p>
        </w:tc>
      </w:tr>
      <w:tr w:rsidR="00AB344A" w:rsidRPr="00A402E8" w:rsidTr="00282058">
        <w:trPr>
          <w:trHeight w:val="17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01</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Cópias</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livro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registro</w:t>
            </w:r>
          </w:p>
        </w:tc>
      </w:tr>
      <w:tr w:rsidR="00AB344A" w:rsidRPr="00A402E8" w:rsidTr="00282058">
        <w:trPr>
          <w:trHeight w:val="26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02</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Cópias</w:t>
            </w:r>
            <w:r w:rsidRPr="006B3543">
              <w:rPr>
                <w:rFonts w:ascii="Tahoma" w:eastAsia="Arial" w:hAnsi="Tahoma"/>
                <w:sz w:val="20"/>
                <w:szCs w:val="20"/>
              </w:rPr>
              <w:t xml:space="preserve"> </w:t>
            </w:r>
            <w:r w:rsidRPr="006B3543">
              <w:rPr>
                <w:rFonts w:ascii="Tahoma" w:hAnsi="Tahoma"/>
                <w:sz w:val="20"/>
                <w:szCs w:val="20"/>
              </w:rPr>
              <w:t>das</w:t>
            </w:r>
            <w:r w:rsidRPr="006B3543">
              <w:rPr>
                <w:rFonts w:ascii="Tahoma" w:eastAsia="Arial" w:hAnsi="Tahoma"/>
                <w:sz w:val="20"/>
                <w:szCs w:val="20"/>
              </w:rPr>
              <w:t xml:space="preserve"> </w:t>
            </w:r>
            <w:r w:rsidRPr="006B3543">
              <w:rPr>
                <w:rFonts w:ascii="Tahoma" w:hAnsi="Tahoma"/>
                <w:sz w:val="20"/>
                <w:szCs w:val="20"/>
              </w:rPr>
              <w:t>carteiras</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trabalho</w:t>
            </w:r>
          </w:p>
        </w:tc>
      </w:tr>
      <w:tr w:rsidR="00AB344A" w:rsidRPr="00A402E8" w:rsidTr="00282058">
        <w:trPr>
          <w:trHeight w:val="273"/>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03</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Certidão</w:t>
            </w:r>
            <w:r w:rsidRPr="006B3543">
              <w:rPr>
                <w:rFonts w:ascii="Tahoma" w:eastAsia="Arial" w:hAnsi="Tahoma"/>
                <w:sz w:val="20"/>
                <w:szCs w:val="20"/>
              </w:rPr>
              <w:t xml:space="preserve"> </w:t>
            </w:r>
            <w:r w:rsidRPr="006B3543">
              <w:rPr>
                <w:rFonts w:ascii="Tahoma" w:hAnsi="Tahoma"/>
                <w:sz w:val="20"/>
                <w:szCs w:val="20"/>
              </w:rPr>
              <w:t>Negativa</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Débitos</w:t>
            </w:r>
            <w:r w:rsidRPr="006B3543">
              <w:rPr>
                <w:rFonts w:ascii="Tahoma" w:eastAsia="Arial" w:hAnsi="Tahoma"/>
                <w:sz w:val="20"/>
                <w:szCs w:val="20"/>
              </w:rPr>
              <w:t xml:space="preserve"> </w:t>
            </w:r>
            <w:r w:rsidRPr="006B3543">
              <w:rPr>
                <w:rFonts w:ascii="Tahoma" w:hAnsi="Tahoma"/>
                <w:sz w:val="20"/>
                <w:szCs w:val="20"/>
              </w:rPr>
              <w:t>Salariais</w:t>
            </w:r>
          </w:p>
        </w:tc>
      </w:tr>
      <w:tr w:rsidR="00AB344A" w:rsidRPr="00A402E8" w:rsidTr="00282058">
        <w:trPr>
          <w:trHeight w:val="219"/>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04</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Certidão</w:t>
            </w:r>
            <w:r w:rsidRPr="006B3543">
              <w:rPr>
                <w:rFonts w:ascii="Tahoma" w:eastAsia="Arial" w:hAnsi="Tahoma"/>
                <w:sz w:val="20"/>
                <w:szCs w:val="20"/>
              </w:rPr>
              <w:t xml:space="preserve"> </w:t>
            </w:r>
            <w:r w:rsidRPr="006B3543">
              <w:rPr>
                <w:rFonts w:ascii="Tahoma" w:hAnsi="Tahoma"/>
                <w:sz w:val="20"/>
                <w:szCs w:val="20"/>
              </w:rPr>
              <w:t>Negativa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Infrações</w:t>
            </w:r>
            <w:r w:rsidRPr="006B3543">
              <w:rPr>
                <w:rFonts w:ascii="Tahoma" w:eastAsia="Arial" w:hAnsi="Tahoma"/>
                <w:sz w:val="20"/>
                <w:szCs w:val="20"/>
              </w:rPr>
              <w:t xml:space="preserve"> </w:t>
            </w:r>
            <w:r w:rsidRPr="006B3543">
              <w:rPr>
                <w:rFonts w:ascii="Tahoma" w:hAnsi="Tahoma"/>
                <w:sz w:val="20"/>
                <w:szCs w:val="20"/>
              </w:rPr>
              <w:t>Trabalhistas</w:t>
            </w:r>
          </w:p>
        </w:tc>
      </w:tr>
      <w:tr w:rsidR="00AB344A" w:rsidRPr="00A402E8" w:rsidTr="00282058">
        <w:trPr>
          <w:trHeight w:val="393"/>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Fonts w:ascii="Tahoma" w:hAnsi="Tahoma"/>
                <w:sz w:val="20"/>
                <w:szCs w:val="20"/>
              </w:rPr>
              <w:t>05</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Declaração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Inexistência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Infrações</w:t>
            </w:r>
            <w:r w:rsidRPr="006B3543">
              <w:rPr>
                <w:rFonts w:ascii="Tahoma" w:eastAsia="Arial" w:hAnsi="Tahoma"/>
                <w:sz w:val="20"/>
                <w:szCs w:val="20"/>
              </w:rPr>
              <w:t xml:space="preserve"> </w:t>
            </w:r>
            <w:r w:rsidRPr="006B3543">
              <w:rPr>
                <w:rFonts w:ascii="Tahoma" w:hAnsi="Tahoma"/>
                <w:sz w:val="20"/>
                <w:szCs w:val="20"/>
              </w:rPr>
              <w:t>Trabalhistas</w:t>
            </w:r>
            <w:r w:rsidRPr="006B3543">
              <w:rPr>
                <w:rFonts w:ascii="Tahoma" w:eastAsia="Arial" w:hAnsi="Tahoma"/>
                <w:sz w:val="20"/>
                <w:szCs w:val="20"/>
              </w:rPr>
              <w:t xml:space="preserve"> </w:t>
            </w:r>
            <w:r w:rsidRPr="006B3543">
              <w:rPr>
                <w:rFonts w:ascii="Tahoma" w:hAnsi="Tahoma"/>
                <w:sz w:val="20"/>
                <w:szCs w:val="20"/>
              </w:rPr>
              <w:t>à</w:t>
            </w:r>
            <w:r w:rsidRPr="006B3543">
              <w:rPr>
                <w:rFonts w:ascii="Tahoma" w:eastAsia="Arial" w:hAnsi="Tahoma"/>
                <w:sz w:val="20"/>
                <w:szCs w:val="20"/>
              </w:rPr>
              <w:t xml:space="preserve"> </w:t>
            </w:r>
            <w:r w:rsidRPr="006B3543">
              <w:rPr>
                <w:rFonts w:ascii="Tahoma" w:hAnsi="Tahoma"/>
                <w:sz w:val="20"/>
                <w:szCs w:val="20"/>
              </w:rPr>
              <w:t>Legislação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Proteção</w:t>
            </w:r>
            <w:r w:rsidRPr="006B3543">
              <w:rPr>
                <w:rFonts w:ascii="Tahoma" w:eastAsia="Arial" w:hAnsi="Tahoma"/>
                <w:sz w:val="20"/>
                <w:szCs w:val="20"/>
              </w:rPr>
              <w:t xml:space="preserve"> </w:t>
            </w:r>
            <w:r w:rsidRPr="006B3543">
              <w:rPr>
                <w:rFonts w:ascii="Tahoma" w:hAnsi="Tahoma"/>
                <w:sz w:val="20"/>
                <w:szCs w:val="20"/>
              </w:rPr>
              <w:t>à</w:t>
            </w:r>
            <w:r w:rsidRPr="006B3543">
              <w:rPr>
                <w:rFonts w:ascii="Tahoma" w:eastAsia="Arial" w:hAnsi="Tahoma"/>
                <w:sz w:val="20"/>
                <w:szCs w:val="20"/>
              </w:rPr>
              <w:t xml:space="preserve"> </w:t>
            </w:r>
            <w:r w:rsidRPr="006B3543">
              <w:rPr>
                <w:rFonts w:ascii="Tahoma" w:hAnsi="Tahoma"/>
                <w:sz w:val="20"/>
                <w:szCs w:val="20"/>
              </w:rPr>
              <w:t>Criança</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ao</w:t>
            </w:r>
            <w:r w:rsidRPr="006B3543">
              <w:rPr>
                <w:rFonts w:ascii="Tahoma" w:eastAsia="Arial" w:hAnsi="Tahoma"/>
                <w:sz w:val="20"/>
                <w:szCs w:val="20"/>
              </w:rPr>
              <w:t xml:space="preserve"> </w:t>
            </w:r>
            <w:r w:rsidRPr="006B3543">
              <w:rPr>
                <w:rFonts w:ascii="Tahoma" w:hAnsi="Tahoma"/>
                <w:sz w:val="20"/>
                <w:szCs w:val="20"/>
              </w:rPr>
              <w:t>Adolescente</w:t>
            </w:r>
          </w:p>
        </w:tc>
      </w:tr>
      <w:tr w:rsidR="00AB344A" w:rsidRPr="00A402E8" w:rsidTr="00282058">
        <w:trPr>
          <w:trHeight w:val="174"/>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Style w:val="Fontepargpadro8"/>
                <w:rFonts w:ascii="Tahoma" w:eastAsia="Times New Roman" w:hAnsi="Tahoma"/>
                <w:b w:val="0"/>
                <w:sz w:val="20"/>
                <w:szCs w:val="20"/>
              </w:rPr>
              <w:t>06</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Style w:val="Fontepargpadro8"/>
                <w:rFonts w:ascii="Tahoma" w:hAnsi="Tahoma"/>
                <w:b w:val="0"/>
                <w:sz w:val="20"/>
                <w:szCs w:val="20"/>
              </w:rPr>
              <w:t>Certidão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ou</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recibo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Cadastro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Geral</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Empregados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Desempregados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CAGED</w:t>
            </w:r>
          </w:p>
        </w:tc>
      </w:tr>
      <w:tr w:rsidR="00AB344A" w:rsidRPr="00A402E8" w:rsidTr="00282058">
        <w:trPr>
          <w:trHeight w:val="205"/>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0"/>
                <w:szCs w:val="20"/>
              </w:rPr>
            </w:pPr>
            <w:r w:rsidRPr="006B3543">
              <w:rPr>
                <w:rStyle w:val="Fontepargpadro8"/>
                <w:rFonts w:ascii="Tahoma" w:eastAsia="Times New Roman" w:hAnsi="Tahoma"/>
                <w:b w:val="0"/>
                <w:sz w:val="20"/>
                <w:szCs w:val="20"/>
              </w:rPr>
              <w:t>07</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Style w:val="Fontepargpadro8"/>
                <w:rFonts w:ascii="Tahoma" w:hAnsi="Tahoma"/>
                <w:b w:val="0"/>
                <w:sz w:val="20"/>
                <w:szCs w:val="20"/>
              </w:rPr>
              <w:t>CNDT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Certidão</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Negativa</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de</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Débitos</w:t>
            </w:r>
            <w:r w:rsidRPr="006B3543">
              <w:rPr>
                <w:rStyle w:val="Fontepargpadro8"/>
                <w:rFonts w:ascii="Tahoma" w:eastAsia="Arial" w:hAnsi="Tahoma"/>
                <w:b w:val="0"/>
                <w:sz w:val="20"/>
                <w:szCs w:val="20"/>
              </w:rPr>
              <w:t xml:space="preserve"> </w:t>
            </w:r>
            <w:r w:rsidRPr="006B3543">
              <w:rPr>
                <w:rStyle w:val="Fontepargpadro8"/>
                <w:rFonts w:ascii="Tahoma" w:hAnsi="Tahoma"/>
                <w:b w:val="0"/>
                <w:sz w:val="20"/>
                <w:szCs w:val="20"/>
              </w:rPr>
              <w:t>Trabalhistas</w:t>
            </w:r>
          </w:p>
        </w:tc>
      </w:tr>
      <w:tr w:rsidR="00AB344A" w:rsidRPr="00A402E8" w:rsidTr="00282058">
        <w:trPr>
          <w:trHeight w:val="454"/>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08</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Comprovação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depósito</w:t>
            </w:r>
            <w:r w:rsidRPr="006B3543">
              <w:rPr>
                <w:rFonts w:ascii="Tahoma" w:eastAsia="Arial" w:hAnsi="Tahoma"/>
                <w:sz w:val="20"/>
                <w:szCs w:val="20"/>
              </w:rPr>
              <w:t xml:space="preserve"> </w:t>
            </w:r>
            <w:r w:rsidRPr="006B3543">
              <w:rPr>
                <w:rFonts w:ascii="Tahoma" w:hAnsi="Tahoma"/>
                <w:sz w:val="20"/>
                <w:szCs w:val="20"/>
              </w:rPr>
              <w:t>bancário</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salários</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folha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pagamento</w:t>
            </w:r>
            <w:r w:rsidRPr="006B3543">
              <w:rPr>
                <w:rFonts w:ascii="Tahoma" w:eastAsia="Arial" w:hAnsi="Tahoma"/>
                <w:sz w:val="20"/>
                <w:szCs w:val="20"/>
              </w:rPr>
              <w:t xml:space="preserve"> </w:t>
            </w:r>
            <w:r w:rsidRPr="006B3543">
              <w:rPr>
                <w:rFonts w:ascii="Tahoma" w:hAnsi="Tahoma"/>
                <w:sz w:val="20"/>
                <w:szCs w:val="20"/>
              </w:rPr>
              <w:t>ou</w:t>
            </w:r>
            <w:r w:rsidRPr="006B3543">
              <w:rPr>
                <w:rFonts w:ascii="Tahoma" w:eastAsia="Arial" w:hAnsi="Tahoma"/>
                <w:sz w:val="20"/>
                <w:szCs w:val="20"/>
              </w:rPr>
              <w:t xml:space="preserve"> </w:t>
            </w:r>
            <w:r w:rsidRPr="006B3543">
              <w:rPr>
                <w:rFonts w:ascii="Tahoma" w:hAnsi="Tahoma"/>
                <w:sz w:val="20"/>
                <w:szCs w:val="20"/>
              </w:rPr>
              <w:t>contrach</w:t>
            </w:r>
            <w:r w:rsidRPr="006B3543">
              <w:rPr>
                <w:rFonts w:ascii="Tahoma" w:hAnsi="Tahoma"/>
                <w:sz w:val="20"/>
                <w:szCs w:val="20"/>
              </w:rPr>
              <w:t>e</w:t>
            </w:r>
            <w:r w:rsidRPr="006B3543">
              <w:rPr>
                <w:rFonts w:ascii="Tahoma" w:hAnsi="Tahoma"/>
                <w:sz w:val="20"/>
                <w:szCs w:val="20"/>
              </w:rPr>
              <w:t>ques</w:t>
            </w:r>
            <w:r w:rsidRPr="006B3543">
              <w:rPr>
                <w:rFonts w:ascii="Tahoma" w:eastAsia="Arial" w:hAnsi="Tahoma"/>
                <w:sz w:val="20"/>
                <w:szCs w:val="20"/>
              </w:rPr>
              <w:t xml:space="preserve"> </w:t>
            </w:r>
            <w:r w:rsidRPr="006B3543">
              <w:rPr>
                <w:rFonts w:ascii="Tahoma" w:hAnsi="Tahoma"/>
                <w:sz w:val="20"/>
                <w:szCs w:val="20"/>
              </w:rPr>
              <w:t>com</w:t>
            </w:r>
            <w:r w:rsidRPr="006B3543">
              <w:rPr>
                <w:rFonts w:ascii="Tahoma" w:eastAsia="Arial" w:hAnsi="Tahoma"/>
                <w:sz w:val="20"/>
                <w:szCs w:val="20"/>
              </w:rPr>
              <w:t xml:space="preserve"> </w:t>
            </w:r>
            <w:r w:rsidRPr="006B3543">
              <w:rPr>
                <w:rFonts w:ascii="Tahoma" w:hAnsi="Tahoma"/>
                <w:sz w:val="20"/>
                <w:szCs w:val="20"/>
              </w:rPr>
              <w:t>devida</w:t>
            </w:r>
            <w:r w:rsidRPr="006B3543">
              <w:rPr>
                <w:rFonts w:ascii="Tahoma" w:eastAsia="Arial" w:hAnsi="Tahoma"/>
                <w:sz w:val="20"/>
                <w:szCs w:val="20"/>
              </w:rPr>
              <w:t xml:space="preserve"> </w:t>
            </w:r>
            <w:r w:rsidRPr="006B3543">
              <w:rPr>
                <w:rFonts w:ascii="Tahoma" w:hAnsi="Tahoma"/>
                <w:sz w:val="20"/>
                <w:szCs w:val="20"/>
              </w:rPr>
              <w:t>comprovação</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recebimento</w:t>
            </w:r>
            <w:r w:rsidRPr="006B3543">
              <w:rPr>
                <w:rFonts w:ascii="Tahoma" w:eastAsia="Arial" w:hAnsi="Tahoma"/>
                <w:sz w:val="20"/>
                <w:szCs w:val="20"/>
              </w:rPr>
              <w:t xml:space="preserve"> </w:t>
            </w:r>
            <w:r w:rsidRPr="006B3543">
              <w:rPr>
                <w:rFonts w:ascii="Tahoma" w:hAnsi="Tahoma"/>
                <w:sz w:val="20"/>
                <w:szCs w:val="20"/>
              </w:rPr>
              <w:t>pelos</w:t>
            </w:r>
            <w:r w:rsidRPr="006B3543">
              <w:rPr>
                <w:rFonts w:ascii="Tahoma" w:eastAsia="Arial" w:hAnsi="Tahoma"/>
                <w:sz w:val="20"/>
                <w:szCs w:val="20"/>
              </w:rPr>
              <w:t xml:space="preserve"> </w:t>
            </w:r>
            <w:r w:rsidRPr="006B3543">
              <w:rPr>
                <w:rFonts w:ascii="Tahoma" w:hAnsi="Tahoma"/>
                <w:sz w:val="20"/>
                <w:szCs w:val="20"/>
              </w:rPr>
              <w:t>empregados</w:t>
            </w:r>
          </w:p>
        </w:tc>
      </w:tr>
      <w:tr w:rsidR="00AB344A" w:rsidRPr="00A402E8" w:rsidTr="00282058">
        <w:trPr>
          <w:trHeight w:val="187"/>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09</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Guia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recolhimento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INSS</w:t>
            </w:r>
          </w:p>
        </w:tc>
      </w:tr>
      <w:tr w:rsidR="00AB344A" w:rsidRPr="00A402E8" w:rsidTr="00282058">
        <w:trPr>
          <w:trHeight w:val="206"/>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10</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Guia</w:t>
            </w:r>
            <w:r w:rsidRPr="006B3543">
              <w:rPr>
                <w:rFonts w:ascii="Tahoma" w:eastAsia="Arial" w:hAnsi="Tahoma"/>
                <w:sz w:val="20"/>
                <w:szCs w:val="20"/>
              </w:rPr>
              <w:t xml:space="preserve"> </w:t>
            </w:r>
            <w:r w:rsidRPr="006B3543">
              <w:rPr>
                <w:rFonts w:ascii="Tahoma" w:hAnsi="Tahoma"/>
                <w:sz w:val="20"/>
                <w:szCs w:val="20"/>
              </w:rPr>
              <w:t>de</w:t>
            </w:r>
            <w:r w:rsidRPr="006B3543">
              <w:rPr>
                <w:rFonts w:ascii="Tahoma" w:eastAsia="Arial" w:hAnsi="Tahoma"/>
                <w:sz w:val="20"/>
                <w:szCs w:val="20"/>
              </w:rPr>
              <w:t xml:space="preserve"> </w:t>
            </w:r>
            <w:r w:rsidRPr="006B3543">
              <w:rPr>
                <w:rFonts w:ascii="Tahoma" w:hAnsi="Tahoma"/>
                <w:sz w:val="20"/>
                <w:szCs w:val="20"/>
              </w:rPr>
              <w:t>recolhimento</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FGTS</w:t>
            </w:r>
          </w:p>
        </w:tc>
      </w:tr>
      <w:tr w:rsidR="00AB344A" w:rsidRPr="00A402E8" w:rsidTr="00282058">
        <w:trPr>
          <w:trHeight w:val="237"/>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11</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GFIP</w:t>
            </w:r>
            <w:r w:rsidRPr="006B3543">
              <w:rPr>
                <w:rFonts w:ascii="Tahoma" w:eastAsia="Arial" w:hAnsi="Tahoma"/>
                <w:sz w:val="20"/>
                <w:szCs w:val="20"/>
              </w:rPr>
              <w:t xml:space="preserve"> </w:t>
            </w:r>
            <w:r w:rsidRPr="006B3543">
              <w:rPr>
                <w:rFonts w:ascii="Tahoma" w:hAnsi="Tahoma"/>
                <w:sz w:val="20"/>
                <w:szCs w:val="20"/>
              </w:rPr>
              <w:t>(com</w:t>
            </w:r>
            <w:r w:rsidRPr="006B3543">
              <w:rPr>
                <w:rFonts w:ascii="Tahoma" w:eastAsia="Arial" w:hAnsi="Tahoma"/>
                <w:sz w:val="20"/>
                <w:szCs w:val="20"/>
              </w:rPr>
              <w:t xml:space="preserve"> </w:t>
            </w:r>
            <w:r w:rsidRPr="006B3543">
              <w:rPr>
                <w:rFonts w:ascii="Tahoma" w:hAnsi="Tahoma"/>
                <w:sz w:val="20"/>
                <w:szCs w:val="20"/>
              </w:rPr>
              <w:t>discriminação</w:t>
            </w:r>
            <w:r w:rsidRPr="006B3543">
              <w:rPr>
                <w:rFonts w:ascii="Tahoma" w:eastAsia="Arial" w:hAnsi="Tahoma"/>
                <w:sz w:val="20"/>
                <w:szCs w:val="20"/>
              </w:rPr>
              <w:t xml:space="preserve"> </w:t>
            </w:r>
            <w:r w:rsidRPr="006B3543">
              <w:rPr>
                <w:rFonts w:ascii="Tahoma" w:hAnsi="Tahoma"/>
                <w:sz w:val="20"/>
                <w:szCs w:val="20"/>
              </w:rPr>
              <w:t>dos</w:t>
            </w:r>
            <w:r w:rsidRPr="006B3543">
              <w:rPr>
                <w:rFonts w:ascii="Tahoma" w:eastAsia="Arial" w:hAnsi="Tahoma"/>
                <w:sz w:val="20"/>
                <w:szCs w:val="20"/>
              </w:rPr>
              <w:t xml:space="preserve"> </w:t>
            </w:r>
            <w:r w:rsidRPr="006B3543">
              <w:rPr>
                <w:rFonts w:ascii="Tahoma" w:hAnsi="Tahoma"/>
                <w:sz w:val="20"/>
                <w:szCs w:val="20"/>
              </w:rPr>
              <w:t>recolhimentos</w:t>
            </w:r>
            <w:r w:rsidRPr="006B3543">
              <w:rPr>
                <w:rFonts w:ascii="Tahoma" w:eastAsia="Arial" w:hAnsi="Tahoma"/>
                <w:sz w:val="20"/>
                <w:szCs w:val="20"/>
              </w:rPr>
              <w:t xml:space="preserve"> </w:t>
            </w:r>
            <w:r w:rsidRPr="006B3543">
              <w:rPr>
                <w:rFonts w:ascii="Tahoma" w:hAnsi="Tahoma"/>
                <w:sz w:val="20"/>
                <w:szCs w:val="20"/>
              </w:rPr>
              <w:t>INSS</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FGTS</w:t>
            </w:r>
            <w:r w:rsidRPr="006B3543">
              <w:rPr>
                <w:rFonts w:ascii="Tahoma" w:eastAsia="Arial" w:hAnsi="Tahoma"/>
                <w:sz w:val="20"/>
                <w:szCs w:val="20"/>
              </w:rPr>
              <w:t xml:space="preserve"> </w:t>
            </w:r>
            <w:r w:rsidRPr="006B3543">
              <w:rPr>
                <w:rFonts w:ascii="Tahoma" w:hAnsi="Tahoma"/>
                <w:sz w:val="20"/>
                <w:szCs w:val="20"/>
              </w:rPr>
              <w:t>por</w:t>
            </w:r>
            <w:r w:rsidRPr="006B3543">
              <w:rPr>
                <w:rFonts w:ascii="Tahoma" w:eastAsia="Arial" w:hAnsi="Tahoma"/>
                <w:sz w:val="20"/>
                <w:szCs w:val="20"/>
              </w:rPr>
              <w:t xml:space="preserve"> </w:t>
            </w:r>
            <w:r w:rsidRPr="006B3543">
              <w:rPr>
                <w:rFonts w:ascii="Tahoma" w:hAnsi="Tahoma"/>
                <w:sz w:val="20"/>
                <w:szCs w:val="20"/>
              </w:rPr>
              <w:t>empregado).</w:t>
            </w:r>
          </w:p>
        </w:tc>
      </w:tr>
      <w:tr w:rsidR="00AB344A" w:rsidRPr="00A402E8" w:rsidTr="00282058">
        <w:trPr>
          <w:trHeight w:val="411"/>
          <w:jc w:val="center"/>
        </w:trPr>
        <w:tc>
          <w:tcPr>
            <w:tcW w:w="4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0"/>
                <w:szCs w:val="20"/>
              </w:rPr>
            </w:pPr>
            <w:r w:rsidRPr="006B3543">
              <w:rPr>
                <w:rFonts w:ascii="Tahoma" w:eastAsia="Times New Roman" w:hAnsi="Tahoma"/>
                <w:sz w:val="20"/>
                <w:szCs w:val="20"/>
              </w:rPr>
              <w:t>12</w:t>
            </w:r>
          </w:p>
        </w:tc>
        <w:tc>
          <w:tcPr>
            <w:tcW w:w="45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344A" w:rsidRPr="006B3543" w:rsidRDefault="00AB344A" w:rsidP="00282058">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0"/>
                <w:szCs w:val="20"/>
              </w:rPr>
            </w:pPr>
            <w:r w:rsidRPr="006B3543">
              <w:rPr>
                <w:rFonts w:ascii="Tahoma" w:hAnsi="Tahoma"/>
                <w:sz w:val="20"/>
                <w:szCs w:val="20"/>
              </w:rPr>
              <w:t>Listagem,</w:t>
            </w:r>
            <w:r w:rsidRPr="006B3543">
              <w:rPr>
                <w:rFonts w:ascii="Tahoma" w:eastAsia="Arial" w:hAnsi="Tahoma"/>
                <w:sz w:val="20"/>
                <w:szCs w:val="20"/>
              </w:rPr>
              <w:t xml:space="preserve"> </w:t>
            </w:r>
            <w:r w:rsidRPr="006B3543">
              <w:rPr>
                <w:rFonts w:ascii="Tahoma" w:hAnsi="Tahoma"/>
                <w:sz w:val="20"/>
                <w:szCs w:val="20"/>
              </w:rPr>
              <w:t>assinada</w:t>
            </w:r>
            <w:r w:rsidRPr="006B3543">
              <w:rPr>
                <w:rFonts w:ascii="Tahoma" w:eastAsia="Arial" w:hAnsi="Tahoma"/>
                <w:sz w:val="20"/>
                <w:szCs w:val="20"/>
              </w:rPr>
              <w:t xml:space="preserve"> </w:t>
            </w:r>
            <w:r w:rsidRPr="006B3543">
              <w:rPr>
                <w:rFonts w:ascii="Tahoma" w:hAnsi="Tahoma"/>
                <w:sz w:val="20"/>
                <w:szCs w:val="20"/>
              </w:rPr>
              <w:t>pelos</w:t>
            </w:r>
            <w:r w:rsidRPr="006B3543">
              <w:rPr>
                <w:rFonts w:ascii="Tahoma" w:eastAsia="Arial" w:hAnsi="Tahoma"/>
                <w:sz w:val="20"/>
                <w:szCs w:val="20"/>
              </w:rPr>
              <w:t xml:space="preserve"> </w:t>
            </w:r>
            <w:r w:rsidRPr="006B3543">
              <w:rPr>
                <w:rFonts w:ascii="Tahoma" w:hAnsi="Tahoma"/>
                <w:sz w:val="20"/>
                <w:szCs w:val="20"/>
              </w:rPr>
              <w:t>empregados,</w:t>
            </w:r>
            <w:r w:rsidRPr="006B3543">
              <w:rPr>
                <w:rFonts w:ascii="Tahoma" w:eastAsia="Arial" w:hAnsi="Tahoma"/>
                <w:sz w:val="20"/>
                <w:szCs w:val="20"/>
              </w:rPr>
              <w:t xml:space="preserve"> </w:t>
            </w:r>
            <w:r w:rsidRPr="006B3543">
              <w:rPr>
                <w:rFonts w:ascii="Tahoma" w:hAnsi="Tahoma"/>
                <w:sz w:val="20"/>
                <w:szCs w:val="20"/>
              </w:rPr>
              <w:t>comprobatória</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r w:rsidRPr="006B3543">
              <w:rPr>
                <w:rFonts w:ascii="Tahoma" w:hAnsi="Tahoma"/>
                <w:sz w:val="20"/>
                <w:szCs w:val="20"/>
              </w:rPr>
              <w:t>pagamento</w:t>
            </w:r>
            <w:r w:rsidRPr="006B3543">
              <w:rPr>
                <w:rFonts w:ascii="Tahoma" w:eastAsia="Arial" w:hAnsi="Tahoma"/>
                <w:sz w:val="20"/>
                <w:szCs w:val="20"/>
              </w:rPr>
              <w:t xml:space="preserve"> </w:t>
            </w:r>
            <w:r w:rsidRPr="006B3543">
              <w:rPr>
                <w:rFonts w:ascii="Tahoma" w:hAnsi="Tahoma"/>
                <w:sz w:val="20"/>
                <w:szCs w:val="20"/>
              </w:rPr>
              <w:t>do auxílio-alimentação</w:t>
            </w:r>
            <w:r w:rsidRPr="006B3543">
              <w:rPr>
                <w:rFonts w:ascii="Tahoma" w:eastAsia="Arial" w:hAnsi="Tahoma"/>
                <w:sz w:val="20"/>
                <w:szCs w:val="20"/>
              </w:rPr>
              <w:t xml:space="preserve"> </w:t>
            </w:r>
            <w:r w:rsidRPr="006B3543">
              <w:rPr>
                <w:rFonts w:ascii="Tahoma" w:hAnsi="Tahoma"/>
                <w:sz w:val="20"/>
                <w:szCs w:val="20"/>
              </w:rPr>
              <w:t>e</w:t>
            </w:r>
            <w:r w:rsidRPr="006B3543">
              <w:rPr>
                <w:rFonts w:ascii="Tahoma" w:eastAsia="Arial" w:hAnsi="Tahoma"/>
                <w:sz w:val="20"/>
                <w:szCs w:val="20"/>
              </w:rPr>
              <w:t xml:space="preserve"> </w:t>
            </w:r>
            <w:r w:rsidRPr="006B3543">
              <w:rPr>
                <w:rFonts w:ascii="Tahoma" w:hAnsi="Tahoma"/>
                <w:sz w:val="20"/>
                <w:szCs w:val="20"/>
              </w:rPr>
              <w:t>do</w:t>
            </w:r>
            <w:r w:rsidRPr="006B3543">
              <w:rPr>
                <w:rFonts w:ascii="Tahoma" w:eastAsia="Arial" w:hAnsi="Tahoma"/>
                <w:sz w:val="20"/>
                <w:szCs w:val="20"/>
              </w:rPr>
              <w:t xml:space="preserve"> </w:t>
            </w:r>
            <w:proofErr w:type="gramStart"/>
            <w:r w:rsidRPr="006B3543">
              <w:rPr>
                <w:rFonts w:ascii="Tahoma" w:hAnsi="Tahoma"/>
                <w:sz w:val="20"/>
                <w:szCs w:val="20"/>
              </w:rPr>
              <w:t>vale-transporte</w:t>
            </w:r>
            <w:proofErr w:type="gramEnd"/>
          </w:p>
        </w:tc>
      </w:tr>
    </w:tbl>
    <w:p w:rsidR="004075C2" w:rsidRPr="00A272E0" w:rsidRDefault="004075C2" w:rsidP="004075C2">
      <w:pPr>
        <w:pStyle w:val="NIVEL02"/>
        <w:widowControl/>
        <w:numPr>
          <w:ilvl w:val="0"/>
          <w:numId w:val="0"/>
        </w:numPr>
        <w:spacing w:before="0" w:after="0" w:line="276" w:lineRule="auto"/>
        <w:ind w:left="709"/>
        <w:contextualSpacing/>
        <w:rPr>
          <w:rStyle w:val="TXTOGERAL"/>
          <w:rFonts w:ascii="Tahoma" w:hAnsi="Tahoma" w:cs="Tahoma"/>
          <w:sz w:val="22"/>
          <w:szCs w:val="22"/>
        </w:rPr>
      </w:pPr>
    </w:p>
    <w:p w:rsidR="004075C2" w:rsidRPr="00A272E0" w:rsidRDefault="004075C2" w:rsidP="004075C2">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2D11E4" w:rsidRPr="00A272E0" w:rsidRDefault="002D11E4" w:rsidP="002D11E4">
      <w:pPr>
        <w:pStyle w:val="NIVEL02"/>
        <w:widowControl/>
        <w:numPr>
          <w:ilvl w:val="0"/>
          <w:numId w:val="0"/>
        </w:numPr>
        <w:spacing w:before="0" w:after="0" w:line="276" w:lineRule="auto"/>
        <w:ind w:left="709"/>
        <w:contextualSpacing/>
        <w:rPr>
          <w:rFonts w:ascii="Tahoma" w:hAnsi="Tahoma" w:cs="Tahoma"/>
          <w:sz w:val="22"/>
          <w:szCs w:val="22"/>
        </w:rPr>
      </w:pPr>
    </w:p>
    <w:p w:rsidR="008E0A23" w:rsidRPr="00A272E0"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DAS OBRIGAÇÕES GERAIS</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272E0"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Deverá a licitante vencedora observar, também, o seguinte:</w:t>
      </w:r>
    </w:p>
    <w:p w:rsidR="001627F4" w:rsidRPr="00A272E0"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É proibida a contratação de servidor pertencente ao Quadro de Pessoal do </w:t>
      </w:r>
      <w:r w:rsidR="00620EB6" w:rsidRPr="00A272E0">
        <w:rPr>
          <w:rStyle w:val="TXTOGERAL"/>
          <w:rFonts w:ascii="Tahoma" w:hAnsi="Tahoma" w:cs="Tahoma"/>
          <w:sz w:val="22"/>
          <w:szCs w:val="22"/>
        </w:rPr>
        <w:t>IFG</w:t>
      </w:r>
      <w:r w:rsidRPr="00A272E0">
        <w:rPr>
          <w:rStyle w:val="TXTOGERAL"/>
          <w:rFonts w:ascii="Tahoma" w:hAnsi="Tahoma" w:cs="Tahoma"/>
          <w:sz w:val="22"/>
          <w:szCs w:val="22"/>
        </w:rPr>
        <w:t>, durante a vigência do contrato;</w:t>
      </w:r>
    </w:p>
    <w:p w:rsidR="001627F4" w:rsidRPr="00A272E0"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É proibida, também, a veiculação de publicidade acerca do co</w:t>
      </w:r>
      <w:r w:rsidRPr="00A272E0">
        <w:rPr>
          <w:rStyle w:val="TXTOGERAL"/>
          <w:rFonts w:ascii="Tahoma" w:hAnsi="Tahoma" w:cs="Tahoma"/>
          <w:sz w:val="22"/>
          <w:szCs w:val="22"/>
        </w:rPr>
        <w:t>n</w:t>
      </w:r>
      <w:r w:rsidRPr="00A272E0">
        <w:rPr>
          <w:rStyle w:val="TXTOGERAL"/>
          <w:rFonts w:ascii="Tahoma" w:hAnsi="Tahoma" w:cs="Tahoma"/>
          <w:sz w:val="22"/>
          <w:szCs w:val="22"/>
        </w:rPr>
        <w:t>trato, salvo se houver prévia autorização da Administração do IFG;</w:t>
      </w:r>
    </w:p>
    <w:p w:rsidR="001627F4" w:rsidRPr="00A272E0"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É vedada a subcontratação total dos serviços objeto deste RDC;</w:t>
      </w:r>
    </w:p>
    <w:p w:rsidR="001627F4" w:rsidRPr="00542361"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Subcontratação parcial dos serviços, no limite estipulado, só será admitida se previamente autorizada pela Administração do IFG.</w:t>
      </w:r>
    </w:p>
    <w:p w:rsidR="00542361" w:rsidRPr="00A402E8" w:rsidRDefault="00542361" w:rsidP="00542361">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eastAsia="Arial Unicode MS"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caso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ficar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demonstrado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documentado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abrangerá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etapas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ficando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claro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apenas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reforçará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capacidade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executará,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seus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próprios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principal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trata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edital,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assumindo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responsabilidade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int</w:t>
      </w:r>
      <w:r w:rsidRPr="00A402E8">
        <w:rPr>
          <w:rStyle w:val="Fontepargpadro8"/>
          <w:rFonts w:ascii="Tahoma" w:hAnsi="Tahoma" w:cs="Tahoma"/>
          <w:b w:val="0"/>
          <w:sz w:val="22"/>
        </w:rPr>
        <w:t>e</w:t>
      </w:r>
      <w:r w:rsidRPr="00A402E8">
        <w:rPr>
          <w:rStyle w:val="Fontepargpadro8"/>
          <w:rFonts w:ascii="Tahoma" w:hAnsi="Tahoma" w:cs="Tahoma"/>
          <w:b w:val="0"/>
          <w:sz w:val="22"/>
        </w:rPr>
        <w:t>gral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contratados.</w:t>
      </w:r>
    </w:p>
    <w:p w:rsidR="00542361" w:rsidRPr="00A402E8" w:rsidRDefault="00542361" w:rsidP="00542361">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assinatura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caberá</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proofErr w:type="gramStart"/>
      <w:r w:rsidRPr="00A402E8">
        <w:rPr>
          <w:rStyle w:val="Fontepargpadro8"/>
          <w:rFonts w:ascii="Tahoma" w:hAnsi="Tahoma" w:cs="Tahoma"/>
          <w:b w:val="0"/>
          <w:sz w:val="22"/>
        </w:rPr>
        <w:t>a</w:t>
      </w:r>
      <w:proofErr w:type="gramEnd"/>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vencedora,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única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responsável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mesmo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tenha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havido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apresentação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execução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determinados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integrantes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licitação.</w:t>
      </w:r>
    </w:p>
    <w:p w:rsidR="00542361" w:rsidRPr="00A402E8" w:rsidRDefault="00542361" w:rsidP="00542361">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estabelece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assinatura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é</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exclusivamente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havendo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qualquer</w:t>
      </w:r>
      <w:r w:rsidRPr="00A402E8">
        <w:rPr>
          <w:rStyle w:val="Fontepargpadro8"/>
          <w:rFonts w:ascii="Tahoma" w:eastAsia="Arial" w:hAnsi="Tahoma" w:cs="Tahoma"/>
          <w:b w:val="0"/>
          <w:sz w:val="22"/>
        </w:rPr>
        <w:t xml:space="preserve"> vínculo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nenhuma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espécie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lastRenderedPageBreak/>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autarquia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inclusive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proofErr w:type="spellStart"/>
      <w:r w:rsidRPr="00A402E8">
        <w:rPr>
          <w:rStyle w:val="Fontepargpadro8"/>
          <w:rFonts w:ascii="Tahoma" w:hAnsi="Tahoma" w:cs="Tahoma"/>
          <w:b w:val="0"/>
          <w:sz w:val="22"/>
        </w:rPr>
        <w:t>pertine</w:t>
      </w:r>
      <w:proofErr w:type="spellEnd"/>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medição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pagame</w:t>
      </w:r>
      <w:r w:rsidRPr="00A402E8">
        <w:rPr>
          <w:rStyle w:val="Fontepargpadro8"/>
          <w:rFonts w:ascii="Tahoma" w:hAnsi="Tahoma" w:cs="Tahoma"/>
          <w:b w:val="0"/>
          <w:sz w:val="22"/>
        </w:rPr>
        <w:t>n</w:t>
      </w:r>
      <w:r w:rsidRPr="00A402E8">
        <w:rPr>
          <w:rStyle w:val="Fontepargpadro8"/>
          <w:rFonts w:ascii="Tahoma" w:hAnsi="Tahoma" w:cs="Tahoma"/>
          <w:b w:val="0"/>
          <w:sz w:val="22"/>
        </w:rPr>
        <w:t>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w:t>
      </w:r>
    </w:p>
    <w:p w:rsidR="00542361" w:rsidRPr="00A402E8" w:rsidRDefault="00542361" w:rsidP="00542361">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reserva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direito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após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exigir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pessoal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auxiliar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subm</w:t>
      </w:r>
      <w:r w:rsidRPr="00A402E8">
        <w:rPr>
          <w:rStyle w:val="Fontepargpadro8"/>
          <w:rFonts w:ascii="Tahoma" w:hAnsi="Tahoma" w:cs="Tahoma"/>
          <w:b w:val="0"/>
          <w:sz w:val="22"/>
        </w:rPr>
        <w:t>e</w:t>
      </w:r>
      <w:r w:rsidRPr="00A402E8">
        <w:rPr>
          <w:rStyle w:val="Fontepargpadro8"/>
          <w:rFonts w:ascii="Tahoma" w:hAnsi="Tahoma" w:cs="Tahoma"/>
          <w:b w:val="0"/>
          <w:sz w:val="22"/>
        </w:rPr>
        <w:t>tam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suficiência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por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ele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realizada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terminar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substituição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qualquer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membro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equipe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esteja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apresentando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rendimento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desejado.</w:t>
      </w:r>
    </w:p>
    <w:p w:rsidR="00542361" w:rsidRPr="00A402E8" w:rsidRDefault="00542361" w:rsidP="00542361">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Somente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permitidas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subcontratações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autorizadas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causa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rescisão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contratual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aquela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devidamente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formalizada.</w:t>
      </w:r>
    </w:p>
    <w:p w:rsidR="00542361" w:rsidRPr="00A402E8" w:rsidRDefault="00542361" w:rsidP="00542361">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requerer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autorização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parte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serviços</w:t>
      </w:r>
      <w:proofErr w:type="gramStart"/>
      <w:r w:rsidRPr="00A402E8">
        <w:rPr>
          <w:rStyle w:val="Fontepargpadro8"/>
          <w:rFonts w:ascii="Tahoma" w:hAnsi="Tahoma" w:cs="Tahoma"/>
          <w:b w:val="0"/>
          <w:sz w:val="22"/>
        </w:rPr>
        <w:t>,</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deverá</w:t>
      </w:r>
      <w:proofErr w:type="gramEnd"/>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administração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jurídico/fiscal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trabalhista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respondendo,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solidariamente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inadi</w:t>
      </w:r>
      <w:r w:rsidRPr="00A402E8">
        <w:rPr>
          <w:rStyle w:val="Fontepargpadro8"/>
          <w:rFonts w:ascii="Tahoma" w:hAnsi="Tahoma" w:cs="Tahoma"/>
          <w:b w:val="0"/>
          <w:sz w:val="22"/>
        </w:rPr>
        <w:t>m</w:t>
      </w:r>
      <w:r w:rsidRPr="00A402E8">
        <w:rPr>
          <w:rStyle w:val="Fontepargpadro8"/>
          <w:rFonts w:ascii="Tahoma" w:hAnsi="Tahoma" w:cs="Tahoma"/>
          <w:b w:val="0"/>
          <w:sz w:val="22"/>
        </w:rPr>
        <w:t>plemento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destas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quando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relacionadas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objeto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contrato.</w:t>
      </w:r>
    </w:p>
    <w:p w:rsidR="00542361" w:rsidRPr="00A402E8" w:rsidRDefault="00542361" w:rsidP="00542361">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contratada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responsabiliza-se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pela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padronização,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compatibilidade,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gerenciamento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centralizado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qualidade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subcontratação.</w:t>
      </w:r>
    </w:p>
    <w:p w:rsidR="00542361" w:rsidRPr="00A402E8" w:rsidRDefault="00542361" w:rsidP="00542361">
      <w:pPr>
        <w:pStyle w:val="PargrafodaLista"/>
        <w:numPr>
          <w:ilvl w:val="1"/>
          <w:numId w:val="2"/>
        </w:numPr>
        <w:spacing w:after="0"/>
        <w:ind w:left="0" w:firstLine="0"/>
        <w:jc w:val="both"/>
        <w:rPr>
          <w:rStyle w:val="Fontepargpadro8"/>
          <w:rFonts w:ascii="Tahoma" w:hAnsi="Tahoma" w:cs="Tahoma"/>
          <w:b w:val="0"/>
          <w:sz w:val="22"/>
          <w:lang w:eastAsia="ar-SA"/>
        </w:rPr>
      </w:pPr>
      <w:r w:rsidRPr="00A402E8">
        <w:rPr>
          <w:rStyle w:val="Fontepargpadro8"/>
          <w:rFonts w:ascii="Tahoma" w:hAnsi="Tahoma" w:cs="Tahoma"/>
          <w:b w:val="0"/>
          <w:sz w:val="22"/>
        </w:rPr>
        <w:t>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empresas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subcontratadas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também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devem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comprovar,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perante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estão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situação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regular,</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fiscal</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previdenciária</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que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entre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seus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diretores,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respons</w:t>
      </w:r>
      <w:r w:rsidRPr="00A402E8">
        <w:rPr>
          <w:rStyle w:val="Fontepargpadro8"/>
          <w:rFonts w:ascii="Tahoma" w:hAnsi="Tahoma" w:cs="Tahoma"/>
          <w:b w:val="0"/>
          <w:sz w:val="22"/>
        </w:rPr>
        <w:t>á</w:t>
      </w:r>
      <w:r w:rsidRPr="00A402E8">
        <w:rPr>
          <w:rStyle w:val="Fontepargpadro8"/>
          <w:rFonts w:ascii="Tahoma" w:hAnsi="Tahoma" w:cs="Tahoma"/>
          <w:b w:val="0"/>
          <w:sz w:val="22"/>
        </w:rPr>
        <w:t>veis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técnicos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sócios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não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constam</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servidores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ou</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ocupantes</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cargo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de</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Direção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do</w:t>
      </w:r>
      <w:r w:rsidRPr="00A402E8">
        <w:rPr>
          <w:rStyle w:val="Fontepargpadro8"/>
          <w:rFonts w:ascii="Tahoma" w:eastAsia="Arial" w:hAnsi="Tahoma" w:cs="Tahoma"/>
          <w:b w:val="0"/>
          <w:sz w:val="22"/>
        </w:rPr>
        <w:t xml:space="preserve"> </w:t>
      </w:r>
      <w:r w:rsidRPr="00A402E8">
        <w:rPr>
          <w:rStyle w:val="Fontepargpadro8"/>
          <w:rFonts w:ascii="Tahoma" w:hAnsi="Tahoma" w:cs="Tahoma"/>
          <w:b w:val="0"/>
          <w:sz w:val="22"/>
        </w:rPr>
        <w:t>IFG.</w:t>
      </w:r>
    </w:p>
    <w:p w:rsidR="00542361" w:rsidRPr="00A272E0" w:rsidRDefault="00542361" w:rsidP="00542361">
      <w:pPr>
        <w:pStyle w:val="NIVEL02"/>
        <w:widowControl/>
        <w:numPr>
          <w:ilvl w:val="0"/>
          <w:numId w:val="0"/>
        </w:numPr>
        <w:spacing w:before="0" w:after="0" w:line="276" w:lineRule="auto"/>
        <w:ind w:left="709"/>
        <w:contextualSpacing/>
        <w:rPr>
          <w:rStyle w:val="TXTOGERAL"/>
          <w:rFonts w:ascii="Tahoma" w:eastAsia="Times New Roman" w:hAnsi="Tahoma" w:cs="Tahoma"/>
          <w:color w:val="auto"/>
          <w:sz w:val="22"/>
          <w:szCs w:val="22"/>
        </w:rPr>
      </w:pPr>
    </w:p>
    <w:p w:rsidR="008E0A23" w:rsidRPr="00A272E0" w:rsidRDefault="0032419A"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DA RESPONSABILIDADE TÉCNICA PAR</w:t>
      </w:r>
      <w:r w:rsidR="008E0A23" w:rsidRPr="00A272E0">
        <w:rPr>
          <w:rFonts w:ascii="Tahoma" w:hAnsi="Tahoma" w:cs="Tahoma"/>
          <w:b/>
          <w:sz w:val="22"/>
          <w:szCs w:val="22"/>
        </w:rPr>
        <w:t>A EXECUÇÃO DOS SERVIÇOS</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1627F4" w:rsidRPr="00A272E0"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Caberá à licitante vencedora providenciar, junto ao CREA/GO, a devida Anot</w:t>
      </w:r>
      <w:r w:rsidRPr="00A272E0">
        <w:rPr>
          <w:rStyle w:val="TXTOGERAL"/>
          <w:rFonts w:ascii="Tahoma" w:hAnsi="Tahoma" w:cs="Tahoma"/>
          <w:sz w:val="22"/>
          <w:szCs w:val="22"/>
        </w:rPr>
        <w:t>a</w:t>
      </w:r>
      <w:r w:rsidRPr="00A272E0">
        <w:rPr>
          <w:rStyle w:val="TXTOGERAL"/>
          <w:rFonts w:ascii="Tahoma" w:hAnsi="Tahoma" w:cs="Tahoma"/>
          <w:sz w:val="22"/>
          <w:szCs w:val="22"/>
        </w:rPr>
        <w:t>ção de Responsabilidade Técnica - ART relativa aos serviços objeto da presente licit</w:t>
      </w:r>
      <w:r w:rsidRPr="00A272E0">
        <w:rPr>
          <w:rStyle w:val="TXTOGERAL"/>
          <w:rFonts w:ascii="Tahoma" w:hAnsi="Tahoma" w:cs="Tahoma"/>
          <w:sz w:val="22"/>
          <w:szCs w:val="22"/>
        </w:rPr>
        <w:t>a</w:t>
      </w:r>
      <w:r w:rsidRPr="00A272E0">
        <w:rPr>
          <w:rStyle w:val="TXTOGERAL"/>
          <w:rFonts w:ascii="Tahoma" w:hAnsi="Tahoma" w:cs="Tahoma"/>
          <w:sz w:val="22"/>
          <w:szCs w:val="22"/>
        </w:rPr>
        <w:t>ção, de acordo com a legislação vigente.</w:t>
      </w:r>
    </w:p>
    <w:p w:rsidR="001627F4" w:rsidRPr="00A272E0"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responsáveis técnicos pelos serviços a serem desenvolvidos deverão ter ví</w:t>
      </w:r>
      <w:r w:rsidRPr="00A272E0">
        <w:rPr>
          <w:rStyle w:val="TXTOGERAL"/>
          <w:rFonts w:ascii="Tahoma" w:hAnsi="Tahoma" w:cs="Tahoma"/>
          <w:sz w:val="22"/>
          <w:szCs w:val="22"/>
        </w:rPr>
        <w:t>n</w:t>
      </w:r>
      <w:r w:rsidRPr="00A272E0">
        <w:rPr>
          <w:rStyle w:val="TXTOGERAL"/>
          <w:rFonts w:ascii="Tahoma" w:hAnsi="Tahoma" w:cs="Tahoma"/>
          <w:sz w:val="22"/>
          <w:szCs w:val="22"/>
        </w:rPr>
        <w:t>culo formal com a licitante vencedora e deverão ser os indicados na fase de habilitação do certame licitatório.</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A272E0" w:rsidRDefault="002D11E4"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DA DOTAÇÃO ORÇAMENTÁRIA</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8E0A23" w:rsidRPr="00B34483" w:rsidRDefault="008E0A23" w:rsidP="00DD4029">
      <w:pPr>
        <w:pStyle w:val="NIVEL02"/>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As despesas decorrentes da execução das obras objeto da presente Licitação correrão por conta do </w:t>
      </w:r>
      <w:r w:rsidR="00AB1CFB" w:rsidRPr="00A272E0">
        <w:rPr>
          <w:rStyle w:val="TXTOGERAL"/>
          <w:rFonts w:ascii="Tahoma" w:hAnsi="Tahoma" w:cs="Tahoma"/>
          <w:sz w:val="22"/>
          <w:szCs w:val="22"/>
        </w:rPr>
        <w:t xml:space="preserve">orçamento do ano de 2016 do IFG, no </w:t>
      </w:r>
      <w:r w:rsidR="00173A31" w:rsidRPr="00A272E0">
        <w:rPr>
          <w:rStyle w:val="TXTOGERAL"/>
          <w:rFonts w:ascii="Tahoma" w:hAnsi="Tahoma" w:cs="Tahoma"/>
          <w:sz w:val="22"/>
          <w:szCs w:val="22"/>
        </w:rPr>
        <w:t>PTRES</w:t>
      </w:r>
      <w:r w:rsidR="00B72BEF" w:rsidRPr="00A272E0">
        <w:rPr>
          <w:rStyle w:val="TXTOGERAL"/>
          <w:rFonts w:ascii="Tahoma" w:hAnsi="Tahoma" w:cs="Tahoma"/>
          <w:sz w:val="22"/>
          <w:szCs w:val="22"/>
        </w:rPr>
        <w:t xml:space="preserve">: </w:t>
      </w:r>
      <w:proofErr w:type="gramStart"/>
      <w:r w:rsidR="00B72BEF" w:rsidRPr="00A272E0">
        <w:rPr>
          <w:rStyle w:val="TXTOGERAL"/>
          <w:rFonts w:ascii="Tahoma" w:hAnsi="Tahoma" w:cs="Tahoma"/>
          <w:sz w:val="22"/>
          <w:szCs w:val="22"/>
        </w:rPr>
        <w:t>108066</w:t>
      </w:r>
      <w:r w:rsidR="006B6F6C" w:rsidRPr="00A272E0">
        <w:rPr>
          <w:rStyle w:val="TXTOGERAL"/>
          <w:rFonts w:ascii="Tahoma" w:hAnsi="Tahoma" w:cs="Tahoma"/>
          <w:sz w:val="22"/>
          <w:szCs w:val="22"/>
        </w:rPr>
        <w:t>, Eleme</w:t>
      </w:r>
      <w:r w:rsidR="006B6F6C" w:rsidRPr="00A272E0">
        <w:rPr>
          <w:rStyle w:val="TXTOGERAL"/>
          <w:rFonts w:ascii="Tahoma" w:hAnsi="Tahoma" w:cs="Tahoma"/>
          <w:sz w:val="22"/>
          <w:szCs w:val="22"/>
        </w:rPr>
        <w:t>n</w:t>
      </w:r>
      <w:r w:rsidR="006B6F6C" w:rsidRPr="00A272E0">
        <w:rPr>
          <w:rStyle w:val="TXTOGERAL"/>
          <w:rFonts w:ascii="Tahoma" w:hAnsi="Tahoma" w:cs="Tahoma"/>
          <w:sz w:val="22"/>
          <w:szCs w:val="22"/>
        </w:rPr>
        <w:t>to</w:t>
      </w:r>
      <w:proofErr w:type="gramEnd"/>
      <w:r w:rsidR="006B6F6C" w:rsidRPr="00A272E0">
        <w:rPr>
          <w:rStyle w:val="TXTOGERAL"/>
          <w:rFonts w:ascii="Tahoma" w:hAnsi="Tahoma" w:cs="Tahoma"/>
          <w:sz w:val="22"/>
          <w:szCs w:val="22"/>
        </w:rPr>
        <w:t xml:space="preserve"> de Despesa: </w:t>
      </w:r>
      <w:r w:rsidR="00B72BEF" w:rsidRPr="00A272E0">
        <w:rPr>
          <w:rStyle w:val="TXTOGERAL"/>
          <w:rFonts w:ascii="Tahoma" w:hAnsi="Tahoma" w:cs="Tahoma"/>
          <w:sz w:val="22"/>
          <w:szCs w:val="22"/>
        </w:rPr>
        <w:t>4.4.90.51, Fonte: 112915082, PI: VPP02P41417 – Referente ao Câ</w:t>
      </w:r>
      <w:r w:rsidR="00B72BEF" w:rsidRPr="00A272E0">
        <w:rPr>
          <w:rStyle w:val="TXTOGERAL"/>
          <w:rFonts w:ascii="Tahoma" w:hAnsi="Tahoma" w:cs="Tahoma"/>
          <w:sz w:val="22"/>
          <w:szCs w:val="22"/>
        </w:rPr>
        <w:t>m</w:t>
      </w:r>
      <w:r w:rsidR="00B72BEF" w:rsidRPr="00A272E0">
        <w:rPr>
          <w:rStyle w:val="TXTOGERAL"/>
          <w:rFonts w:ascii="Tahoma" w:hAnsi="Tahoma" w:cs="Tahoma"/>
          <w:sz w:val="22"/>
          <w:szCs w:val="22"/>
        </w:rPr>
        <w:t xml:space="preserve">pus de Anápolis e PTRES: 108932, Elemento de Despesa: 4.4.90.51, Fonte: 112, PI: 49 – Referente aos Câmpus de Aparecida de Goiás/Formosa e Luziânia </w:t>
      </w:r>
      <w:r w:rsidR="00173A31" w:rsidRPr="00A272E0">
        <w:rPr>
          <w:rStyle w:val="TXTOGERAL"/>
          <w:rFonts w:ascii="Tahoma" w:hAnsi="Tahoma" w:cs="Tahoma"/>
          <w:sz w:val="22"/>
          <w:szCs w:val="22"/>
        </w:rPr>
        <w:t>.</w:t>
      </w:r>
    </w:p>
    <w:p w:rsidR="00B34483" w:rsidRPr="006B3543" w:rsidRDefault="00B34483" w:rsidP="00B34483">
      <w:pPr>
        <w:pStyle w:val="NIVEL02"/>
        <w:numPr>
          <w:ilvl w:val="1"/>
          <w:numId w:val="2"/>
        </w:numPr>
        <w:spacing w:before="0" w:after="0" w:line="276" w:lineRule="auto"/>
        <w:ind w:left="0" w:firstLine="0"/>
        <w:contextualSpacing/>
        <w:rPr>
          <w:rStyle w:val="TXTOGERAL"/>
          <w:rFonts w:ascii="Tahoma" w:hAnsi="Tahoma" w:cs="Tahoma"/>
          <w:sz w:val="22"/>
          <w:szCs w:val="22"/>
        </w:rPr>
      </w:pPr>
      <w:r w:rsidRPr="004A5DC1">
        <w:rPr>
          <w:rStyle w:val="TXTOGERAL"/>
          <w:rFonts w:ascii="Tahoma" w:hAnsi="Tahoma" w:cs="Tahoma"/>
          <w:sz w:val="22"/>
          <w:szCs w:val="22"/>
        </w:rPr>
        <w:t>O valor estimado foi composto com base na planilha orçamentária não deson</w:t>
      </w:r>
      <w:r w:rsidRPr="004A5DC1">
        <w:rPr>
          <w:rStyle w:val="TXTOGERAL"/>
          <w:rFonts w:ascii="Tahoma" w:hAnsi="Tahoma" w:cs="Tahoma"/>
          <w:sz w:val="22"/>
          <w:szCs w:val="22"/>
        </w:rPr>
        <w:t>e</w:t>
      </w:r>
      <w:r w:rsidRPr="004A5DC1">
        <w:rPr>
          <w:rStyle w:val="TXTOGERAL"/>
          <w:rFonts w:ascii="Tahoma" w:hAnsi="Tahoma" w:cs="Tahoma"/>
          <w:sz w:val="22"/>
          <w:szCs w:val="22"/>
        </w:rPr>
        <w:t>rada</w:t>
      </w:r>
      <w:r w:rsidRPr="006B3543">
        <w:rPr>
          <w:rStyle w:val="TXTOGERAL"/>
          <w:rFonts w:ascii="Tahoma" w:hAnsi="Tahoma" w:cs="Tahoma"/>
          <w:sz w:val="22"/>
          <w:szCs w:val="22"/>
        </w:rPr>
        <w:t>.</w:t>
      </w:r>
    </w:p>
    <w:p w:rsidR="002D11E4" w:rsidRPr="00B34483" w:rsidRDefault="002D11E4" w:rsidP="00B34483">
      <w:pPr>
        <w:pStyle w:val="NIVEL02"/>
        <w:numPr>
          <w:ilvl w:val="0"/>
          <w:numId w:val="0"/>
        </w:numPr>
        <w:spacing w:before="0" w:after="0" w:line="276" w:lineRule="auto"/>
        <w:contextualSpacing/>
        <w:rPr>
          <w:rFonts w:ascii="Tahoma" w:hAnsi="Tahoma" w:cs="Tahoma"/>
          <w:sz w:val="22"/>
          <w:szCs w:val="22"/>
        </w:rPr>
      </w:pPr>
    </w:p>
    <w:p w:rsidR="008E0A23" w:rsidRPr="00A272E0" w:rsidRDefault="008E0A23"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DO PAGAMENTO</w:t>
      </w:r>
    </w:p>
    <w:p w:rsidR="002D11E4" w:rsidRPr="00A272E0" w:rsidRDefault="002D11E4" w:rsidP="00173A31">
      <w:pPr>
        <w:pStyle w:val="NIVEL02"/>
        <w:widowControl/>
        <w:numPr>
          <w:ilvl w:val="0"/>
          <w:numId w:val="0"/>
        </w:numPr>
        <w:spacing w:before="0" w:after="0" w:line="276" w:lineRule="auto"/>
        <w:ind w:left="708"/>
        <w:contextualSpacing/>
        <w:rPr>
          <w:rFonts w:ascii="Tahoma" w:hAnsi="Tahoma" w:cs="Tahoma"/>
          <w:sz w:val="22"/>
          <w:szCs w:val="22"/>
        </w:rPr>
      </w:pPr>
    </w:p>
    <w:p w:rsidR="001627F4" w:rsidRPr="00A272E0"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pagamento ocorrerá da seguinte forma:</w:t>
      </w:r>
    </w:p>
    <w:p w:rsidR="001627F4" w:rsidRPr="00A272E0"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cada fase, nas datas previstas no Cronograma Físico-Financeiro, corresponderá uma aferição das obras ou serviços executados. Uma </w:t>
      </w:r>
      <w:r w:rsidRPr="00A272E0">
        <w:rPr>
          <w:rStyle w:val="TXTOGERAL"/>
          <w:rFonts w:ascii="Tahoma" w:hAnsi="Tahoma" w:cs="Tahoma"/>
          <w:sz w:val="22"/>
          <w:szCs w:val="22"/>
        </w:rPr>
        <w:lastRenderedPageBreak/>
        <w:t>etapa será considerada efetivamente concluída quando os serviços previstos p</w:t>
      </w:r>
      <w:r w:rsidRPr="00A272E0">
        <w:rPr>
          <w:rStyle w:val="TXTOGERAL"/>
          <w:rFonts w:ascii="Tahoma" w:hAnsi="Tahoma" w:cs="Tahoma"/>
          <w:sz w:val="22"/>
          <w:szCs w:val="22"/>
        </w:rPr>
        <w:t>a</w:t>
      </w:r>
      <w:r w:rsidRPr="00A272E0">
        <w:rPr>
          <w:rStyle w:val="TXTOGERAL"/>
          <w:rFonts w:ascii="Tahoma" w:hAnsi="Tahoma" w:cs="Tahoma"/>
          <w:sz w:val="22"/>
          <w:szCs w:val="22"/>
        </w:rPr>
        <w:t>ra aquela etapa, no cronograma físico-financeiro apresentado pela licitante, e</w:t>
      </w:r>
      <w:r w:rsidRPr="00A272E0">
        <w:rPr>
          <w:rStyle w:val="TXTOGERAL"/>
          <w:rFonts w:ascii="Tahoma" w:hAnsi="Tahoma" w:cs="Tahoma"/>
          <w:sz w:val="22"/>
          <w:szCs w:val="22"/>
        </w:rPr>
        <w:t>s</w:t>
      </w:r>
      <w:r w:rsidRPr="00A272E0">
        <w:rPr>
          <w:rStyle w:val="TXTOGERAL"/>
          <w:rFonts w:ascii="Tahoma" w:hAnsi="Tahoma" w:cs="Tahoma"/>
          <w:sz w:val="22"/>
          <w:szCs w:val="22"/>
        </w:rPr>
        <w:t>tiverem executados em sua totalidade. Considerando que o critério para pag</w:t>
      </w:r>
      <w:r w:rsidRPr="00A272E0">
        <w:rPr>
          <w:rStyle w:val="TXTOGERAL"/>
          <w:rFonts w:ascii="Tahoma" w:hAnsi="Tahoma" w:cs="Tahoma"/>
          <w:sz w:val="22"/>
          <w:szCs w:val="22"/>
        </w:rPr>
        <w:t>a</w:t>
      </w:r>
      <w:r w:rsidRPr="00A272E0">
        <w:rPr>
          <w:rStyle w:val="TXTOGERAL"/>
          <w:rFonts w:ascii="Tahoma" w:hAnsi="Tahoma" w:cs="Tahoma"/>
          <w:sz w:val="22"/>
          <w:szCs w:val="22"/>
        </w:rPr>
        <w:t>mento das parcelas exige etapas efetivamente concluídas, o cronograma físico-financeiro deverá ser elaborado de forma a refletir o real andamento esperado dos serviços.</w:t>
      </w:r>
    </w:p>
    <w:p w:rsidR="001627F4" w:rsidRPr="00A272E0" w:rsidRDefault="001627F4"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Quando de etapas não concluídas, a fiscalização poderá efetuar o pagamento referente aos serviços executados, devendo a Co</w:t>
      </w:r>
      <w:r w:rsidRPr="00A272E0">
        <w:rPr>
          <w:rStyle w:val="TXTOGERAL"/>
          <w:rFonts w:ascii="Tahoma" w:hAnsi="Tahoma" w:cs="Tahoma"/>
          <w:sz w:val="22"/>
          <w:szCs w:val="22"/>
        </w:rPr>
        <w:t>n</w:t>
      </w:r>
      <w:r w:rsidRPr="00A272E0">
        <w:rPr>
          <w:rStyle w:val="TXTOGERAL"/>
          <w:rFonts w:ascii="Tahoma" w:hAnsi="Tahoma" w:cs="Tahoma"/>
          <w:sz w:val="22"/>
          <w:szCs w:val="22"/>
        </w:rPr>
        <w:t>tratada regularizar o cronograma na etapa subsequente. Esta aceitação fica a critério da fiscalização do IFG.</w:t>
      </w:r>
    </w:p>
    <w:p w:rsidR="001627F4" w:rsidRPr="00A272E0"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Ao completar 30 (trinta) dias de execução dos serviços será ex</w:t>
      </w:r>
      <w:r w:rsidRPr="00A272E0">
        <w:rPr>
          <w:rStyle w:val="TXTOGERAL"/>
          <w:rFonts w:ascii="Tahoma" w:hAnsi="Tahoma" w:cs="Tahoma"/>
          <w:sz w:val="22"/>
          <w:szCs w:val="22"/>
        </w:rPr>
        <w:t>e</w:t>
      </w:r>
      <w:r w:rsidRPr="00A272E0">
        <w:rPr>
          <w:rStyle w:val="TXTOGERAL"/>
          <w:rFonts w:ascii="Tahoma" w:hAnsi="Tahoma" w:cs="Tahoma"/>
          <w:sz w:val="22"/>
          <w:szCs w:val="22"/>
        </w:rPr>
        <w:t>cutada a 1ª medição, e assim sucessivamente até o término da obra, devendo a Contratada apresentar, via correio eletrônico, sua proposta de medição de se</w:t>
      </w:r>
      <w:r w:rsidRPr="00A272E0">
        <w:rPr>
          <w:rStyle w:val="TXTOGERAL"/>
          <w:rFonts w:ascii="Tahoma" w:hAnsi="Tahoma" w:cs="Tahoma"/>
          <w:sz w:val="22"/>
          <w:szCs w:val="22"/>
        </w:rPr>
        <w:t>r</w:t>
      </w:r>
      <w:r w:rsidRPr="00A272E0">
        <w:rPr>
          <w:rStyle w:val="TXTOGERAL"/>
          <w:rFonts w:ascii="Tahoma" w:hAnsi="Tahoma" w:cs="Tahoma"/>
          <w:sz w:val="22"/>
          <w:szCs w:val="22"/>
        </w:rPr>
        <w:t>viços através de planilha (cujo modelo será disponibilizado pela Administração), com colunas em Reais, percentual e saldo, igualmente em Reais e percentual de cada item e subitem da planilha orçamentária, acompanhado necessari</w:t>
      </w:r>
      <w:r w:rsidRPr="00A272E0">
        <w:rPr>
          <w:rStyle w:val="TXTOGERAL"/>
          <w:rFonts w:ascii="Tahoma" w:hAnsi="Tahoma" w:cs="Tahoma"/>
          <w:sz w:val="22"/>
          <w:szCs w:val="22"/>
        </w:rPr>
        <w:t>a</w:t>
      </w:r>
      <w:r w:rsidRPr="00A272E0">
        <w:rPr>
          <w:rStyle w:val="TXTOGERAL"/>
          <w:rFonts w:ascii="Tahoma" w:hAnsi="Tahoma" w:cs="Tahoma"/>
          <w:sz w:val="22"/>
          <w:szCs w:val="22"/>
        </w:rPr>
        <w:t>mente de memória de cálculo indicando nesta os trechos levantados para a m</w:t>
      </w:r>
      <w:r w:rsidRPr="00A272E0">
        <w:rPr>
          <w:rStyle w:val="TXTOGERAL"/>
          <w:rFonts w:ascii="Tahoma" w:hAnsi="Tahoma" w:cs="Tahoma"/>
          <w:sz w:val="22"/>
          <w:szCs w:val="22"/>
        </w:rPr>
        <w:t>e</w:t>
      </w:r>
      <w:r w:rsidRPr="00A272E0">
        <w:rPr>
          <w:rStyle w:val="TXTOGERAL"/>
          <w:rFonts w:ascii="Tahoma" w:hAnsi="Tahoma" w:cs="Tahoma"/>
          <w:sz w:val="22"/>
          <w:szCs w:val="22"/>
        </w:rPr>
        <w:t>lhor compreensão das quantidades apontadas em planilha, e apresentá-la à Fi</w:t>
      </w:r>
      <w:r w:rsidRPr="00A272E0">
        <w:rPr>
          <w:rStyle w:val="TXTOGERAL"/>
          <w:rFonts w:ascii="Tahoma" w:hAnsi="Tahoma" w:cs="Tahoma"/>
          <w:sz w:val="22"/>
          <w:szCs w:val="22"/>
        </w:rPr>
        <w:t>s</w:t>
      </w:r>
      <w:r w:rsidRPr="00A272E0">
        <w:rPr>
          <w:rStyle w:val="TXTOGERAL"/>
          <w:rFonts w:ascii="Tahoma" w:hAnsi="Tahoma" w:cs="Tahoma"/>
          <w:sz w:val="22"/>
          <w:szCs w:val="22"/>
        </w:rPr>
        <w:t xml:space="preserve">calização, no mínimo </w:t>
      </w:r>
      <w:proofErr w:type="gramStart"/>
      <w:r w:rsidRPr="00A272E0">
        <w:rPr>
          <w:rStyle w:val="TXTOGERAL"/>
          <w:rFonts w:ascii="Tahoma" w:hAnsi="Tahoma" w:cs="Tahoma"/>
          <w:sz w:val="22"/>
          <w:szCs w:val="22"/>
        </w:rPr>
        <w:t>5</w:t>
      </w:r>
      <w:proofErr w:type="gramEnd"/>
      <w:r w:rsidRPr="00A272E0">
        <w:rPr>
          <w:rStyle w:val="TXTOGERAL"/>
          <w:rFonts w:ascii="Tahoma" w:hAnsi="Tahoma" w:cs="Tahoma"/>
          <w:sz w:val="22"/>
          <w:szCs w:val="22"/>
        </w:rPr>
        <w:t xml:space="preserve"> (cinco) dias antes da data da medição para avaliação dos serviços com posterior verificação no local pela Fiscalização que a atestará, observando o item 26.1.1.1.</w:t>
      </w:r>
    </w:p>
    <w:p w:rsidR="001627F4" w:rsidRPr="00A272E0"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Contratada deverá apontar em planilha de medição os serviços (material e mão de obra) efetivamente concluídos até a data da medição, não sendo </w:t>
      </w:r>
      <w:proofErr w:type="gramStart"/>
      <w:r w:rsidRPr="00A272E0">
        <w:rPr>
          <w:rStyle w:val="TXTOGERAL"/>
          <w:rFonts w:ascii="Tahoma" w:hAnsi="Tahoma" w:cs="Tahoma"/>
          <w:sz w:val="22"/>
          <w:szCs w:val="22"/>
        </w:rPr>
        <w:t>aprovados pela Fiscalização serviços executados de forma incompleta</w:t>
      </w:r>
      <w:proofErr w:type="gramEnd"/>
      <w:r w:rsidRPr="00A272E0">
        <w:rPr>
          <w:rStyle w:val="TXTOGERAL"/>
          <w:rFonts w:ascii="Tahoma" w:hAnsi="Tahoma" w:cs="Tahoma"/>
          <w:sz w:val="22"/>
          <w:szCs w:val="22"/>
        </w:rPr>
        <w:t xml:space="preserve"> tampouco a alegação de material simplesmente adquirido por meio de nota fi</w:t>
      </w:r>
      <w:r w:rsidRPr="00A272E0">
        <w:rPr>
          <w:rStyle w:val="TXTOGERAL"/>
          <w:rFonts w:ascii="Tahoma" w:hAnsi="Tahoma" w:cs="Tahoma"/>
          <w:sz w:val="22"/>
          <w:szCs w:val="22"/>
        </w:rPr>
        <w:t>s</w:t>
      </w:r>
      <w:r w:rsidRPr="00A272E0">
        <w:rPr>
          <w:rStyle w:val="TXTOGERAL"/>
          <w:rFonts w:ascii="Tahoma" w:hAnsi="Tahoma" w:cs="Tahoma"/>
          <w:sz w:val="22"/>
          <w:szCs w:val="22"/>
        </w:rPr>
        <w:t>cal ou posto na obra.</w:t>
      </w:r>
    </w:p>
    <w:p w:rsidR="001627F4" w:rsidRPr="00A272E0" w:rsidRDefault="001627F4"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Somente após o atesto da Fiscalização poderá a Contratada em</w:t>
      </w:r>
      <w:r w:rsidRPr="00A272E0">
        <w:rPr>
          <w:rStyle w:val="TXTOGERAL"/>
          <w:rFonts w:ascii="Tahoma" w:hAnsi="Tahoma" w:cs="Tahoma"/>
          <w:sz w:val="22"/>
          <w:szCs w:val="22"/>
        </w:rPr>
        <w:t>i</w:t>
      </w:r>
      <w:r w:rsidRPr="00A272E0">
        <w:rPr>
          <w:rStyle w:val="TXTOGERAL"/>
          <w:rFonts w:ascii="Tahoma" w:hAnsi="Tahoma" w:cs="Tahoma"/>
          <w:sz w:val="22"/>
          <w:szCs w:val="22"/>
        </w:rPr>
        <w:t>tir Nota Fiscal – NF, que deverá ser acompanhada da planilha de medição de serviços e memória de cálculo, do Diário de Obras (original) do período, do Comprovante de Recolhimento dos Encargos Sociais dos Trabalhadores e dos demais documentos de regularidade para com a Seguridade Social (CND) e com o Fundo de Garantia por Tempo de Serviço (FGTS), documentos estes que ta</w:t>
      </w:r>
      <w:r w:rsidRPr="00A272E0">
        <w:rPr>
          <w:rStyle w:val="TXTOGERAL"/>
          <w:rFonts w:ascii="Tahoma" w:hAnsi="Tahoma" w:cs="Tahoma"/>
          <w:sz w:val="22"/>
          <w:szCs w:val="22"/>
        </w:rPr>
        <w:t>m</w:t>
      </w:r>
      <w:r w:rsidRPr="00A272E0">
        <w:rPr>
          <w:rStyle w:val="TXTOGERAL"/>
          <w:rFonts w:ascii="Tahoma" w:hAnsi="Tahoma" w:cs="Tahoma"/>
          <w:sz w:val="22"/>
          <w:szCs w:val="22"/>
        </w:rPr>
        <w:t>bém deverão ser entregues à Fiscalização.</w:t>
      </w:r>
    </w:p>
    <w:p w:rsidR="00BE3D37" w:rsidRPr="00A272E0" w:rsidRDefault="00BE3D37" w:rsidP="00DD4029">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Fonts w:ascii="Tahoma" w:hAnsi="Tahoma" w:cs="Tahoma"/>
          <w:sz w:val="22"/>
          <w:szCs w:val="22"/>
        </w:rPr>
        <w:t>O</w:t>
      </w:r>
      <w:r w:rsidRPr="00A272E0">
        <w:rPr>
          <w:rFonts w:ascii="Tahoma" w:eastAsia="Arial" w:hAnsi="Tahoma" w:cs="Tahoma"/>
          <w:sz w:val="22"/>
          <w:szCs w:val="22"/>
        </w:rPr>
        <w:t xml:space="preserve"> </w:t>
      </w:r>
      <w:r w:rsidRPr="00A272E0">
        <w:rPr>
          <w:rFonts w:ascii="Tahoma" w:hAnsi="Tahoma" w:cs="Tahoma"/>
          <w:sz w:val="22"/>
          <w:szCs w:val="22"/>
        </w:rPr>
        <w:t>pagamento</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primeira</w:t>
      </w:r>
      <w:r w:rsidRPr="00A272E0">
        <w:rPr>
          <w:rFonts w:ascii="Tahoma" w:eastAsia="Arial" w:hAnsi="Tahoma" w:cs="Tahoma"/>
          <w:sz w:val="22"/>
          <w:szCs w:val="22"/>
        </w:rPr>
        <w:t xml:space="preserve"> </w:t>
      </w:r>
      <w:r w:rsidRPr="00A272E0">
        <w:rPr>
          <w:rFonts w:ascii="Tahoma" w:hAnsi="Tahoma" w:cs="Tahoma"/>
          <w:sz w:val="22"/>
          <w:szCs w:val="22"/>
        </w:rPr>
        <w:t>fatura/nota</w:t>
      </w:r>
      <w:r w:rsidRPr="00A272E0">
        <w:rPr>
          <w:rFonts w:ascii="Tahoma" w:eastAsia="Arial" w:hAnsi="Tahoma" w:cs="Tahoma"/>
          <w:sz w:val="22"/>
          <w:szCs w:val="22"/>
        </w:rPr>
        <w:t xml:space="preserve"> </w:t>
      </w:r>
      <w:r w:rsidRPr="00A272E0">
        <w:rPr>
          <w:rFonts w:ascii="Tahoma" w:hAnsi="Tahoma" w:cs="Tahoma"/>
          <w:sz w:val="22"/>
          <w:szCs w:val="22"/>
        </w:rPr>
        <w:t>fiscal</w:t>
      </w:r>
      <w:r w:rsidRPr="00A272E0">
        <w:rPr>
          <w:rFonts w:ascii="Tahoma" w:eastAsia="Arial" w:hAnsi="Tahoma" w:cs="Tahoma"/>
          <w:sz w:val="22"/>
          <w:szCs w:val="22"/>
        </w:rPr>
        <w:t xml:space="preserve"> </w:t>
      </w:r>
      <w:r w:rsidRPr="00A272E0">
        <w:rPr>
          <w:rFonts w:ascii="Tahoma" w:hAnsi="Tahoma" w:cs="Tahoma"/>
          <w:sz w:val="22"/>
          <w:szCs w:val="22"/>
        </w:rPr>
        <w:t>somente</w:t>
      </w:r>
      <w:r w:rsidRPr="00A272E0">
        <w:rPr>
          <w:rFonts w:ascii="Tahoma" w:eastAsia="Arial" w:hAnsi="Tahoma" w:cs="Tahoma"/>
          <w:sz w:val="22"/>
          <w:szCs w:val="22"/>
        </w:rPr>
        <w:t xml:space="preserve"> </w:t>
      </w:r>
      <w:r w:rsidRPr="00A272E0">
        <w:rPr>
          <w:rFonts w:ascii="Tahoma" w:hAnsi="Tahoma" w:cs="Tahoma"/>
          <w:sz w:val="22"/>
          <w:szCs w:val="22"/>
        </w:rPr>
        <w:t>poderá</w:t>
      </w:r>
      <w:r w:rsidRPr="00A272E0">
        <w:rPr>
          <w:rFonts w:ascii="Tahoma" w:eastAsia="Arial" w:hAnsi="Tahoma" w:cs="Tahoma"/>
          <w:sz w:val="22"/>
          <w:szCs w:val="22"/>
        </w:rPr>
        <w:t xml:space="preserve"> </w:t>
      </w:r>
      <w:r w:rsidRPr="00A272E0">
        <w:rPr>
          <w:rFonts w:ascii="Tahoma" w:hAnsi="Tahoma" w:cs="Tahoma"/>
          <w:sz w:val="22"/>
          <w:szCs w:val="22"/>
        </w:rPr>
        <w:t>ocorrer</w:t>
      </w:r>
      <w:r w:rsidRPr="00A272E0">
        <w:rPr>
          <w:rFonts w:ascii="Tahoma" w:eastAsia="Arial" w:hAnsi="Tahoma" w:cs="Tahoma"/>
          <w:sz w:val="22"/>
          <w:szCs w:val="22"/>
        </w:rPr>
        <w:t xml:space="preserve"> </w:t>
      </w:r>
      <w:r w:rsidRPr="00A272E0">
        <w:rPr>
          <w:rFonts w:ascii="Tahoma" w:hAnsi="Tahoma" w:cs="Tahoma"/>
          <w:sz w:val="22"/>
          <w:szCs w:val="22"/>
        </w:rPr>
        <w:t>após</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comprovação</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cumprimento</w:t>
      </w:r>
      <w:r w:rsidRPr="00A272E0">
        <w:rPr>
          <w:rFonts w:ascii="Tahoma" w:eastAsia="Arial" w:hAnsi="Tahoma" w:cs="Tahoma"/>
          <w:sz w:val="22"/>
          <w:szCs w:val="22"/>
        </w:rPr>
        <w:t xml:space="preserve"> </w:t>
      </w:r>
      <w:r w:rsidRPr="00A272E0">
        <w:rPr>
          <w:rFonts w:ascii="Tahoma" w:hAnsi="Tahoma" w:cs="Tahoma"/>
          <w:sz w:val="22"/>
          <w:szCs w:val="22"/>
        </w:rPr>
        <w:t>das</w:t>
      </w:r>
      <w:r w:rsidRPr="00A272E0">
        <w:rPr>
          <w:rFonts w:ascii="Tahoma" w:eastAsia="Arial" w:hAnsi="Tahoma" w:cs="Tahoma"/>
          <w:sz w:val="22"/>
          <w:szCs w:val="22"/>
        </w:rPr>
        <w:t xml:space="preserve"> </w:t>
      </w:r>
      <w:r w:rsidRPr="00A272E0">
        <w:rPr>
          <w:rFonts w:ascii="Tahoma" w:hAnsi="Tahoma" w:cs="Tahoma"/>
          <w:sz w:val="22"/>
          <w:szCs w:val="22"/>
        </w:rPr>
        <w:t>cláusulas</w:t>
      </w:r>
      <w:r w:rsidRPr="00A272E0">
        <w:rPr>
          <w:rFonts w:ascii="Tahoma" w:eastAsia="Arial" w:hAnsi="Tahoma" w:cs="Tahoma"/>
          <w:sz w:val="22"/>
          <w:szCs w:val="22"/>
        </w:rPr>
        <w:t xml:space="preserve"> </w:t>
      </w:r>
      <w:r w:rsidRPr="00A272E0">
        <w:rPr>
          <w:rFonts w:ascii="Tahoma" w:hAnsi="Tahoma" w:cs="Tahoma"/>
          <w:sz w:val="22"/>
          <w:szCs w:val="22"/>
        </w:rPr>
        <w:t>quarta</w:t>
      </w:r>
      <w:r w:rsidRPr="00A272E0">
        <w:rPr>
          <w:rFonts w:ascii="Tahoma" w:eastAsia="Arial" w:hAnsi="Tahoma" w:cs="Tahoma"/>
          <w:sz w:val="22"/>
          <w:szCs w:val="22"/>
        </w:rPr>
        <w:t xml:space="preserve"> </w:t>
      </w:r>
      <w:r w:rsidRPr="00A272E0">
        <w:rPr>
          <w:rFonts w:ascii="Tahoma" w:hAnsi="Tahoma" w:cs="Tahoma"/>
          <w:sz w:val="22"/>
          <w:szCs w:val="22"/>
        </w:rPr>
        <w:t>e</w:t>
      </w:r>
      <w:r w:rsidRPr="00A272E0">
        <w:rPr>
          <w:rFonts w:ascii="Tahoma" w:eastAsia="Arial" w:hAnsi="Tahoma" w:cs="Tahoma"/>
          <w:sz w:val="22"/>
          <w:szCs w:val="22"/>
        </w:rPr>
        <w:t xml:space="preserve"> </w:t>
      </w:r>
      <w:r w:rsidRPr="00A272E0">
        <w:rPr>
          <w:rFonts w:ascii="Tahoma" w:hAnsi="Tahoma" w:cs="Tahoma"/>
          <w:sz w:val="22"/>
          <w:szCs w:val="22"/>
        </w:rPr>
        <w:t>quinta</w:t>
      </w:r>
      <w:r w:rsidRPr="00A272E0">
        <w:rPr>
          <w:rFonts w:ascii="Tahoma" w:eastAsia="Arial" w:hAnsi="Tahoma" w:cs="Tahoma"/>
          <w:sz w:val="22"/>
          <w:szCs w:val="22"/>
        </w:rPr>
        <w:t xml:space="preserve"> </w:t>
      </w:r>
      <w:r w:rsidRPr="00A272E0">
        <w:rPr>
          <w:rFonts w:ascii="Tahoma" w:hAnsi="Tahoma" w:cs="Tahoma"/>
          <w:sz w:val="22"/>
          <w:szCs w:val="22"/>
        </w:rPr>
        <w:t>da minuta do</w:t>
      </w:r>
      <w:r w:rsidRPr="00A272E0">
        <w:rPr>
          <w:rFonts w:ascii="Tahoma" w:eastAsia="Arial" w:hAnsi="Tahoma" w:cs="Tahoma"/>
          <w:sz w:val="22"/>
          <w:szCs w:val="22"/>
        </w:rPr>
        <w:t xml:space="preserve"> </w:t>
      </w:r>
      <w:r w:rsidRPr="00A272E0">
        <w:rPr>
          <w:rFonts w:ascii="Tahoma" w:hAnsi="Tahoma" w:cs="Tahoma"/>
          <w:sz w:val="22"/>
          <w:szCs w:val="22"/>
        </w:rPr>
        <w:t>contrato anexo a este edital,</w:t>
      </w:r>
      <w:r w:rsidRPr="00A272E0">
        <w:rPr>
          <w:rFonts w:ascii="Tahoma" w:eastAsia="Arial" w:hAnsi="Tahoma" w:cs="Tahoma"/>
          <w:sz w:val="22"/>
          <w:szCs w:val="22"/>
        </w:rPr>
        <w:t xml:space="preserve"> </w:t>
      </w:r>
      <w:r w:rsidRPr="00A272E0">
        <w:rPr>
          <w:rFonts w:ascii="Tahoma" w:hAnsi="Tahoma" w:cs="Tahoma"/>
          <w:sz w:val="22"/>
          <w:szCs w:val="22"/>
        </w:rPr>
        <w:t>e</w:t>
      </w:r>
      <w:r w:rsidRPr="00A272E0">
        <w:rPr>
          <w:rFonts w:ascii="Tahoma" w:eastAsia="Arial" w:hAnsi="Tahoma" w:cs="Tahoma"/>
          <w:sz w:val="22"/>
          <w:szCs w:val="22"/>
        </w:rPr>
        <w:t xml:space="preserve"> </w:t>
      </w:r>
      <w:r w:rsidRPr="00A272E0">
        <w:rPr>
          <w:rFonts w:ascii="Tahoma" w:hAnsi="Tahoma" w:cs="Tahoma"/>
          <w:sz w:val="22"/>
          <w:szCs w:val="22"/>
        </w:rPr>
        <w:t>com</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apresentação</w:t>
      </w:r>
      <w:r w:rsidRPr="00A272E0">
        <w:rPr>
          <w:rFonts w:ascii="Tahoma" w:eastAsia="Arial" w:hAnsi="Tahoma" w:cs="Tahoma"/>
          <w:sz w:val="22"/>
          <w:szCs w:val="22"/>
        </w:rPr>
        <w:t xml:space="preserve"> </w:t>
      </w:r>
      <w:r w:rsidRPr="00A272E0">
        <w:rPr>
          <w:rFonts w:ascii="Tahoma" w:hAnsi="Tahoma" w:cs="Tahoma"/>
          <w:sz w:val="22"/>
          <w:szCs w:val="22"/>
        </w:rPr>
        <w:t>dos</w:t>
      </w:r>
      <w:r w:rsidRPr="00A272E0">
        <w:rPr>
          <w:rFonts w:ascii="Tahoma" w:eastAsia="Arial" w:hAnsi="Tahoma" w:cs="Tahoma"/>
          <w:sz w:val="22"/>
          <w:szCs w:val="22"/>
        </w:rPr>
        <w:t xml:space="preserve"> </w:t>
      </w:r>
      <w:r w:rsidRPr="00A272E0">
        <w:rPr>
          <w:rFonts w:ascii="Tahoma" w:hAnsi="Tahoma" w:cs="Tahoma"/>
          <w:sz w:val="22"/>
          <w:szCs w:val="22"/>
        </w:rPr>
        <w:t>seguintes</w:t>
      </w:r>
      <w:r w:rsidRPr="00A272E0">
        <w:rPr>
          <w:rFonts w:ascii="Tahoma" w:eastAsia="Arial" w:hAnsi="Tahoma" w:cs="Tahoma"/>
          <w:sz w:val="22"/>
          <w:szCs w:val="22"/>
        </w:rPr>
        <w:t xml:space="preserve"> </w:t>
      </w:r>
      <w:r w:rsidRPr="00A272E0">
        <w:rPr>
          <w:rFonts w:ascii="Tahoma" w:hAnsi="Tahoma" w:cs="Tahoma"/>
          <w:sz w:val="22"/>
          <w:szCs w:val="22"/>
        </w:rPr>
        <w:t>documentos:</w:t>
      </w:r>
    </w:p>
    <w:p w:rsidR="00BE3D37" w:rsidRPr="00A272E0" w:rsidRDefault="00BE3D37"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272E0">
        <w:rPr>
          <w:rFonts w:ascii="Tahoma" w:hAnsi="Tahoma" w:cs="Tahoma"/>
          <w:sz w:val="22"/>
          <w:szCs w:val="22"/>
        </w:rPr>
        <w:t>Registro</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obra</w:t>
      </w:r>
      <w:r w:rsidRPr="00A272E0">
        <w:rPr>
          <w:rFonts w:ascii="Tahoma" w:eastAsia="Arial" w:hAnsi="Tahoma" w:cs="Tahoma"/>
          <w:sz w:val="22"/>
          <w:szCs w:val="22"/>
        </w:rPr>
        <w:t xml:space="preserve"> </w:t>
      </w:r>
      <w:r w:rsidRPr="00A272E0">
        <w:rPr>
          <w:rFonts w:ascii="Tahoma" w:hAnsi="Tahoma" w:cs="Tahoma"/>
          <w:sz w:val="22"/>
          <w:szCs w:val="22"/>
        </w:rPr>
        <w:t>no</w:t>
      </w:r>
      <w:r w:rsidRPr="00A272E0">
        <w:rPr>
          <w:rFonts w:ascii="Tahoma" w:eastAsia="Arial" w:hAnsi="Tahoma" w:cs="Tahoma"/>
          <w:sz w:val="22"/>
          <w:szCs w:val="22"/>
        </w:rPr>
        <w:t xml:space="preserve"> </w:t>
      </w:r>
      <w:r w:rsidRPr="00A272E0">
        <w:rPr>
          <w:rFonts w:ascii="Tahoma" w:hAnsi="Tahoma" w:cs="Tahoma"/>
          <w:sz w:val="22"/>
          <w:szCs w:val="22"/>
        </w:rPr>
        <w:t>CREA/GO;</w:t>
      </w:r>
    </w:p>
    <w:p w:rsidR="00BE3D37" w:rsidRPr="00A272E0" w:rsidRDefault="00BE3D37" w:rsidP="00DD4029">
      <w:pPr>
        <w:pStyle w:val="NIVEL02"/>
        <w:widowControl/>
        <w:numPr>
          <w:ilvl w:val="2"/>
          <w:numId w:val="2"/>
        </w:numPr>
        <w:spacing w:before="0" w:after="0" w:line="276" w:lineRule="auto"/>
        <w:ind w:left="709" w:firstLine="0"/>
        <w:contextualSpacing/>
        <w:rPr>
          <w:rFonts w:ascii="Tahoma" w:hAnsi="Tahoma" w:cs="Tahoma"/>
          <w:sz w:val="22"/>
          <w:szCs w:val="22"/>
        </w:rPr>
      </w:pPr>
      <w:r w:rsidRPr="00A272E0">
        <w:rPr>
          <w:rFonts w:ascii="Tahoma" w:hAnsi="Tahoma" w:cs="Tahoma"/>
          <w:sz w:val="22"/>
          <w:szCs w:val="22"/>
        </w:rPr>
        <w:t>Matrícula</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obra</w:t>
      </w:r>
      <w:r w:rsidRPr="00A272E0">
        <w:rPr>
          <w:rFonts w:ascii="Tahoma" w:eastAsia="Arial" w:hAnsi="Tahoma" w:cs="Tahoma"/>
          <w:sz w:val="22"/>
          <w:szCs w:val="22"/>
        </w:rPr>
        <w:t xml:space="preserve"> </w:t>
      </w:r>
      <w:r w:rsidRPr="00A272E0">
        <w:rPr>
          <w:rFonts w:ascii="Tahoma" w:hAnsi="Tahoma" w:cs="Tahoma"/>
          <w:sz w:val="22"/>
          <w:szCs w:val="22"/>
        </w:rPr>
        <w:t>no</w:t>
      </w:r>
      <w:r w:rsidRPr="00A272E0">
        <w:rPr>
          <w:rFonts w:ascii="Tahoma" w:eastAsia="Arial" w:hAnsi="Tahoma" w:cs="Tahoma"/>
          <w:sz w:val="22"/>
          <w:szCs w:val="22"/>
        </w:rPr>
        <w:t xml:space="preserve"> </w:t>
      </w:r>
      <w:r w:rsidRPr="00A272E0">
        <w:rPr>
          <w:rFonts w:ascii="Tahoma" w:hAnsi="Tahoma" w:cs="Tahoma"/>
          <w:sz w:val="22"/>
          <w:szCs w:val="22"/>
        </w:rPr>
        <w:t>INSS (CEI);</w:t>
      </w:r>
      <w:r w:rsidRPr="00A272E0">
        <w:rPr>
          <w:rFonts w:ascii="Tahoma" w:eastAsia="Arial" w:hAnsi="Tahoma" w:cs="Tahoma"/>
          <w:sz w:val="22"/>
          <w:szCs w:val="22"/>
        </w:rPr>
        <w:t xml:space="preserve"> </w:t>
      </w:r>
      <w:proofErr w:type="gramStart"/>
      <w:r w:rsidRPr="00A272E0">
        <w:rPr>
          <w:rFonts w:ascii="Tahoma" w:hAnsi="Tahoma" w:cs="Tahoma"/>
          <w:sz w:val="22"/>
          <w:szCs w:val="22"/>
        </w:rPr>
        <w:t>e</w:t>
      </w:r>
      <w:proofErr w:type="gramEnd"/>
    </w:p>
    <w:p w:rsidR="00BE3D37" w:rsidRPr="00A272E0" w:rsidRDefault="00BE3D37"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272E0">
        <w:rPr>
          <w:rFonts w:ascii="Tahoma" w:hAnsi="Tahoma" w:cs="Tahoma"/>
          <w:sz w:val="22"/>
          <w:szCs w:val="22"/>
        </w:rPr>
        <w:t>Relação</w:t>
      </w:r>
      <w:r w:rsidRPr="00A272E0">
        <w:rPr>
          <w:rFonts w:ascii="Tahoma" w:eastAsia="Arial" w:hAnsi="Tahoma" w:cs="Tahoma"/>
          <w:sz w:val="22"/>
          <w:szCs w:val="22"/>
        </w:rPr>
        <w:t xml:space="preserve"> </w:t>
      </w:r>
      <w:r w:rsidRPr="00A272E0">
        <w:rPr>
          <w:rFonts w:ascii="Tahoma" w:hAnsi="Tahoma" w:cs="Tahoma"/>
          <w:sz w:val="22"/>
          <w:szCs w:val="22"/>
        </w:rPr>
        <w:t>dos</w:t>
      </w:r>
      <w:r w:rsidRPr="00A272E0">
        <w:rPr>
          <w:rFonts w:ascii="Tahoma" w:eastAsia="Arial" w:hAnsi="Tahoma" w:cs="Tahoma"/>
          <w:sz w:val="22"/>
          <w:szCs w:val="22"/>
        </w:rPr>
        <w:t xml:space="preserve"> </w:t>
      </w:r>
      <w:r w:rsidRPr="00A272E0">
        <w:rPr>
          <w:rFonts w:ascii="Tahoma" w:hAnsi="Tahoma" w:cs="Tahoma"/>
          <w:sz w:val="22"/>
          <w:szCs w:val="22"/>
        </w:rPr>
        <w:t>Empregados</w:t>
      </w:r>
      <w:r w:rsidRPr="00A272E0">
        <w:rPr>
          <w:rFonts w:ascii="Tahoma" w:eastAsia="Arial" w:hAnsi="Tahoma" w:cs="Tahoma"/>
          <w:sz w:val="22"/>
          <w:szCs w:val="22"/>
        </w:rPr>
        <w:t xml:space="preserve"> – </w:t>
      </w:r>
      <w:r w:rsidRPr="00A272E0">
        <w:rPr>
          <w:rFonts w:ascii="Tahoma" w:hAnsi="Tahoma" w:cs="Tahoma"/>
          <w:sz w:val="22"/>
          <w:szCs w:val="22"/>
        </w:rPr>
        <w:t>RE.</w:t>
      </w:r>
    </w:p>
    <w:p w:rsidR="00D1057B" w:rsidRPr="00A272E0" w:rsidRDefault="00D1057B"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Fontepargpadro8"/>
          <w:rFonts w:ascii="Tahoma" w:hAnsi="Tahoma" w:cs="Tahoma"/>
          <w:b w:val="0"/>
          <w:sz w:val="22"/>
          <w:szCs w:val="22"/>
        </w:rPr>
        <w:t>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CONTRATANTE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reserva-se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direito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não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efetuar</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pagamento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se,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no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atestação,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serviços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executados,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equipamentos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ou</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materiais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fornecidos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não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estiverem</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em</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perfeitas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condições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funcionamento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ou</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acordo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com</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especific</w:t>
      </w:r>
      <w:r w:rsidRPr="00A272E0">
        <w:rPr>
          <w:rStyle w:val="Fontepargpadro8"/>
          <w:rFonts w:ascii="Tahoma" w:hAnsi="Tahoma" w:cs="Tahoma"/>
          <w:b w:val="0"/>
          <w:sz w:val="22"/>
          <w:szCs w:val="22"/>
        </w:rPr>
        <w:t>a</w:t>
      </w:r>
      <w:r w:rsidRPr="00A272E0">
        <w:rPr>
          <w:rStyle w:val="Fontepargpadro8"/>
          <w:rFonts w:ascii="Tahoma" w:hAnsi="Tahoma" w:cs="Tahoma"/>
          <w:b w:val="0"/>
          <w:sz w:val="22"/>
          <w:szCs w:val="22"/>
        </w:rPr>
        <w:t>ções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apresentadas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aceitas.</w:t>
      </w:r>
    </w:p>
    <w:p w:rsidR="001627F4" w:rsidRPr="00A272E0" w:rsidRDefault="001627F4"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Conforme critério da unidade de fiscalização, e no exclusivo interesse da Adm</w:t>
      </w:r>
      <w:r w:rsidRPr="00A272E0">
        <w:rPr>
          <w:rStyle w:val="TXTOGERAL"/>
          <w:rFonts w:ascii="Tahoma" w:hAnsi="Tahoma" w:cs="Tahoma"/>
          <w:sz w:val="22"/>
          <w:szCs w:val="22"/>
        </w:rPr>
        <w:t>i</w:t>
      </w:r>
      <w:r w:rsidRPr="00A272E0">
        <w:rPr>
          <w:rStyle w:val="TXTOGERAL"/>
          <w:rFonts w:ascii="Tahoma" w:hAnsi="Tahoma" w:cs="Tahoma"/>
          <w:sz w:val="22"/>
          <w:szCs w:val="22"/>
        </w:rPr>
        <w:t>nistração do IF</w:t>
      </w:r>
      <w:r w:rsidR="002B5D5C" w:rsidRPr="00A272E0">
        <w:rPr>
          <w:rStyle w:val="TXTOGERAL"/>
          <w:rFonts w:ascii="Tahoma" w:hAnsi="Tahoma" w:cs="Tahoma"/>
          <w:sz w:val="22"/>
          <w:szCs w:val="22"/>
        </w:rPr>
        <w:t>G</w:t>
      </w:r>
      <w:r w:rsidRPr="00A272E0">
        <w:rPr>
          <w:rStyle w:val="TXTOGERAL"/>
          <w:rFonts w:ascii="Tahoma" w:hAnsi="Tahoma" w:cs="Tahoma"/>
          <w:sz w:val="22"/>
          <w:szCs w:val="22"/>
        </w:rPr>
        <w:t>, as medições poderão ser feitas considerando-se os materiais e equ</w:t>
      </w:r>
      <w:r w:rsidRPr="00A272E0">
        <w:rPr>
          <w:rStyle w:val="TXTOGERAL"/>
          <w:rFonts w:ascii="Tahoma" w:hAnsi="Tahoma" w:cs="Tahoma"/>
          <w:sz w:val="22"/>
          <w:szCs w:val="22"/>
        </w:rPr>
        <w:t>i</w:t>
      </w:r>
      <w:r w:rsidRPr="00A272E0">
        <w:rPr>
          <w:rStyle w:val="TXTOGERAL"/>
          <w:rFonts w:ascii="Tahoma" w:hAnsi="Tahoma" w:cs="Tahoma"/>
          <w:sz w:val="22"/>
          <w:szCs w:val="22"/>
        </w:rPr>
        <w:t>pamentos fornecidos e depositados no canteiro da obra. Nesse caso, o valor a ser l</w:t>
      </w:r>
      <w:r w:rsidRPr="00A272E0">
        <w:rPr>
          <w:rStyle w:val="TXTOGERAL"/>
          <w:rFonts w:ascii="Tahoma" w:hAnsi="Tahoma" w:cs="Tahoma"/>
          <w:sz w:val="22"/>
          <w:szCs w:val="22"/>
        </w:rPr>
        <w:t>e</w:t>
      </w:r>
      <w:r w:rsidRPr="00A272E0">
        <w:rPr>
          <w:rStyle w:val="TXTOGERAL"/>
          <w:rFonts w:ascii="Tahoma" w:hAnsi="Tahoma" w:cs="Tahoma"/>
          <w:sz w:val="22"/>
          <w:szCs w:val="22"/>
        </w:rPr>
        <w:t>vado em conta para efeito de pagamento será o custo dos materiais e equipamentos constante das composições de custos unitários apresentadas pela licitante vencedora</w:t>
      </w:r>
      <w:r w:rsidR="002B5D5C" w:rsidRPr="00A272E0">
        <w:rPr>
          <w:rStyle w:val="TXTOGERAL"/>
          <w:rFonts w:ascii="Tahoma" w:hAnsi="Tahoma" w:cs="Tahoma"/>
          <w:sz w:val="22"/>
          <w:szCs w:val="22"/>
        </w:rPr>
        <w:t>.</w:t>
      </w:r>
    </w:p>
    <w:p w:rsidR="002B5D5C" w:rsidRPr="00A272E0"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Entende-se por custo o preço de venda proposto pela licitante vencedora menos o BDI contratual; </w:t>
      </w:r>
      <w:proofErr w:type="gramStart"/>
      <w:r w:rsidRPr="00A272E0">
        <w:rPr>
          <w:rStyle w:val="TXTOGERAL"/>
          <w:rFonts w:ascii="Tahoma" w:hAnsi="Tahoma" w:cs="Tahoma"/>
          <w:sz w:val="22"/>
          <w:szCs w:val="22"/>
        </w:rPr>
        <w:t>e</w:t>
      </w:r>
      <w:proofErr w:type="gramEnd"/>
    </w:p>
    <w:p w:rsidR="002B5D5C" w:rsidRPr="00A272E0"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BDI relativo aos materiais e equipamentos e à parcela dos se</w:t>
      </w:r>
      <w:r w:rsidRPr="00A272E0">
        <w:rPr>
          <w:rStyle w:val="TXTOGERAL"/>
          <w:rFonts w:ascii="Tahoma" w:hAnsi="Tahoma" w:cs="Tahoma"/>
          <w:sz w:val="22"/>
          <w:szCs w:val="22"/>
        </w:rPr>
        <w:t>r</w:t>
      </w:r>
      <w:r w:rsidRPr="00A272E0">
        <w:rPr>
          <w:rStyle w:val="TXTOGERAL"/>
          <w:rFonts w:ascii="Tahoma" w:hAnsi="Tahoma" w:cs="Tahoma"/>
          <w:sz w:val="22"/>
          <w:szCs w:val="22"/>
        </w:rPr>
        <w:t>viços relativa à mão de obra e respectivo BDI, serão pagos após a efetiva e completa aplicação dos materiais e instalação dos equipamentos.</w:t>
      </w: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pagamento das notas fiscais será efetuado no prazo de até 15 (quinze) dias, mediante a apresentação da Nota Fiscal/</w:t>
      </w:r>
      <w:proofErr w:type="gramStart"/>
      <w:r w:rsidRPr="00A272E0">
        <w:rPr>
          <w:rStyle w:val="TXTOGERAL"/>
          <w:rFonts w:ascii="Tahoma" w:hAnsi="Tahoma" w:cs="Tahoma"/>
          <w:sz w:val="22"/>
          <w:szCs w:val="22"/>
        </w:rPr>
        <w:t>Fatura, devidamente atestada</w:t>
      </w:r>
      <w:proofErr w:type="gramEnd"/>
      <w:r w:rsidRPr="00A272E0">
        <w:rPr>
          <w:rStyle w:val="TXTOGERAL"/>
          <w:rFonts w:ascii="Tahoma" w:hAnsi="Tahoma" w:cs="Tahoma"/>
          <w:sz w:val="22"/>
          <w:szCs w:val="22"/>
        </w:rPr>
        <w:t>, conforme di</w:t>
      </w:r>
      <w:r w:rsidRPr="00A272E0">
        <w:rPr>
          <w:rStyle w:val="TXTOGERAL"/>
          <w:rFonts w:ascii="Tahoma" w:hAnsi="Tahoma" w:cs="Tahoma"/>
          <w:sz w:val="22"/>
          <w:szCs w:val="22"/>
        </w:rPr>
        <w:t>s</w:t>
      </w:r>
      <w:r w:rsidRPr="00A272E0">
        <w:rPr>
          <w:rStyle w:val="TXTOGERAL"/>
          <w:rFonts w:ascii="Tahoma" w:hAnsi="Tahoma" w:cs="Tahoma"/>
          <w:sz w:val="22"/>
          <w:szCs w:val="22"/>
        </w:rPr>
        <w:t>posto nos itens acima.</w:t>
      </w: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a empresa contratada vier a adiantar os serviços, consequentemente ad</w:t>
      </w:r>
      <w:r w:rsidRPr="00A272E0">
        <w:rPr>
          <w:rStyle w:val="TXTOGERAL"/>
          <w:rFonts w:ascii="Tahoma" w:hAnsi="Tahoma" w:cs="Tahoma"/>
          <w:sz w:val="22"/>
          <w:szCs w:val="22"/>
        </w:rPr>
        <w:t>i</w:t>
      </w:r>
      <w:r w:rsidRPr="00A272E0">
        <w:rPr>
          <w:rStyle w:val="TXTOGERAL"/>
          <w:rFonts w:ascii="Tahoma" w:hAnsi="Tahoma" w:cs="Tahoma"/>
          <w:sz w:val="22"/>
          <w:szCs w:val="22"/>
        </w:rPr>
        <w:t>antando a previsão constante no cronograma físico-financeiro, estando estes execut</w:t>
      </w:r>
      <w:r w:rsidRPr="00A272E0">
        <w:rPr>
          <w:rStyle w:val="TXTOGERAL"/>
          <w:rFonts w:ascii="Tahoma" w:hAnsi="Tahoma" w:cs="Tahoma"/>
          <w:sz w:val="22"/>
          <w:szCs w:val="22"/>
        </w:rPr>
        <w:t>a</w:t>
      </w:r>
      <w:r w:rsidRPr="00A272E0">
        <w:rPr>
          <w:rStyle w:val="TXTOGERAL"/>
          <w:rFonts w:ascii="Tahoma" w:hAnsi="Tahoma" w:cs="Tahoma"/>
          <w:sz w:val="22"/>
          <w:szCs w:val="22"/>
        </w:rPr>
        <w:t>dos de acordo com as especificações constantes do</w:t>
      </w:r>
      <w:r w:rsidR="00892E10" w:rsidRPr="00A272E0">
        <w:rPr>
          <w:rStyle w:val="TXTOGERAL"/>
          <w:rFonts w:ascii="Tahoma" w:hAnsi="Tahoma" w:cs="Tahoma"/>
          <w:sz w:val="22"/>
          <w:szCs w:val="22"/>
        </w:rPr>
        <w:t xml:space="preserve"> ANEXO I – PROJETO BÁS</w:t>
      </w:r>
      <w:r w:rsidR="00892E10" w:rsidRPr="00A272E0">
        <w:rPr>
          <w:rStyle w:val="TXTOGERAL"/>
          <w:rFonts w:ascii="Tahoma" w:hAnsi="Tahoma" w:cs="Tahoma"/>
          <w:sz w:val="22"/>
          <w:szCs w:val="22"/>
        </w:rPr>
        <w:t>I</w:t>
      </w:r>
      <w:r w:rsidR="00892E10" w:rsidRPr="00A272E0">
        <w:rPr>
          <w:rStyle w:val="TXTOGERAL"/>
          <w:rFonts w:ascii="Tahoma" w:hAnsi="Tahoma" w:cs="Tahoma"/>
          <w:sz w:val="22"/>
          <w:szCs w:val="22"/>
        </w:rPr>
        <w:t>CO/EXECUTIVO</w:t>
      </w:r>
      <w:proofErr w:type="gramStart"/>
      <w:r w:rsidRPr="00A272E0">
        <w:rPr>
          <w:rStyle w:val="TXTOGERAL"/>
          <w:rFonts w:ascii="Tahoma" w:hAnsi="Tahoma" w:cs="Tahoma"/>
          <w:sz w:val="22"/>
          <w:szCs w:val="22"/>
        </w:rPr>
        <w:t>,</w:t>
      </w:r>
      <w:r w:rsidR="00AE61E3" w:rsidRPr="00A272E0">
        <w:rPr>
          <w:rStyle w:val="TXTOGERAL"/>
          <w:rFonts w:ascii="Tahoma" w:hAnsi="Tahoma" w:cs="Tahoma"/>
          <w:sz w:val="22"/>
          <w:szCs w:val="22"/>
        </w:rPr>
        <w:t xml:space="preserve"> </w:t>
      </w:r>
      <w:r w:rsidRPr="00A272E0">
        <w:rPr>
          <w:rStyle w:val="TXTOGERAL"/>
          <w:rFonts w:ascii="Tahoma" w:hAnsi="Tahoma" w:cs="Tahoma"/>
          <w:sz w:val="22"/>
          <w:szCs w:val="22"/>
        </w:rPr>
        <w:t>poderá</w:t>
      </w:r>
      <w:proofErr w:type="gramEnd"/>
      <w:r w:rsidRPr="00A272E0">
        <w:rPr>
          <w:rStyle w:val="TXTOGERAL"/>
          <w:rFonts w:ascii="Tahoma" w:hAnsi="Tahoma" w:cs="Tahoma"/>
          <w:sz w:val="22"/>
          <w:szCs w:val="22"/>
        </w:rPr>
        <w:t xml:space="preserve"> apresentar a Nota Fiscal/Fatura correspondente, na forma acima citada, a qual, após estar devidamente atestada e encaminhada ao Setor Fina</w:t>
      </w:r>
      <w:r w:rsidRPr="00A272E0">
        <w:rPr>
          <w:rStyle w:val="TXTOGERAL"/>
          <w:rFonts w:ascii="Tahoma" w:hAnsi="Tahoma" w:cs="Tahoma"/>
          <w:sz w:val="22"/>
          <w:szCs w:val="22"/>
        </w:rPr>
        <w:t>n</w:t>
      </w:r>
      <w:r w:rsidRPr="00A272E0">
        <w:rPr>
          <w:rStyle w:val="TXTOGERAL"/>
          <w:rFonts w:ascii="Tahoma" w:hAnsi="Tahoma" w:cs="Tahoma"/>
          <w:sz w:val="22"/>
          <w:szCs w:val="22"/>
        </w:rPr>
        <w:t xml:space="preserve">ceiro, poderá ser quitada, nos prazos previstos neste instrumento </w:t>
      </w:r>
      <w:proofErr w:type="spellStart"/>
      <w:r w:rsidRPr="00A272E0">
        <w:rPr>
          <w:rStyle w:val="TXTOGERAL"/>
          <w:rFonts w:ascii="Tahoma" w:hAnsi="Tahoma" w:cs="Tahoma"/>
          <w:sz w:val="22"/>
          <w:szCs w:val="22"/>
        </w:rPr>
        <w:t>editalício</w:t>
      </w:r>
      <w:proofErr w:type="spellEnd"/>
      <w:r w:rsidRPr="00A272E0">
        <w:rPr>
          <w:rStyle w:val="TXTOGERAL"/>
          <w:rFonts w:ascii="Tahoma" w:hAnsi="Tahoma" w:cs="Tahoma"/>
          <w:sz w:val="22"/>
          <w:szCs w:val="22"/>
        </w:rPr>
        <w:t>.</w:t>
      </w: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pagamento será efetuado por meio de Ordem Bancária de Crédito, mediante depósito em </w:t>
      </w:r>
      <w:proofErr w:type="spellStart"/>
      <w:r w:rsidRPr="00A272E0">
        <w:rPr>
          <w:rStyle w:val="TXTOGERAL"/>
          <w:rFonts w:ascii="Tahoma" w:hAnsi="Tahoma" w:cs="Tahoma"/>
          <w:sz w:val="22"/>
          <w:szCs w:val="22"/>
        </w:rPr>
        <w:t>conta-corrente</w:t>
      </w:r>
      <w:proofErr w:type="spellEnd"/>
      <w:r w:rsidRPr="00A272E0">
        <w:rPr>
          <w:rStyle w:val="TXTOGERAL"/>
          <w:rFonts w:ascii="Tahoma" w:hAnsi="Tahoma" w:cs="Tahoma"/>
          <w:sz w:val="22"/>
          <w:szCs w:val="22"/>
        </w:rPr>
        <w:t>, na agência e estabelecimento bancário indicado pela Co</w:t>
      </w:r>
      <w:r w:rsidRPr="00A272E0">
        <w:rPr>
          <w:rStyle w:val="TXTOGERAL"/>
          <w:rFonts w:ascii="Tahoma" w:hAnsi="Tahoma" w:cs="Tahoma"/>
          <w:sz w:val="22"/>
          <w:szCs w:val="22"/>
        </w:rPr>
        <w:t>n</w:t>
      </w:r>
      <w:r w:rsidRPr="00A272E0">
        <w:rPr>
          <w:rStyle w:val="TXTOGERAL"/>
          <w:rFonts w:ascii="Tahoma" w:hAnsi="Tahoma" w:cs="Tahoma"/>
          <w:sz w:val="22"/>
          <w:szCs w:val="22"/>
        </w:rPr>
        <w:t>tratada.</w:t>
      </w: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Nos casos de eventuais atrasos de pagamento por culpa da Contratante, o valor devido deverá ser acrescido de encargos moratórios, apurados desde a data final do período de adimplemento até a data do efetivo pagamento, devendo ser equivalente a 6% ao ano, conforme a fórmula:</w:t>
      </w:r>
    </w:p>
    <w:p w:rsidR="002B5D5C" w:rsidRPr="00A272E0" w:rsidRDefault="002B5D5C" w:rsidP="00DD4029">
      <w:pPr>
        <w:pStyle w:val="NIVEL02"/>
        <w:numPr>
          <w:ilvl w:val="0"/>
          <w:numId w:val="0"/>
        </w:numPr>
        <w:spacing w:before="0" w:after="0" w:line="276" w:lineRule="auto"/>
        <w:ind w:left="360"/>
        <w:contextualSpacing/>
        <w:jc w:val="center"/>
        <w:rPr>
          <w:rFonts w:ascii="Tahoma" w:hAnsi="Tahoma" w:cs="Tahoma"/>
          <w:sz w:val="22"/>
          <w:szCs w:val="22"/>
        </w:rPr>
      </w:pPr>
      <m:oMathPara>
        <m:oMathParaPr>
          <m:jc m:val="center"/>
        </m:oMathParaPr>
        <m:oMath>
          <m:r>
            <w:rPr>
              <w:rFonts w:ascii="Cambria Math" w:hAnsi="Cambria Math" w:cs="Tahoma"/>
              <w:sz w:val="22"/>
              <w:szCs w:val="22"/>
            </w:rPr>
            <m:t>EM=I⋅N⋅VP</m:t>
          </m:r>
        </m:oMath>
      </m:oMathPara>
    </w:p>
    <w:p w:rsidR="002B5D5C" w:rsidRPr="00A272E0" w:rsidRDefault="002B5D5C" w:rsidP="00DD4029">
      <w:pPr>
        <w:pStyle w:val="Standard"/>
        <w:tabs>
          <w:tab w:val="left" w:pos="2733"/>
        </w:tabs>
        <w:spacing w:line="276" w:lineRule="auto"/>
        <w:ind w:left="360"/>
        <w:contextualSpacing/>
        <w:jc w:val="both"/>
        <w:rPr>
          <w:rFonts w:ascii="Tahoma" w:hAnsi="Tahoma" w:cs="Tahoma"/>
          <w:sz w:val="22"/>
          <w:szCs w:val="22"/>
        </w:rPr>
      </w:pPr>
      <w:r w:rsidRPr="00A272E0">
        <w:rPr>
          <w:rFonts w:ascii="Tahoma" w:hAnsi="Tahoma" w:cs="Tahoma"/>
          <w:sz w:val="22"/>
          <w:szCs w:val="22"/>
        </w:rPr>
        <w:t>Onde:</w:t>
      </w:r>
    </w:p>
    <w:p w:rsidR="00BE3D37" w:rsidRPr="00A272E0" w:rsidRDefault="00BE3D37" w:rsidP="00DD4029">
      <w:pPr>
        <w:pStyle w:val="Standard"/>
        <w:tabs>
          <w:tab w:val="left" w:pos="2733"/>
        </w:tabs>
        <w:spacing w:line="276" w:lineRule="auto"/>
        <w:ind w:left="360"/>
        <w:contextualSpacing/>
        <w:jc w:val="both"/>
        <w:rPr>
          <w:rFonts w:ascii="Tahoma" w:hAnsi="Tahoma" w:cs="Tahoma"/>
          <w:sz w:val="22"/>
          <w:szCs w:val="22"/>
        </w:rPr>
      </w:pPr>
    </w:p>
    <w:p w:rsidR="002B5D5C" w:rsidRPr="00A272E0" w:rsidRDefault="002B5D5C" w:rsidP="00DD4029">
      <w:pPr>
        <w:pStyle w:val="Standard"/>
        <w:tabs>
          <w:tab w:val="left" w:pos="2733"/>
        </w:tabs>
        <w:spacing w:line="276" w:lineRule="auto"/>
        <w:ind w:left="360"/>
        <w:contextualSpacing/>
        <w:jc w:val="both"/>
        <w:rPr>
          <w:rFonts w:ascii="Tahoma" w:hAnsi="Tahoma" w:cs="Tahoma"/>
          <w:sz w:val="22"/>
          <w:szCs w:val="22"/>
        </w:rPr>
      </w:pPr>
      <w:r w:rsidRPr="00A272E0">
        <w:rPr>
          <w:rFonts w:ascii="Tahoma" w:hAnsi="Tahoma" w:cs="Tahoma"/>
          <w:sz w:val="22"/>
          <w:szCs w:val="22"/>
        </w:rPr>
        <w:t>EM:</w:t>
      </w:r>
      <w:r w:rsidRPr="00A272E0">
        <w:rPr>
          <w:rFonts w:ascii="Tahoma" w:eastAsia="Arial" w:hAnsi="Tahoma" w:cs="Tahoma"/>
          <w:sz w:val="22"/>
          <w:szCs w:val="22"/>
        </w:rPr>
        <w:t xml:space="preserve"> </w:t>
      </w:r>
      <w:r w:rsidRPr="00A272E0">
        <w:rPr>
          <w:rFonts w:ascii="Tahoma" w:hAnsi="Tahoma" w:cs="Tahoma"/>
          <w:sz w:val="22"/>
          <w:szCs w:val="22"/>
        </w:rPr>
        <w:t>Encargos</w:t>
      </w:r>
      <w:r w:rsidRPr="00A272E0">
        <w:rPr>
          <w:rFonts w:ascii="Tahoma" w:eastAsia="Arial" w:hAnsi="Tahoma" w:cs="Tahoma"/>
          <w:sz w:val="22"/>
          <w:szCs w:val="22"/>
        </w:rPr>
        <w:t xml:space="preserve"> </w:t>
      </w:r>
      <w:r w:rsidRPr="00A272E0">
        <w:rPr>
          <w:rFonts w:ascii="Tahoma" w:hAnsi="Tahoma" w:cs="Tahoma"/>
          <w:sz w:val="22"/>
          <w:szCs w:val="22"/>
        </w:rPr>
        <w:t>moratórios;</w:t>
      </w:r>
    </w:p>
    <w:p w:rsidR="002B5D5C" w:rsidRPr="00A272E0" w:rsidRDefault="002B5D5C" w:rsidP="00DD4029">
      <w:pPr>
        <w:pStyle w:val="Standard"/>
        <w:tabs>
          <w:tab w:val="left" w:pos="2733"/>
        </w:tabs>
        <w:spacing w:line="276" w:lineRule="auto"/>
        <w:ind w:left="360"/>
        <w:contextualSpacing/>
        <w:jc w:val="both"/>
        <w:rPr>
          <w:rFonts w:ascii="Tahoma" w:hAnsi="Tahoma" w:cs="Tahoma"/>
          <w:sz w:val="22"/>
          <w:szCs w:val="22"/>
        </w:rPr>
      </w:pPr>
      <w:r w:rsidRPr="00A272E0">
        <w:rPr>
          <w:rFonts w:ascii="Tahoma" w:hAnsi="Tahoma" w:cs="Tahoma"/>
          <w:sz w:val="22"/>
          <w:szCs w:val="22"/>
        </w:rPr>
        <w:t>N:</w:t>
      </w:r>
      <w:r w:rsidRPr="00A272E0">
        <w:rPr>
          <w:rFonts w:ascii="Tahoma" w:eastAsia="Arial" w:hAnsi="Tahoma" w:cs="Tahoma"/>
          <w:sz w:val="22"/>
          <w:szCs w:val="22"/>
        </w:rPr>
        <w:t xml:space="preserve"> </w:t>
      </w:r>
      <w:r w:rsidRPr="00A272E0">
        <w:rPr>
          <w:rFonts w:ascii="Tahoma" w:hAnsi="Tahoma" w:cs="Tahoma"/>
          <w:sz w:val="22"/>
          <w:szCs w:val="22"/>
        </w:rPr>
        <w:t>Número</w:t>
      </w:r>
      <w:r w:rsidRPr="00A272E0">
        <w:rPr>
          <w:rFonts w:ascii="Tahoma" w:eastAsia="Arial" w:hAnsi="Tahoma" w:cs="Tahoma"/>
          <w:sz w:val="22"/>
          <w:szCs w:val="22"/>
        </w:rPr>
        <w:t xml:space="preserve"> </w:t>
      </w:r>
      <w:r w:rsidRPr="00A272E0">
        <w:rPr>
          <w:rFonts w:ascii="Tahoma" w:hAnsi="Tahoma" w:cs="Tahoma"/>
          <w:sz w:val="22"/>
          <w:szCs w:val="22"/>
        </w:rPr>
        <w:t>de</w:t>
      </w:r>
      <w:r w:rsidRPr="00A272E0">
        <w:rPr>
          <w:rFonts w:ascii="Tahoma" w:eastAsia="Arial" w:hAnsi="Tahoma" w:cs="Tahoma"/>
          <w:sz w:val="22"/>
          <w:szCs w:val="22"/>
        </w:rPr>
        <w:t xml:space="preserve"> </w:t>
      </w:r>
      <w:r w:rsidRPr="00A272E0">
        <w:rPr>
          <w:rFonts w:ascii="Tahoma" w:hAnsi="Tahoma" w:cs="Tahoma"/>
          <w:sz w:val="22"/>
          <w:szCs w:val="22"/>
        </w:rPr>
        <w:t>dias</w:t>
      </w:r>
      <w:r w:rsidRPr="00A272E0">
        <w:rPr>
          <w:rFonts w:ascii="Tahoma" w:eastAsia="Arial" w:hAnsi="Tahoma" w:cs="Tahoma"/>
          <w:sz w:val="22"/>
          <w:szCs w:val="22"/>
        </w:rPr>
        <w:t xml:space="preserve"> </w:t>
      </w:r>
      <w:r w:rsidRPr="00A272E0">
        <w:rPr>
          <w:rFonts w:ascii="Tahoma" w:hAnsi="Tahoma" w:cs="Tahoma"/>
          <w:sz w:val="22"/>
          <w:szCs w:val="22"/>
        </w:rPr>
        <w:t>entre</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data</w:t>
      </w:r>
      <w:r w:rsidRPr="00A272E0">
        <w:rPr>
          <w:rFonts w:ascii="Tahoma" w:eastAsia="Arial" w:hAnsi="Tahoma" w:cs="Tahoma"/>
          <w:sz w:val="22"/>
          <w:szCs w:val="22"/>
        </w:rPr>
        <w:t xml:space="preserve"> </w:t>
      </w:r>
      <w:r w:rsidRPr="00A272E0">
        <w:rPr>
          <w:rFonts w:ascii="Tahoma" w:hAnsi="Tahoma" w:cs="Tahoma"/>
          <w:sz w:val="22"/>
          <w:szCs w:val="22"/>
        </w:rPr>
        <w:t>prevista</w:t>
      </w:r>
      <w:r w:rsidRPr="00A272E0">
        <w:rPr>
          <w:rFonts w:ascii="Tahoma" w:eastAsia="Arial" w:hAnsi="Tahoma" w:cs="Tahoma"/>
          <w:sz w:val="22"/>
          <w:szCs w:val="22"/>
        </w:rPr>
        <w:t xml:space="preserve"> </w:t>
      </w:r>
      <w:r w:rsidRPr="00A272E0">
        <w:rPr>
          <w:rFonts w:ascii="Tahoma" w:hAnsi="Tahoma" w:cs="Tahoma"/>
          <w:sz w:val="22"/>
          <w:szCs w:val="22"/>
        </w:rPr>
        <w:t>para</w:t>
      </w:r>
      <w:r w:rsidRPr="00A272E0">
        <w:rPr>
          <w:rFonts w:ascii="Tahoma" w:eastAsia="Arial" w:hAnsi="Tahoma" w:cs="Tahoma"/>
          <w:sz w:val="22"/>
          <w:szCs w:val="22"/>
        </w:rPr>
        <w:t xml:space="preserve"> </w:t>
      </w:r>
      <w:r w:rsidRPr="00A272E0">
        <w:rPr>
          <w:rFonts w:ascii="Tahoma" w:hAnsi="Tahoma" w:cs="Tahoma"/>
          <w:sz w:val="22"/>
          <w:szCs w:val="22"/>
        </w:rPr>
        <w:t>o</w:t>
      </w:r>
      <w:r w:rsidRPr="00A272E0">
        <w:rPr>
          <w:rFonts w:ascii="Tahoma" w:eastAsia="Arial" w:hAnsi="Tahoma" w:cs="Tahoma"/>
          <w:sz w:val="22"/>
          <w:szCs w:val="22"/>
        </w:rPr>
        <w:t xml:space="preserve"> </w:t>
      </w:r>
      <w:r w:rsidRPr="00A272E0">
        <w:rPr>
          <w:rFonts w:ascii="Tahoma" w:hAnsi="Tahoma" w:cs="Tahoma"/>
          <w:sz w:val="22"/>
          <w:szCs w:val="22"/>
        </w:rPr>
        <w:t>pagamento</w:t>
      </w:r>
      <w:r w:rsidRPr="00A272E0">
        <w:rPr>
          <w:rFonts w:ascii="Tahoma" w:eastAsia="Arial" w:hAnsi="Tahoma" w:cs="Tahoma"/>
          <w:sz w:val="22"/>
          <w:szCs w:val="22"/>
        </w:rPr>
        <w:t xml:space="preserve"> </w:t>
      </w:r>
      <w:r w:rsidRPr="00A272E0">
        <w:rPr>
          <w:rFonts w:ascii="Tahoma" w:hAnsi="Tahoma" w:cs="Tahoma"/>
          <w:sz w:val="22"/>
          <w:szCs w:val="22"/>
        </w:rPr>
        <w:t>e</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efetivo</w:t>
      </w:r>
      <w:r w:rsidRPr="00A272E0">
        <w:rPr>
          <w:rFonts w:ascii="Tahoma" w:eastAsia="Arial" w:hAnsi="Tahoma" w:cs="Tahoma"/>
          <w:sz w:val="22"/>
          <w:szCs w:val="22"/>
        </w:rPr>
        <w:t xml:space="preserve"> </w:t>
      </w:r>
      <w:r w:rsidRPr="00A272E0">
        <w:rPr>
          <w:rFonts w:ascii="Tahoma" w:hAnsi="Tahoma" w:cs="Tahoma"/>
          <w:sz w:val="22"/>
          <w:szCs w:val="22"/>
        </w:rPr>
        <w:t>pagamento;</w:t>
      </w:r>
    </w:p>
    <w:p w:rsidR="002B5D5C" w:rsidRPr="00A272E0" w:rsidRDefault="002B5D5C" w:rsidP="00DD4029">
      <w:pPr>
        <w:pStyle w:val="Standard"/>
        <w:tabs>
          <w:tab w:val="left" w:pos="2733"/>
        </w:tabs>
        <w:spacing w:line="276" w:lineRule="auto"/>
        <w:ind w:left="360"/>
        <w:contextualSpacing/>
        <w:jc w:val="both"/>
        <w:rPr>
          <w:rFonts w:ascii="Tahoma" w:hAnsi="Tahoma" w:cs="Tahoma"/>
          <w:sz w:val="22"/>
          <w:szCs w:val="22"/>
        </w:rPr>
      </w:pPr>
      <w:r w:rsidRPr="00A272E0">
        <w:rPr>
          <w:rFonts w:ascii="Tahoma" w:hAnsi="Tahoma" w:cs="Tahoma"/>
          <w:sz w:val="22"/>
          <w:szCs w:val="22"/>
        </w:rPr>
        <w:t>VP:</w:t>
      </w:r>
      <w:r w:rsidRPr="00A272E0">
        <w:rPr>
          <w:rFonts w:ascii="Tahoma" w:eastAsia="Arial" w:hAnsi="Tahoma" w:cs="Tahoma"/>
          <w:sz w:val="22"/>
          <w:szCs w:val="22"/>
        </w:rPr>
        <w:t xml:space="preserve"> </w:t>
      </w:r>
      <w:r w:rsidRPr="00A272E0">
        <w:rPr>
          <w:rFonts w:ascii="Tahoma" w:hAnsi="Tahoma" w:cs="Tahoma"/>
          <w:sz w:val="22"/>
          <w:szCs w:val="22"/>
        </w:rPr>
        <w:t>Valor</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parcela</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ser</w:t>
      </w:r>
      <w:r w:rsidRPr="00A272E0">
        <w:rPr>
          <w:rFonts w:ascii="Tahoma" w:eastAsia="Arial" w:hAnsi="Tahoma" w:cs="Tahoma"/>
          <w:sz w:val="22"/>
          <w:szCs w:val="22"/>
        </w:rPr>
        <w:t xml:space="preserve"> </w:t>
      </w:r>
      <w:r w:rsidRPr="00A272E0">
        <w:rPr>
          <w:rFonts w:ascii="Tahoma" w:hAnsi="Tahoma" w:cs="Tahoma"/>
          <w:sz w:val="22"/>
          <w:szCs w:val="22"/>
        </w:rPr>
        <w:t>paga.</w:t>
      </w:r>
    </w:p>
    <w:p w:rsidR="002B5D5C" w:rsidRPr="00A272E0" w:rsidRDefault="002B5D5C" w:rsidP="00DD4029">
      <w:pPr>
        <w:pStyle w:val="Standard"/>
        <w:tabs>
          <w:tab w:val="left" w:pos="2733"/>
        </w:tabs>
        <w:spacing w:line="276" w:lineRule="auto"/>
        <w:ind w:left="360"/>
        <w:contextualSpacing/>
        <w:jc w:val="both"/>
        <w:rPr>
          <w:rFonts w:ascii="Tahoma" w:hAnsi="Tahoma" w:cs="Tahoma"/>
          <w:sz w:val="22"/>
          <w:szCs w:val="22"/>
        </w:rPr>
      </w:pPr>
      <w:r w:rsidRPr="00A272E0">
        <w:rPr>
          <w:rFonts w:ascii="Tahoma" w:hAnsi="Tahoma" w:cs="Tahoma"/>
          <w:sz w:val="22"/>
          <w:szCs w:val="22"/>
        </w:rPr>
        <w:t>I:</w:t>
      </w:r>
      <w:r w:rsidRPr="00A272E0">
        <w:rPr>
          <w:rFonts w:ascii="Tahoma" w:eastAsia="Arial" w:hAnsi="Tahoma" w:cs="Tahoma"/>
          <w:sz w:val="22"/>
          <w:szCs w:val="22"/>
        </w:rPr>
        <w:t xml:space="preserve"> </w:t>
      </w:r>
      <w:r w:rsidRPr="00A272E0">
        <w:rPr>
          <w:rFonts w:ascii="Tahoma" w:hAnsi="Tahoma" w:cs="Tahoma"/>
          <w:sz w:val="22"/>
          <w:szCs w:val="22"/>
        </w:rPr>
        <w:t>Índice</w:t>
      </w:r>
      <w:r w:rsidRPr="00A272E0">
        <w:rPr>
          <w:rFonts w:ascii="Tahoma" w:eastAsia="Arial" w:hAnsi="Tahoma" w:cs="Tahoma"/>
          <w:sz w:val="22"/>
          <w:szCs w:val="22"/>
        </w:rPr>
        <w:t xml:space="preserve"> </w:t>
      </w:r>
      <w:r w:rsidRPr="00A272E0">
        <w:rPr>
          <w:rFonts w:ascii="Tahoma" w:hAnsi="Tahoma" w:cs="Tahoma"/>
          <w:sz w:val="22"/>
          <w:szCs w:val="22"/>
        </w:rPr>
        <w:t>de</w:t>
      </w:r>
      <w:r w:rsidRPr="00A272E0">
        <w:rPr>
          <w:rFonts w:ascii="Tahoma" w:eastAsia="Arial" w:hAnsi="Tahoma" w:cs="Tahoma"/>
          <w:sz w:val="22"/>
          <w:szCs w:val="22"/>
        </w:rPr>
        <w:t xml:space="preserve"> </w:t>
      </w:r>
      <w:r w:rsidRPr="00A272E0">
        <w:rPr>
          <w:rFonts w:ascii="Tahoma" w:hAnsi="Tahoma" w:cs="Tahoma"/>
          <w:sz w:val="22"/>
          <w:szCs w:val="22"/>
        </w:rPr>
        <w:t>compensação</w:t>
      </w:r>
      <w:r w:rsidRPr="00A272E0">
        <w:rPr>
          <w:rFonts w:ascii="Tahoma" w:eastAsia="Arial" w:hAnsi="Tahoma" w:cs="Tahoma"/>
          <w:sz w:val="22"/>
          <w:szCs w:val="22"/>
        </w:rPr>
        <w:t xml:space="preserve"> </w:t>
      </w:r>
      <w:r w:rsidRPr="00A272E0">
        <w:rPr>
          <w:rFonts w:ascii="Tahoma" w:hAnsi="Tahoma" w:cs="Tahoma"/>
          <w:sz w:val="22"/>
          <w:szCs w:val="22"/>
        </w:rPr>
        <w:t>financeira</w:t>
      </w:r>
      <w:r w:rsidRPr="00A272E0">
        <w:rPr>
          <w:rFonts w:ascii="Tahoma" w:eastAsia="Arial" w:hAnsi="Tahoma" w:cs="Tahoma"/>
          <w:sz w:val="22"/>
          <w:szCs w:val="22"/>
        </w:rPr>
        <w:t xml:space="preserve"> </w:t>
      </w:r>
      <w:r w:rsidRPr="00A272E0">
        <w:rPr>
          <w:rFonts w:ascii="Tahoma" w:hAnsi="Tahoma" w:cs="Tahoma"/>
          <w:sz w:val="22"/>
          <w:szCs w:val="22"/>
        </w:rPr>
        <w:t>(0,0001644),</w:t>
      </w:r>
      <w:r w:rsidRPr="00A272E0">
        <w:rPr>
          <w:rFonts w:ascii="Tahoma" w:eastAsia="Arial" w:hAnsi="Tahoma" w:cs="Tahoma"/>
          <w:sz w:val="22"/>
          <w:szCs w:val="22"/>
        </w:rPr>
        <w:t xml:space="preserve"> </w:t>
      </w:r>
      <w:r w:rsidRPr="00A272E0">
        <w:rPr>
          <w:rFonts w:ascii="Tahoma" w:hAnsi="Tahoma" w:cs="Tahoma"/>
          <w:sz w:val="22"/>
          <w:szCs w:val="22"/>
        </w:rPr>
        <w:t>assim</w:t>
      </w:r>
      <w:r w:rsidRPr="00A272E0">
        <w:rPr>
          <w:rFonts w:ascii="Tahoma" w:eastAsia="Arial" w:hAnsi="Tahoma" w:cs="Tahoma"/>
          <w:sz w:val="22"/>
          <w:szCs w:val="22"/>
        </w:rPr>
        <w:t xml:space="preserve"> </w:t>
      </w:r>
      <w:r w:rsidRPr="00A272E0">
        <w:rPr>
          <w:rFonts w:ascii="Tahoma" w:hAnsi="Tahoma" w:cs="Tahoma"/>
          <w:sz w:val="22"/>
          <w:szCs w:val="22"/>
        </w:rPr>
        <w:t>apurado:</w:t>
      </w:r>
    </w:p>
    <w:p w:rsidR="002B5D5C" w:rsidRPr="00A272E0" w:rsidRDefault="002B5D5C" w:rsidP="00DD4029">
      <w:pPr>
        <w:pStyle w:val="Standard"/>
        <w:tabs>
          <w:tab w:val="left" w:pos="2733"/>
        </w:tabs>
        <w:spacing w:line="276" w:lineRule="auto"/>
        <w:ind w:left="360"/>
        <w:contextualSpacing/>
        <w:jc w:val="both"/>
        <w:rPr>
          <w:rFonts w:ascii="Tahoma" w:hAnsi="Tahoma" w:cs="Tahoma"/>
          <w:sz w:val="22"/>
          <w:szCs w:val="22"/>
        </w:rPr>
      </w:pPr>
    </w:p>
    <w:p w:rsidR="002B5D5C" w:rsidRPr="00A272E0" w:rsidRDefault="002B5D5C" w:rsidP="00B20FD1">
      <w:pPr>
        <w:pStyle w:val="Standard"/>
        <w:spacing w:line="276" w:lineRule="auto"/>
        <w:ind w:left="360"/>
        <w:contextualSpacing/>
        <w:jc w:val="center"/>
        <w:rPr>
          <w:rFonts w:ascii="Tahoma" w:hAnsi="Tahoma" w:cs="Tahoma"/>
          <w:sz w:val="22"/>
          <w:szCs w:val="22"/>
        </w:rPr>
      </w:pPr>
      <m:oMathPara>
        <m:oMath>
          <m:r>
            <w:rPr>
              <w:rFonts w:ascii="Cambria Math" w:hAnsi="Cambria Math" w:cs="Tahoma"/>
              <w:sz w:val="22"/>
              <w:szCs w:val="22"/>
            </w:rPr>
            <m:t>I=</m:t>
          </m:r>
          <m:f>
            <m:fPr>
              <m:ctrlPr>
                <w:rPr>
                  <w:rFonts w:ascii="Cambria Math" w:hAnsi="Cambria Math" w:cs="Tahoma"/>
                  <w:sz w:val="22"/>
                  <w:szCs w:val="22"/>
                </w:rPr>
              </m:ctrlPr>
            </m:fPr>
            <m:num/>
            <m:den>
              <m:r>
                <w:rPr>
                  <w:rFonts w:ascii="Cambria Math" w:hAnsi="Cambria Math" w:cs="Tahoma"/>
                  <w:sz w:val="22"/>
                  <w:szCs w:val="22"/>
                </w:rPr>
                <m:t>365</m:t>
              </m:r>
            </m:den>
          </m:f>
          <m:r>
            <w:rPr>
              <w:rFonts w:ascii="Cambria Math" w:hAnsi="Cambria Math" w:cs="Tahoma"/>
              <w:sz w:val="22"/>
              <w:szCs w:val="22"/>
            </w:rPr>
            <m:t>=</m:t>
          </m:r>
          <m:f>
            <m:fPr>
              <m:ctrlPr>
                <w:rPr>
                  <w:rFonts w:ascii="Cambria Math" w:hAnsi="Cambria Math" w:cs="Tahoma"/>
                  <w:sz w:val="22"/>
                  <w:szCs w:val="22"/>
                </w:rPr>
              </m:ctrlPr>
            </m:fPr>
            <m:num/>
            <m:den>
              <m:r>
                <w:rPr>
                  <w:rFonts w:ascii="Cambria Math" w:hAnsi="Cambria Math" w:cs="Tahoma"/>
                  <w:sz w:val="22"/>
                  <w:szCs w:val="22"/>
                </w:rPr>
                <m:t>365</m:t>
              </m:r>
            </m:den>
          </m:f>
          <m:r>
            <w:rPr>
              <w:rFonts w:ascii="Cambria Math" w:hAnsi="Cambria Math" w:cs="Tahoma"/>
              <w:sz w:val="22"/>
              <w:szCs w:val="22"/>
            </w:rPr>
            <m:t>=</m:t>
          </m:r>
          <m:r>
            <m:rPr>
              <m:sty m:val="p"/>
            </m:rPr>
            <w:rPr>
              <w:rFonts w:ascii="Cambria Math" w:hAnsi="Cambria Math" w:cs="Tahoma"/>
              <w:sz w:val="22"/>
              <w:szCs w:val="22"/>
            </w:rPr>
            <m:t>0,0001644</m:t>
          </m:r>
        </m:oMath>
      </m:oMathPara>
    </w:p>
    <w:p w:rsidR="002B5D5C" w:rsidRPr="00A272E0" w:rsidRDefault="002B5D5C" w:rsidP="00DD4029">
      <w:pPr>
        <w:pStyle w:val="Standard"/>
        <w:tabs>
          <w:tab w:val="left" w:pos="2745"/>
        </w:tabs>
        <w:spacing w:line="276" w:lineRule="auto"/>
        <w:ind w:left="360"/>
        <w:contextualSpacing/>
        <w:jc w:val="both"/>
        <w:rPr>
          <w:rFonts w:ascii="Tahoma" w:hAnsi="Tahoma" w:cs="Tahoma"/>
          <w:sz w:val="22"/>
          <w:szCs w:val="22"/>
        </w:rPr>
      </w:pPr>
      <w:r w:rsidRPr="00A272E0">
        <w:rPr>
          <w:rFonts w:ascii="Tahoma" w:hAnsi="Tahoma" w:cs="Tahoma"/>
          <w:sz w:val="22"/>
          <w:szCs w:val="22"/>
        </w:rPr>
        <w:t>TX: Percentual da taxa anual (6%).</w:t>
      </w:r>
    </w:p>
    <w:p w:rsidR="002B5D5C" w:rsidRPr="00A272E0" w:rsidRDefault="002B5D5C" w:rsidP="00DD4029">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compensação financeira prevista nesta Condição será incluída na fatura/nota fiscal seguinte ao da ocorrência.</w:t>
      </w: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No caso de incorreção nos documentos apresentados, inclusive na Nota Fi</w:t>
      </w:r>
      <w:r w:rsidRPr="00A272E0">
        <w:rPr>
          <w:rStyle w:val="TXTOGERAL"/>
          <w:rFonts w:ascii="Tahoma" w:hAnsi="Tahoma" w:cs="Tahoma"/>
          <w:sz w:val="22"/>
          <w:szCs w:val="22"/>
        </w:rPr>
        <w:t>s</w:t>
      </w:r>
      <w:r w:rsidRPr="00A272E0">
        <w:rPr>
          <w:rStyle w:val="TXTOGERAL"/>
          <w:rFonts w:ascii="Tahoma" w:hAnsi="Tahoma" w:cs="Tahoma"/>
          <w:sz w:val="22"/>
          <w:szCs w:val="22"/>
        </w:rPr>
        <w:t xml:space="preserve">cal/Fatura, estes serão restituídos à Contratada para as correções necessárias no prazo </w:t>
      </w:r>
      <w:r w:rsidRPr="00A272E0">
        <w:rPr>
          <w:rStyle w:val="TXTOGERAL"/>
          <w:rFonts w:ascii="Tahoma" w:hAnsi="Tahoma" w:cs="Tahoma"/>
          <w:sz w:val="22"/>
          <w:szCs w:val="22"/>
        </w:rPr>
        <w:lastRenderedPageBreak/>
        <w:t xml:space="preserve">de </w:t>
      </w:r>
      <w:proofErr w:type="gramStart"/>
      <w:r w:rsidRPr="00A272E0">
        <w:rPr>
          <w:rStyle w:val="TXTOGERAL"/>
          <w:rFonts w:ascii="Tahoma" w:hAnsi="Tahoma" w:cs="Tahoma"/>
          <w:sz w:val="22"/>
          <w:szCs w:val="22"/>
        </w:rPr>
        <w:t>5</w:t>
      </w:r>
      <w:proofErr w:type="gramEnd"/>
      <w:r w:rsidRPr="00A272E0">
        <w:rPr>
          <w:rStyle w:val="TXTOGERAL"/>
          <w:rFonts w:ascii="Tahoma" w:hAnsi="Tahoma" w:cs="Tahoma"/>
          <w:sz w:val="22"/>
          <w:szCs w:val="22"/>
        </w:rPr>
        <w:t xml:space="preserve"> (cinco) dias, sendo devolvidos no mesmo prazo, não respondendo a Contratante por quaisquer encargos resultantes de atrasos na liquidação dos pagamentos corre</w:t>
      </w:r>
      <w:r w:rsidRPr="00A272E0">
        <w:rPr>
          <w:rStyle w:val="TXTOGERAL"/>
          <w:rFonts w:ascii="Tahoma" w:hAnsi="Tahoma" w:cs="Tahoma"/>
          <w:sz w:val="22"/>
          <w:szCs w:val="22"/>
        </w:rPr>
        <w:t>s</w:t>
      </w:r>
      <w:r w:rsidRPr="00A272E0">
        <w:rPr>
          <w:rStyle w:val="TXTOGERAL"/>
          <w:rFonts w:ascii="Tahoma" w:hAnsi="Tahoma" w:cs="Tahoma"/>
          <w:sz w:val="22"/>
          <w:szCs w:val="22"/>
        </w:rPr>
        <w:t>pondentes.</w:t>
      </w: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Serão retidos na fonte, quando do pagamento, os tributos e contribuições ele</w:t>
      </w:r>
      <w:r w:rsidRPr="00A272E0">
        <w:rPr>
          <w:rStyle w:val="TXTOGERAL"/>
          <w:rFonts w:ascii="Tahoma" w:hAnsi="Tahoma" w:cs="Tahoma"/>
          <w:sz w:val="22"/>
          <w:szCs w:val="22"/>
        </w:rPr>
        <w:t>n</w:t>
      </w:r>
      <w:r w:rsidRPr="00A272E0">
        <w:rPr>
          <w:rStyle w:val="TXTOGERAL"/>
          <w:rFonts w:ascii="Tahoma" w:hAnsi="Tahoma" w:cs="Tahoma"/>
          <w:sz w:val="22"/>
          <w:szCs w:val="22"/>
        </w:rPr>
        <w:t>cados nas disposições determinadas pelos órgãos fiscais e fazendários, em conform</w:t>
      </w:r>
      <w:r w:rsidRPr="00A272E0">
        <w:rPr>
          <w:rStyle w:val="TXTOGERAL"/>
          <w:rFonts w:ascii="Tahoma" w:hAnsi="Tahoma" w:cs="Tahoma"/>
          <w:sz w:val="22"/>
          <w:szCs w:val="22"/>
        </w:rPr>
        <w:t>i</w:t>
      </w:r>
      <w:r w:rsidRPr="00A272E0">
        <w:rPr>
          <w:rStyle w:val="TXTOGERAL"/>
          <w:rFonts w:ascii="Tahoma" w:hAnsi="Tahoma" w:cs="Tahoma"/>
          <w:sz w:val="22"/>
          <w:szCs w:val="22"/>
        </w:rPr>
        <w:t>dade com a legislação vigente. O ISQN/ISS será retido no valor total da nota fiscal, ou no percentual que a legislação municipal assim o exigir.</w:t>
      </w: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Administração não se responsabilizará por qualquer despesa que venha a ser efetuada, que porventura não tenha sido acordada na assinatura do contrato.</w:t>
      </w: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Administração poderá descontar eventuais multas que tenham sido impostas a empresa contratada.</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A272E0"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DO REAJUSTE DE PREÇO</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preços poderão ser reajustados após cada 12 (doze) meses contados a pa</w:t>
      </w:r>
      <w:r w:rsidRPr="00A272E0">
        <w:rPr>
          <w:rStyle w:val="TXTOGERAL"/>
          <w:rFonts w:ascii="Tahoma" w:hAnsi="Tahoma" w:cs="Tahoma"/>
          <w:sz w:val="22"/>
          <w:szCs w:val="22"/>
        </w:rPr>
        <w:t>r</w:t>
      </w:r>
      <w:r w:rsidRPr="00A272E0">
        <w:rPr>
          <w:rStyle w:val="TXTOGERAL"/>
          <w:rFonts w:ascii="Tahoma" w:hAnsi="Tahoma" w:cs="Tahoma"/>
          <w:sz w:val="22"/>
          <w:szCs w:val="22"/>
        </w:rPr>
        <w:t>tir da data de apresentação das propostas, em conformidade com as Leis 8.666/1993, Lei 10.192/2011 e Decreto 1.054/1994</w:t>
      </w:r>
      <w:r w:rsidR="00927BCE" w:rsidRPr="00A272E0">
        <w:rPr>
          <w:rStyle w:val="TXTOGERAL"/>
          <w:rFonts w:ascii="Tahoma" w:hAnsi="Tahoma" w:cs="Tahoma"/>
          <w:sz w:val="22"/>
          <w:szCs w:val="22"/>
        </w:rPr>
        <w:t>, exceto quando a prorrogação tenha sido ca</w:t>
      </w:r>
      <w:r w:rsidR="00927BCE" w:rsidRPr="00A272E0">
        <w:rPr>
          <w:rStyle w:val="TXTOGERAL"/>
          <w:rFonts w:ascii="Tahoma" w:hAnsi="Tahoma" w:cs="Tahoma"/>
          <w:sz w:val="22"/>
          <w:szCs w:val="22"/>
        </w:rPr>
        <w:t>u</w:t>
      </w:r>
      <w:r w:rsidR="00927BCE" w:rsidRPr="00A272E0">
        <w:rPr>
          <w:rStyle w:val="TXTOGERAL"/>
          <w:rFonts w:ascii="Tahoma" w:hAnsi="Tahoma" w:cs="Tahoma"/>
          <w:sz w:val="22"/>
          <w:szCs w:val="22"/>
        </w:rPr>
        <w:t>sada a pedido ou por culpa da Contratada; neste caso não haverá direito a reajuste.</w:t>
      </w:r>
    </w:p>
    <w:p w:rsidR="002B5D5C" w:rsidRPr="00A272E0"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presente contrato poderá ser reajustado após cada 12 (doze) meses, contados a partir da data de apresentação das propostas, utilizando-se o Índice Nacional de Custo da Construção do Mercado (INCC-M).</w:t>
      </w:r>
    </w:p>
    <w:p w:rsidR="002B5D5C" w:rsidRPr="00A272E0"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o índice estabelecido acima venha a ser extinto ou de qua</w:t>
      </w:r>
      <w:r w:rsidRPr="00A272E0">
        <w:rPr>
          <w:rStyle w:val="TXTOGERAL"/>
          <w:rFonts w:ascii="Tahoma" w:hAnsi="Tahoma" w:cs="Tahoma"/>
          <w:sz w:val="22"/>
          <w:szCs w:val="22"/>
        </w:rPr>
        <w:t>l</w:t>
      </w:r>
      <w:r w:rsidRPr="00A272E0">
        <w:rPr>
          <w:rStyle w:val="TXTOGERAL"/>
          <w:rFonts w:ascii="Tahoma" w:hAnsi="Tahoma" w:cs="Tahoma"/>
          <w:sz w:val="22"/>
          <w:szCs w:val="22"/>
        </w:rPr>
        <w:t>quer forma não possa mais ser utilizado, será adotado em substituição o que vier a ser determinado pela legislação então em vigor.</w:t>
      </w:r>
    </w:p>
    <w:p w:rsidR="002B5D5C" w:rsidRPr="00A272E0" w:rsidRDefault="002B5D5C"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Na ausência de previsão legal quanto ao índice substituto, as partes elegerão novo índice oficial, para reajustamento do preço do valor rem</w:t>
      </w:r>
      <w:r w:rsidRPr="00A272E0">
        <w:rPr>
          <w:rStyle w:val="TXTOGERAL"/>
          <w:rFonts w:ascii="Tahoma" w:hAnsi="Tahoma" w:cs="Tahoma"/>
          <w:sz w:val="22"/>
          <w:szCs w:val="22"/>
        </w:rPr>
        <w:t>a</w:t>
      </w:r>
      <w:r w:rsidRPr="00A272E0">
        <w:rPr>
          <w:rStyle w:val="TXTOGERAL"/>
          <w:rFonts w:ascii="Tahoma" w:hAnsi="Tahoma" w:cs="Tahoma"/>
          <w:sz w:val="22"/>
          <w:szCs w:val="22"/>
        </w:rPr>
        <w:t>nescente.</w:t>
      </w:r>
    </w:p>
    <w:p w:rsidR="002B5D5C" w:rsidRPr="00A272E0" w:rsidRDefault="002B5D5C" w:rsidP="00DD4029">
      <w:pPr>
        <w:pStyle w:val="NIVEL03"/>
        <w:numPr>
          <w:ilvl w:val="2"/>
          <w:numId w:val="2"/>
        </w:numPr>
        <w:spacing w:before="0" w:after="0" w:line="276" w:lineRule="auto"/>
        <w:ind w:left="709" w:firstLine="0"/>
        <w:contextualSpacing/>
        <w:rPr>
          <w:rFonts w:ascii="Tahoma" w:hAnsi="Tahoma" w:cs="Tahoma"/>
          <w:sz w:val="22"/>
          <w:szCs w:val="22"/>
        </w:rPr>
      </w:pPr>
      <w:r w:rsidRPr="00A272E0">
        <w:rPr>
          <w:rStyle w:val="TXTOGERAL"/>
          <w:rFonts w:ascii="Tahoma" w:hAnsi="Tahoma" w:cs="Tahoma"/>
          <w:bCs/>
          <w:sz w:val="22"/>
          <w:szCs w:val="22"/>
        </w:rPr>
        <w:t>Fica o CONTRATADO obrigado a apresentar memória de cálculo referente ao reajustamento de preços do valor remanescente, sempre que este ocorrer.</w:t>
      </w: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w:t>
      </w:r>
      <w:r w:rsidRPr="00A272E0">
        <w:rPr>
          <w:rStyle w:val="TXTOGERAL"/>
          <w:rFonts w:ascii="Tahoma" w:hAnsi="Tahoma" w:cs="Tahoma"/>
          <w:bCs/>
          <w:sz w:val="22"/>
          <w:szCs w:val="22"/>
        </w:rPr>
        <w:t>contrato poderá ser reajustado após 12 (doze) meses,</w:t>
      </w:r>
      <w:r w:rsidRPr="00A272E0">
        <w:rPr>
          <w:rStyle w:val="TXTOGERAL"/>
          <w:rFonts w:ascii="Tahoma" w:hAnsi="Tahoma" w:cs="Tahoma"/>
          <w:sz w:val="22"/>
          <w:szCs w:val="22"/>
        </w:rPr>
        <w:t xml:space="preserve"> contados a partir do último reajuste dentro do prazo de execução, utilizando-se o INCC-M, podendo ser concedidos pela fiscalização, mediante solicitação da Contratada com apresentação de justificativa desde que a prorrogação não tenha sido causada a pedido ou por culpa da Contratada.</w:t>
      </w:r>
    </w:p>
    <w:p w:rsidR="002A0250" w:rsidRPr="00A272E0" w:rsidRDefault="002A0250" w:rsidP="00DD4029">
      <w:pPr>
        <w:pStyle w:val="NIVEL02"/>
        <w:widowControl/>
        <w:numPr>
          <w:ilvl w:val="0"/>
          <w:numId w:val="0"/>
        </w:numPr>
        <w:spacing w:before="0" w:after="0" w:line="276" w:lineRule="auto"/>
        <w:contextualSpacing/>
        <w:rPr>
          <w:rFonts w:ascii="Tahoma" w:hAnsi="Tahoma" w:cs="Tahoma"/>
          <w:sz w:val="22"/>
          <w:szCs w:val="22"/>
        </w:rPr>
      </w:pPr>
    </w:p>
    <w:p w:rsidR="00B25EE6" w:rsidRPr="00A272E0"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DA ALTERAÇÃO DO CONTRATO</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2B5D5C" w:rsidRPr="00A272E0" w:rsidRDefault="002B5D5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contrato a ser firmado poderá ser alterado nos casos previstos no Art. 65 da Lei 8.666/93, desde que haja interesse da Administração, com a apresentação das d</w:t>
      </w:r>
      <w:r w:rsidRPr="00A272E0">
        <w:rPr>
          <w:rStyle w:val="TXTOGERAL"/>
          <w:rFonts w:ascii="Tahoma" w:hAnsi="Tahoma" w:cs="Tahoma"/>
          <w:sz w:val="22"/>
          <w:szCs w:val="22"/>
        </w:rPr>
        <w:t>e</w:t>
      </w:r>
      <w:r w:rsidRPr="00A272E0">
        <w:rPr>
          <w:rStyle w:val="TXTOGERAL"/>
          <w:rFonts w:ascii="Tahoma" w:hAnsi="Tahoma" w:cs="Tahoma"/>
          <w:sz w:val="22"/>
          <w:szCs w:val="22"/>
        </w:rPr>
        <w:t>vidas justificativas adequadas a este RDC, devendo ser observado o Art. 13, II do D</w:t>
      </w:r>
      <w:r w:rsidRPr="00A272E0">
        <w:rPr>
          <w:rStyle w:val="TXTOGERAL"/>
          <w:rFonts w:ascii="Tahoma" w:hAnsi="Tahoma" w:cs="Tahoma"/>
          <w:sz w:val="22"/>
          <w:szCs w:val="22"/>
        </w:rPr>
        <w:t>e</w:t>
      </w:r>
      <w:r w:rsidRPr="00A272E0">
        <w:rPr>
          <w:rStyle w:val="TXTOGERAL"/>
          <w:rFonts w:ascii="Tahoma" w:hAnsi="Tahoma" w:cs="Tahoma"/>
          <w:sz w:val="22"/>
          <w:szCs w:val="22"/>
        </w:rPr>
        <w:t>creto 7.983/2013.</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A272E0"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lastRenderedPageBreak/>
        <w:t xml:space="preserve">DA RESCISÃO DO </w:t>
      </w:r>
      <w:r w:rsidR="00B551A8" w:rsidRPr="00A272E0">
        <w:rPr>
          <w:rFonts w:ascii="Tahoma" w:hAnsi="Tahoma" w:cs="Tahoma"/>
          <w:b/>
          <w:sz w:val="22"/>
          <w:szCs w:val="22"/>
        </w:rPr>
        <w:t>C</w:t>
      </w:r>
      <w:r w:rsidRPr="00A272E0">
        <w:rPr>
          <w:rFonts w:ascii="Tahoma" w:hAnsi="Tahoma" w:cs="Tahoma"/>
          <w:b/>
          <w:sz w:val="22"/>
          <w:szCs w:val="22"/>
        </w:rPr>
        <w:t>ONTRATO</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927BCE" w:rsidRPr="00A272E0"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São motivos para a rescisão do Contrato</w:t>
      </w:r>
      <w:r w:rsidR="00D930DD" w:rsidRPr="00A272E0">
        <w:rPr>
          <w:rStyle w:val="TXTOGERAL"/>
          <w:rFonts w:ascii="Tahoma" w:hAnsi="Tahoma" w:cs="Tahoma"/>
          <w:sz w:val="22"/>
          <w:szCs w:val="22"/>
        </w:rPr>
        <w:t xml:space="preserve"> oriundo deste RDC</w:t>
      </w:r>
      <w:r w:rsidRPr="00A272E0">
        <w:rPr>
          <w:rStyle w:val="TXTOGERAL"/>
          <w:rFonts w:ascii="Tahoma" w:hAnsi="Tahoma" w:cs="Tahoma"/>
          <w:sz w:val="22"/>
          <w:szCs w:val="22"/>
        </w:rPr>
        <w:t>, nos termos do art. 78 da Lei n° 8.666/93:</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não cumprimento de cláusulas contratuais, especificações, pr</w:t>
      </w:r>
      <w:r w:rsidRPr="00A272E0">
        <w:rPr>
          <w:rStyle w:val="TXTOGERAL"/>
          <w:rFonts w:ascii="Tahoma" w:hAnsi="Tahoma" w:cs="Tahoma"/>
          <w:sz w:val="22"/>
          <w:szCs w:val="22"/>
        </w:rPr>
        <w:t>o</w:t>
      </w:r>
      <w:r w:rsidRPr="00A272E0">
        <w:rPr>
          <w:rStyle w:val="TXTOGERAL"/>
          <w:rFonts w:ascii="Tahoma" w:hAnsi="Tahoma" w:cs="Tahoma"/>
          <w:sz w:val="22"/>
          <w:szCs w:val="22"/>
        </w:rPr>
        <w:t>jetos ou prazos;</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cumprimento irregular de cláusulas contratuais, especificações, projetos e prazos;</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bCs/>
          <w:sz w:val="22"/>
          <w:szCs w:val="22"/>
        </w:rPr>
        <w:t>A lentidão do seu cumprimento, levando a Administração a co</w:t>
      </w:r>
      <w:r w:rsidRPr="00A272E0">
        <w:rPr>
          <w:rStyle w:val="TXTOGERAL"/>
          <w:rFonts w:ascii="Tahoma" w:hAnsi="Tahoma" w:cs="Tahoma"/>
          <w:bCs/>
          <w:sz w:val="22"/>
          <w:szCs w:val="22"/>
        </w:rPr>
        <w:t>m</w:t>
      </w:r>
      <w:r w:rsidRPr="00A272E0">
        <w:rPr>
          <w:rStyle w:val="TXTOGERAL"/>
          <w:rFonts w:ascii="Tahoma" w:hAnsi="Tahoma" w:cs="Tahoma"/>
          <w:bCs/>
          <w:sz w:val="22"/>
          <w:szCs w:val="22"/>
        </w:rPr>
        <w:t>provar a impossibilidade da conclusão do serviço, nos prazos estipulados;</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atraso injustificado no início do serviço;</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paralisação do serviço, sem justa causa e prévia comunicação à Administração;</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subcontratação total ou parcial, acima do limite estabelecido neste edital, do seu objeto, a associação da CONTRATADA com outrem, a ce</w:t>
      </w:r>
      <w:r w:rsidRPr="00A272E0">
        <w:rPr>
          <w:rStyle w:val="TXTOGERAL"/>
          <w:rFonts w:ascii="Tahoma" w:hAnsi="Tahoma" w:cs="Tahoma"/>
          <w:sz w:val="22"/>
          <w:szCs w:val="22"/>
        </w:rPr>
        <w:t>s</w:t>
      </w:r>
      <w:r w:rsidRPr="00A272E0">
        <w:rPr>
          <w:rStyle w:val="TXTOGERAL"/>
          <w:rFonts w:ascii="Tahoma" w:hAnsi="Tahoma" w:cs="Tahoma"/>
          <w:sz w:val="22"/>
          <w:szCs w:val="22"/>
        </w:rPr>
        <w:t>são ou transferência, total ou parcial, bem como a fusão, cisão ou incorporação, não admitidas no contrato;</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desatendimento às determinações regulares da autoridade d</w:t>
      </w:r>
      <w:r w:rsidRPr="00A272E0">
        <w:rPr>
          <w:rStyle w:val="TXTOGERAL"/>
          <w:rFonts w:ascii="Tahoma" w:hAnsi="Tahoma" w:cs="Tahoma"/>
          <w:sz w:val="22"/>
          <w:szCs w:val="22"/>
        </w:rPr>
        <w:t>e</w:t>
      </w:r>
      <w:r w:rsidRPr="00A272E0">
        <w:rPr>
          <w:rStyle w:val="TXTOGERAL"/>
          <w:rFonts w:ascii="Tahoma" w:hAnsi="Tahoma" w:cs="Tahoma"/>
          <w:sz w:val="22"/>
          <w:szCs w:val="22"/>
        </w:rPr>
        <w:t>signada para acompanhar e fiscalizar a sua execução, assim como as de seus superiores;</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cometimento reiterado de faltas na sua execução, anotadas na forma do § 1º do art. 67 da Lei nº 8.666/93;</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decretação de falência, ou a instauração de insolvência civil.</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dissolução da sociedade, ou falecimento da CONTRATADA.</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alteração social ou a modificação da finalidade ou da estrutura da CONTRATADA, que prejudique a execução do Contrato.</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Razões de interesse público, de alta relevância e amplo conhec</w:t>
      </w:r>
      <w:r w:rsidRPr="00A272E0">
        <w:rPr>
          <w:rStyle w:val="TXTOGERAL"/>
          <w:rFonts w:ascii="Tahoma" w:hAnsi="Tahoma" w:cs="Tahoma"/>
          <w:sz w:val="22"/>
          <w:szCs w:val="22"/>
        </w:rPr>
        <w:t>i</w:t>
      </w:r>
      <w:r w:rsidRPr="00A272E0">
        <w:rPr>
          <w:rStyle w:val="TXTOGERAL"/>
          <w:rFonts w:ascii="Tahoma" w:hAnsi="Tahoma" w:cs="Tahoma"/>
          <w:sz w:val="22"/>
          <w:szCs w:val="22"/>
        </w:rPr>
        <w:t xml:space="preserve">mento, </w:t>
      </w:r>
      <w:proofErr w:type="gramStart"/>
      <w:r w:rsidRPr="00A272E0">
        <w:rPr>
          <w:rStyle w:val="TXTOGERAL"/>
          <w:rFonts w:ascii="Tahoma" w:hAnsi="Tahoma" w:cs="Tahoma"/>
          <w:sz w:val="22"/>
          <w:szCs w:val="22"/>
        </w:rPr>
        <w:t>justificadas e determinadas</w:t>
      </w:r>
      <w:proofErr w:type="gramEnd"/>
      <w:r w:rsidRPr="00A272E0">
        <w:rPr>
          <w:rStyle w:val="TXTOGERAL"/>
          <w:rFonts w:ascii="Tahoma" w:hAnsi="Tahoma" w:cs="Tahoma"/>
          <w:sz w:val="22"/>
          <w:szCs w:val="22"/>
        </w:rPr>
        <w:t xml:space="preserve"> pela máxima autoridade da esfera admini</w:t>
      </w:r>
      <w:r w:rsidRPr="00A272E0">
        <w:rPr>
          <w:rStyle w:val="TXTOGERAL"/>
          <w:rFonts w:ascii="Tahoma" w:hAnsi="Tahoma" w:cs="Tahoma"/>
          <w:sz w:val="22"/>
          <w:szCs w:val="22"/>
        </w:rPr>
        <w:t>s</w:t>
      </w:r>
      <w:r w:rsidRPr="00A272E0">
        <w:rPr>
          <w:rStyle w:val="TXTOGERAL"/>
          <w:rFonts w:ascii="Tahoma" w:hAnsi="Tahoma" w:cs="Tahoma"/>
          <w:sz w:val="22"/>
          <w:szCs w:val="22"/>
        </w:rPr>
        <w:t>trativa a que está subordinado a CONTRATANTE e exaradas no processo adm</w:t>
      </w:r>
      <w:r w:rsidRPr="00A272E0">
        <w:rPr>
          <w:rStyle w:val="TXTOGERAL"/>
          <w:rFonts w:ascii="Tahoma" w:hAnsi="Tahoma" w:cs="Tahoma"/>
          <w:sz w:val="22"/>
          <w:szCs w:val="22"/>
        </w:rPr>
        <w:t>i</w:t>
      </w:r>
      <w:r w:rsidRPr="00A272E0">
        <w:rPr>
          <w:rStyle w:val="TXTOGERAL"/>
          <w:rFonts w:ascii="Tahoma" w:hAnsi="Tahoma" w:cs="Tahoma"/>
          <w:sz w:val="22"/>
          <w:szCs w:val="22"/>
        </w:rPr>
        <w:t>nistrativo a que se refere o Contrato.</w:t>
      </w:r>
    </w:p>
    <w:p w:rsidR="00927BCE" w:rsidRPr="00A272E0"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272E0">
        <w:rPr>
          <w:rStyle w:val="Fontepargpadro8"/>
          <w:rFonts w:ascii="Tahoma" w:hAnsi="Tahoma" w:cs="Tahoma"/>
          <w:b w:val="0"/>
          <w:sz w:val="22"/>
          <w:szCs w:val="22"/>
        </w:rPr>
        <w:t>A supressão, por parte da Administração, de serviços, acarreta</w:t>
      </w:r>
      <w:r w:rsidRPr="00A272E0">
        <w:rPr>
          <w:rStyle w:val="Fontepargpadro8"/>
          <w:rFonts w:ascii="Tahoma" w:hAnsi="Tahoma" w:cs="Tahoma"/>
          <w:b w:val="0"/>
          <w:sz w:val="22"/>
          <w:szCs w:val="22"/>
        </w:rPr>
        <w:t>n</w:t>
      </w:r>
      <w:r w:rsidRPr="00A272E0">
        <w:rPr>
          <w:rStyle w:val="Fontepargpadro8"/>
          <w:rFonts w:ascii="Tahoma" w:hAnsi="Tahoma" w:cs="Tahoma"/>
          <w:b w:val="0"/>
          <w:sz w:val="22"/>
          <w:szCs w:val="22"/>
        </w:rPr>
        <w:t>do modificação do valor inicial do Contrato além do limite permitido no § 1º do art. 65 da Lei nº 8.666/93.</w:t>
      </w:r>
    </w:p>
    <w:p w:rsidR="00D930DD" w:rsidRPr="00A272E0"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272E0">
        <w:rPr>
          <w:rStyle w:val="Fontepargpadro8"/>
          <w:rFonts w:ascii="Tahoma" w:hAnsi="Tahoma" w:cs="Tahoma"/>
          <w:b w:val="0"/>
          <w:sz w:val="22"/>
          <w:szCs w:val="22"/>
        </w:rPr>
        <w:t>A suspensão de sua execução, por ordem escrita da Administr</w:t>
      </w:r>
      <w:r w:rsidRPr="00A272E0">
        <w:rPr>
          <w:rStyle w:val="Fontepargpadro8"/>
          <w:rFonts w:ascii="Tahoma" w:hAnsi="Tahoma" w:cs="Tahoma"/>
          <w:b w:val="0"/>
          <w:sz w:val="22"/>
          <w:szCs w:val="22"/>
        </w:rPr>
        <w:t>a</w:t>
      </w:r>
      <w:r w:rsidRPr="00A272E0">
        <w:rPr>
          <w:rStyle w:val="Fontepargpadro8"/>
          <w:rFonts w:ascii="Tahoma" w:hAnsi="Tahoma" w:cs="Tahoma"/>
          <w:b w:val="0"/>
          <w:sz w:val="22"/>
          <w:szCs w:val="22"/>
        </w:rPr>
        <w:t xml:space="preserve">ção por prazo superior a 120 (cento e vinte) dias, salvo em caso de calamidade pública, grave perturbação da ordem interna, guerra, ou ainda por repetidas suspensões que totalizem o mesmo prazo, independentemente do pagamento </w:t>
      </w:r>
      <w:proofErr w:type="gramStart"/>
      <w:r w:rsidRPr="00A272E0">
        <w:rPr>
          <w:rStyle w:val="Fontepargpadro8"/>
          <w:rFonts w:ascii="Tahoma" w:hAnsi="Tahoma" w:cs="Tahoma"/>
          <w:b w:val="0"/>
          <w:sz w:val="22"/>
          <w:szCs w:val="22"/>
        </w:rPr>
        <w:t>obrigatório de indenização pelas sucessivas e contratualmente imprevistas</w:t>
      </w:r>
      <w:proofErr w:type="gramEnd"/>
      <w:r w:rsidRPr="00A272E0">
        <w:rPr>
          <w:rStyle w:val="Fontepargpadro8"/>
          <w:rFonts w:ascii="Tahoma" w:hAnsi="Tahoma" w:cs="Tahoma"/>
          <w:b w:val="0"/>
          <w:sz w:val="22"/>
          <w:szCs w:val="22"/>
        </w:rPr>
        <w:t xml:space="preserve"> de</w:t>
      </w:r>
      <w:r w:rsidRPr="00A272E0">
        <w:rPr>
          <w:rStyle w:val="Fontepargpadro8"/>
          <w:rFonts w:ascii="Tahoma" w:hAnsi="Tahoma" w:cs="Tahoma"/>
          <w:b w:val="0"/>
          <w:sz w:val="22"/>
          <w:szCs w:val="22"/>
        </w:rPr>
        <w:t>s</w:t>
      </w:r>
      <w:r w:rsidRPr="00A272E0">
        <w:rPr>
          <w:rStyle w:val="Fontepargpadro8"/>
          <w:rFonts w:ascii="Tahoma" w:hAnsi="Tahoma" w:cs="Tahoma"/>
          <w:b w:val="0"/>
          <w:sz w:val="22"/>
          <w:szCs w:val="22"/>
        </w:rPr>
        <w:t>mobilizações, mobilizações e outras previstas, assegurada à CONTRATADA, ne</w:t>
      </w:r>
      <w:r w:rsidRPr="00A272E0">
        <w:rPr>
          <w:rStyle w:val="Fontepargpadro8"/>
          <w:rFonts w:ascii="Tahoma" w:hAnsi="Tahoma" w:cs="Tahoma"/>
          <w:b w:val="0"/>
          <w:sz w:val="22"/>
          <w:szCs w:val="22"/>
        </w:rPr>
        <w:t>s</w:t>
      </w:r>
      <w:r w:rsidRPr="00A272E0">
        <w:rPr>
          <w:rStyle w:val="Fontepargpadro8"/>
          <w:rFonts w:ascii="Tahoma" w:hAnsi="Tahoma" w:cs="Tahoma"/>
          <w:b w:val="0"/>
          <w:sz w:val="22"/>
          <w:szCs w:val="22"/>
        </w:rPr>
        <w:t>ses casos, o direito de optar pela suspensão do cumprimento das obrigações assumidas, até que seja normalizada a situação.</w:t>
      </w:r>
    </w:p>
    <w:p w:rsidR="00D930DD" w:rsidRPr="00A272E0"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272E0">
        <w:rPr>
          <w:rStyle w:val="Fontepargpadro8"/>
          <w:rFonts w:ascii="Tahoma" w:hAnsi="Tahoma" w:cs="Tahoma"/>
          <w:b w:val="0"/>
          <w:sz w:val="22"/>
          <w:szCs w:val="22"/>
        </w:rPr>
        <w:t xml:space="preserve">O atraso superior a 120 (noventa) dias dos pagamentos devidos pela Administração, decorrentes de serviços, fornecimento, ou parcelas destes, </w:t>
      </w:r>
      <w:r w:rsidRPr="00A272E0">
        <w:rPr>
          <w:rStyle w:val="Fontepargpadro8"/>
          <w:rFonts w:ascii="Tahoma" w:hAnsi="Tahoma" w:cs="Tahoma"/>
          <w:b w:val="0"/>
          <w:sz w:val="22"/>
          <w:szCs w:val="22"/>
        </w:rPr>
        <w:lastRenderedPageBreak/>
        <w:t>já recebidos ou executados, salvo em caso de calamidade pública, grave pe</w:t>
      </w:r>
      <w:r w:rsidRPr="00A272E0">
        <w:rPr>
          <w:rStyle w:val="Fontepargpadro8"/>
          <w:rFonts w:ascii="Tahoma" w:hAnsi="Tahoma" w:cs="Tahoma"/>
          <w:b w:val="0"/>
          <w:sz w:val="22"/>
          <w:szCs w:val="22"/>
        </w:rPr>
        <w:t>r</w:t>
      </w:r>
      <w:r w:rsidRPr="00A272E0">
        <w:rPr>
          <w:rStyle w:val="Fontepargpadro8"/>
          <w:rFonts w:ascii="Tahoma" w:hAnsi="Tahoma" w:cs="Tahoma"/>
          <w:b w:val="0"/>
          <w:sz w:val="22"/>
          <w:szCs w:val="22"/>
        </w:rPr>
        <w:t>turbação da ordem interna ou guerra, assegurada à CONTRATADA o direito de optar pela suspensão de cumprimento de suas obrigações, até que seja norm</w:t>
      </w:r>
      <w:r w:rsidRPr="00A272E0">
        <w:rPr>
          <w:rStyle w:val="Fontepargpadro8"/>
          <w:rFonts w:ascii="Tahoma" w:hAnsi="Tahoma" w:cs="Tahoma"/>
          <w:b w:val="0"/>
          <w:sz w:val="22"/>
          <w:szCs w:val="22"/>
        </w:rPr>
        <w:t>a</w:t>
      </w:r>
      <w:r w:rsidRPr="00A272E0">
        <w:rPr>
          <w:rStyle w:val="Fontepargpadro8"/>
          <w:rFonts w:ascii="Tahoma" w:hAnsi="Tahoma" w:cs="Tahoma"/>
          <w:b w:val="0"/>
          <w:sz w:val="22"/>
          <w:szCs w:val="22"/>
        </w:rPr>
        <w:t>lizada a situação.</w:t>
      </w:r>
    </w:p>
    <w:p w:rsidR="00D930DD" w:rsidRPr="00A272E0"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272E0">
        <w:rPr>
          <w:rStyle w:val="Fontepargpadro8"/>
          <w:rFonts w:ascii="Tahoma" w:hAnsi="Tahoma" w:cs="Tahoma"/>
          <w:b w:val="0"/>
          <w:sz w:val="22"/>
          <w:szCs w:val="22"/>
        </w:rPr>
        <w:t>A não liberação, por parte da Administração, do objeto para ex</w:t>
      </w:r>
      <w:r w:rsidRPr="00A272E0">
        <w:rPr>
          <w:rStyle w:val="Fontepargpadro8"/>
          <w:rFonts w:ascii="Tahoma" w:hAnsi="Tahoma" w:cs="Tahoma"/>
          <w:b w:val="0"/>
          <w:sz w:val="22"/>
          <w:szCs w:val="22"/>
        </w:rPr>
        <w:t>e</w:t>
      </w:r>
      <w:r w:rsidRPr="00A272E0">
        <w:rPr>
          <w:rStyle w:val="Fontepargpadro8"/>
          <w:rFonts w:ascii="Tahoma" w:hAnsi="Tahoma" w:cs="Tahoma"/>
          <w:b w:val="0"/>
          <w:sz w:val="22"/>
          <w:szCs w:val="22"/>
        </w:rPr>
        <w:t>cução do serviço, nos prazos contratuais.</w:t>
      </w:r>
    </w:p>
    <w:p w:rsidR="00D930DD" w:rsidRPr="00A272E0" w:rsidRDefault="00D930DD" w:rsidP="00DD4029">
      <w:pPr>
        <w:pStyle w:val="NIVEL02"/>
        <w:widowControl/>
        <w:numPr>
          <w:ilvl w:val="2"/>
          <w:numId w:val="2"/>
        </w:numPr>
        <w:spacing w:before="0" w:after="0" w:line="276" w:lineRule="auto"/>
        <w:ind w:left="709" w:firstLine="0"/>
        <w:contextualSpacing/>
        <w:rPr>
          <w:rStyle w:val="Fontepargpadro8"/>
          <w:rFonts w:ascii="Tahoma" w:hAnsi="Tahoma" w:cs="Tahoma"/>
          <w:b w:val="0"/>
          <w:sz w:val="22"/>
          <w:szCs w:val="22"/>
        </w:rPr>
      </w:pPr>
      <w:r w:rsidRPr="00A272E0">
        <w:rPr>
          <w:rStyle w:val="Fontepargpadro8"/>
          <w:rFonts w:ascii="Tahoma" w:hAnsi="Tahoma" w:cs="Tahoma"/>
          <w:b w:val="0"/>
          <w:sz w:val="22"/>
          <w:szCs w:val="22"/>
        </w:rPr>
        <w:t>A ocorrência de caso fortuito ou de força maior, regularmente comprovada, impeditiva da execução do Contrato.</w:t>
      </w:r>
    </w:p>
    <w:p w:rsidR="00D930DD" w:rsidRPr="00A272E0" w:rsidRDefault="00D930DD" w:rsidP="00DD4029">
      <w:pPr>
        <w:pStyle w:val="NIVEL02"/>
        <w:widowControl/>
        <w:numPr>
          <w:ilvl w:val="2"/>
          <w:numId w:val="2"/>
        </w:numPr>
        <w:spacing w:before="0" w:after="0" w:line="276" w:lineRule="auto"/>
        <w:ind w:left="709" w:firstLine="0"/>
        <w:contextualSpacing/>
        <w:rPr>
          <w:rFonts w:ascii="Tahoma" w:hAnsi="Tahoma" w:cs="Tahoma"/>
          <w:b/>
          <w:sz w:val="22"/>
          <w:szCs w:val="22"/>
        </w:rPr>
      </w:pPr>
      <w:r w:rsidRPr="00A272E0">
        <w:rPr>
          <w:rStyle w:val="Fontepargpadro8"/>
          <w:rFonts w:ascii="Tahoma" w:hAnsi="Tahoma" w:cs="Tahoma"/>
          <w:b w:val="0"/>
          <w:sz w:val="22"/>
          <w:szCs w:val="22"/>
        </w:rPr>
        <w:t>Descumprimento do disposto no inciso V do art. 27 da Lei nº 8.666/93, sem prejuízo das sanções penais cabíveis.</w:t>
      </w:r>
    </w:p>
    <w:p w:rsidR="00F92DCC" w:rsidRPr="00A272E0" w:rsidRDefault="00F92DC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A CONTRATADA reconhece os direitos da CONTRATANTE e caso de rescisão administrativa prevista no art. 77 da Lei nº 8.666, de 1993.</w:t>
      </w:r>
    </w:p>
    <w:p w:rsidR="00AE61E3" w:rsidRPr="00A272E0"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casos da rescisão contratual serão formalmente motivados nos autos, ass</w:t>
      </w:r>
      <w:r w:rsidRPr="00A272E0">
        <w:rPr>
          <w:rStyle w:val="TXTOGERAL"/>
          <w:rFonts w:ascii="Tahoma" w:hAnsi="Tahoma" w:cs="Tahoma"/>
          <w:sz w:val="22"/>
          <w:szCs w:val="22"/>
        </w:rPr>
        <w:t>e</w:t>
      </w:r>
      <w:r w:rsidRPr="00A272E0">
        <w:rPr>
          <w:rStyle w:val="TXTOGERAL"/>
          <w:rFonts w:ascii="Tahoma" w:hAnsi="Tahoma" w:cs="Tahoma"/>
          <w:sz w:val="22"/>
          <w:szCs w:val="22"/>
        </w:rPr>
        <w:t>gurado o contraditório e a ampla defesa.</w:t>
      </w:r>
    </w:p>
    <w:p w:rsidR="00AE61E3" w:rsidRPr="00A272E0"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rescisão do contrato poderá ser:</w:t>
      </w:r>
    </w:p>
    <w:p w:rsidR="00AE61E3" w:rsidRPr="00A272E0"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Determinada por ato unilateral e escrito da Administração, nos casos enumerados nos incisos I a XII e XVII do artigo 78 da Lei 8.666/93;</w:t>
      </w:r>
    </w:p>
    <w:p w:rsidR="00AE61E3" w:rsidRPr="00A272E0"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Amigável, por acordo entre as partes, reduzida a termo no pr</w:t>
      </w:r>
      <w:r w:rsidRPr="00A272E0">
        <w:rPr>
          <w:rStyle w:val="TXTOGERAL"/>
          <w:rFonts w:ascii="Tahoma" w:hAnsi="Tahoma" w:cs="Tahoma"/>
          <w:sz w:val="22"/>
          <w:szCs w:val="22"/>
        </w:rPr>
        <w:t>o</w:t>
      </w:r>
      <w:r w:rsidRPr="00A272E0">
        <w:rPr>
          <w:rStyle w:val="TXTOGERAL"/>
          <w:rFonts w:ascii="Tahoma" w:hAnsi="Tahoma" w:cs="Tahoma"/>
          <w:sz w:val="22"/>
          <w:szCs w:val="22"/>
        </w:rPr>
        <w:t>cesso, desde que haja conveniência para a Administração;</w:t>
      </w:r>
    </w:p>
    <w:p w:rsidR="00AE61E3" w:rsidRPr="00A272E0"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Judicial nos termos da legislação.</w:t>
      </w:r>
    </w:p>
    <w:p w:rsidR="00AE61E3" w:rsidRPr="00A272E0"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rescisão administrativa ou amigável deverá ser precedida de autorização e</w:t>
      </w:r>
      <w:r w:rsidRPr="00A272E0">
        <w:rPr>
          <w:rStyle w:val="TXTOGERAL"/>
          <w:rFonts w:ascii="Tahoma" w:hAnsi="Tahoma" w:cs="Tahoma"/>
          <w:sz w:val="22"/>
          <w:szCs w:val="22"/>
        </w:rPr>
        <w:t>s</w:t>
      </w:r>
      <w:r w:rsidRPr="00A272E0">
        <w:rPr>
          <w:rStyle w:val="TXTOGERAL"/>
          <w:rFonts w:ascii="Tahoma" w:hAnsi="Tahoma" w:cs="Tahoma"/>
          <w:sz w:val="22"/>
          <w:szCs w:val="22"/>
        </w:rPr>
        <w:t>crita e fundamentada da autoridade competente.</w:t>
      </w:r>
    </w:p>
    <w:p w:rsidR="00AE61E3" w:rsidRPr="00A272E0" w:rsidRDefault="00AE61E3"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Quando a rescisão ocorrer com base nos incisos XII a XVII do Art. 78 da Lei 8.666/93, sem que haja culpa da CONTRATADA, será esta ressarcida dos prejuízos regularmente comprovados que houver sofrido, tendo ainda direito a:</w:t>
      </w:r>
    </w:p>
    <w:p w:rsidR="00AE61E3" w:rsidRPr="00A272E0"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Devolução da garantia;</w:t>
      </w:r>
    </w:p>
    <w:p w:rsidR="00AE61E3" w:rsidRPr="00A272E0"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Pagamentos devidos pela execução do Contrato até a data da rescisão.</w:t>
      </w:r>
    </w:p>
    <w:p w:rsidR="00F92DCC" w:rsidRPr="00A272E0" w:rsidRDefault="00AE61E3" w:rsidP="004075C2">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Style w:val="TXTOGERAL"/>
          <w:rFonts w:ascii="Tahoma" w:hAnsi="Tahoma" w:cs="Tahoma"/>
          <w:sz w:val="22"/>
          <w:szCs w:val="22"/>
        </w:rPr>
        <w:t>A rescisão por descumprimento das cláusulas contratuais acarretará a execução da garantia contratual, para ressarcimento da CONTRATANTE, e dos valores das multas e indenizações a ela devidos, bem como a retenção dos créditos decorrentes do Co</w:t>
      </w:r>
      <w:r w:rsidRPr="00A272E0">
        <w:rPr>
          <w:rStyle w:val="TXTOGERAL"/>
          <w:rFonts w:ascii="Tahoma" w:hAnsi="Tahoma" w:cs="Tahoma"/>
          <w:sz w:val="22"/>
          <w:szCs w:val="22"/>
        </w:rPr>
        <w:t>n</w:t>
      </w:r>
      <w:r w:rsidRPr="00A272E0">
        <w:rPr>
          <w:rStyle w:val="TXTOGERAL"/>
          <w:rFonts w:ascii="Tahoma" w:hAnsi="Tahoma" w:cs="Tahoma"/>
          <w:sz w:val="22"/>
          <w:szCs w:val="22"/>
        </w:rPr>
        <w:t>trato, até o limite dos prejuízos causados à CONTRATANTE, além das sanções previstas neste instrumento.</w:t>
      </w:r>
    </w:p>
    <w:p w:rsidR="00AC076D" w:rsidRPr="00A272E0" w:rsidRDefault="00AC076D" w:rsidP="00C573A0">
      <w:pPr>
        <w:pStyle w:val="NIVEL02"/>
        <w:widowControl/>
        <w:numPr>
          <w:ilvl w:val="0"/>
          <w:numId w:val="0"/>
        </w:numPr>
        <w:spacing w:before="0" w:after="0" w:line="276" w:lineRule="auto"/>
        <w:contextualSpacing/>
        <w:rPr>
          <w:rFonts w:ascii="Tahoma" w:hAnsi="Tahoma" w:cs="Tahoma"/>
          <w:sz w:val="22"/>
          <w:szCs w:val="22"/>
        </w:rPr>
      </w:pPr>
    </w:p>
    <w:p w:rsidR="00927BCE" w:rsidRPr="00A272E0" w:rsidRDefault="00927BCE"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DAS INFRAÇÕES E DAS SANÇÕES ADMINISTRATIVAS</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927BCE" w:rsidRPr="00A272E0"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Comete infração administrativa, a ADJUDICATÁRIA que se recuse a assinar o contrato, após devidamente notificada, sem motivo justificado, caracterizando o de</w:t>
      </w:r>
      <w:r w:rsidRPr="00A272E0">
        <w:rPr>
          <w:rStyle w:val="TXTOGERAL"/>
          <w:rFonts w:ascii="Tahoma" w:hAnsi="Tahoma" w:cs="Tahoma"/>
          <w:sz w:val="22"/>
          <w:szCs w:val="22"/>
        </w:rPr>
        <w:t>s</w:t>
      </w:r>
      <w:r w:rsidRPr="00A272E0">
        <w:rPr>
          <w:rStyle w:val="TXTOGERAL"/>
          <w:rFonts w:ascii="Tahoma" w:hAnsi="Tahoma" w:cs="Tahoma"/>
          <w:sz w:val="22"/>
          <w:szCs w:val="22"/>
        </w:rPr>
        <w:t>cumprimento total da obrigação assumida nos termos dos art. 47 da Lei 12.462/2011 e art. 81 da Lei nº 8.666/93.</w:t>
      </w:r>
    </w:p>
    <w:p w:rsidR="00927BCE" w:rsidRPr="00A272E0"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Ocorrendo a hipótese referida no item anterior, o Ordenador de Despesas d</w:t>
      </w:r>
      <w:r w:rsidRPr="00A272E0">
        <w:rPr>
          <w:rStyle w:val="TXTOGERAL"/>
          <w:rFonts w:ascii="Tahoma" w:hAnsi="Tahoma" w:cs="Tahoma"/>
          <w:sz w:val="22"/>
          <w:szCs w:val="22"/>
        </w:rPr>
        <w:t>e</w:t>
      </w:r>
      <w:r w:rsidRPr="00A272E0">
        <w:rPr>
          <w:rStyle w:val="TXTOGERAL"/>
          <w:rFonts w:ascii="Tahoma" w:hAnsi="Tahoma" w:cs="Tahoma"/>
          <w:sz w:val="22"/>
          <w:szCs w:val="22"/>
        </w:rPr>
        <w:t xml:space="preserve">terminará a anulação da Nota de Empenho, ficando ainda à Adjudicatária, assegurados </w:t>
      </w:r>
      <w:proofErr w:type="gramStart"/>
      <w:r w:rsidRPr="00A272E0">
        <w:rPr>
          <w:rStyle w:val="TXTOGERAL"/>
          <w:rFonts w:ascii="Tahoma" w:hAnsi="Tahoma" w:cs="Tahoma"/>
          <w:sz w:val="22"/>
          <w:szCs w:val="22"/>
        </w:rPr>
        <w:t>o contraditório e ampla defesa</w:t>
      </w:r>
      <w:proofErr w:type="gramEnd"/>
      <w:r w:rsidRPr="00A272E0">
        <w:rPr>
          <w:rStyle w:val="TXTOGERAL"/>
          <w:rFonts w:ascii="Tahoma" w:hAnsi="Tahoma" w:cs="Tahoma"/>
          <w:sz w:val="22"/>
          <w:szCs w:val="22"/>
        </w:rPr>
        <w:t>, sujeita às seguintes sanções:</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Aplicação de multa compensatória correspondente a 5% (cinco por cento) do valor total da proposta.</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Suspensão temporária de participação em licitação e impedime</w:t>
      </w:r>
      <w:r w:rsidRPr="00A272E0">
        <w:rPr>
          <w:rStyle w:val="TXTOGERAL"/>
          <w:rFonts w:ascii="Tahoma" w:hAnsi="Tahoma" w:cs="Tahoma"/>
          <w:sz w:val="22"/>
          <w:szCs w:val="22"/>
        </w:rPr>
        <w:t>n</w:t>
      </w:r>
      <w:r w:rsidRPr="00A272E0">
        <w:rPr>
          <w:rStyle w:val="TXTOGERAL"/>
          <w:rFonts w:ascii="Tahoma" w:hAnsi="Tahoma" w:cs="Tahoma"/>
          <w:sz w:val="22"/>
          <w:szCs w:val="22"/>
        </w:rPr>
        <w:t xml:space="preserve">to de contratar com o IFG pelo prazo de até </w:t>
      </w:r>
      <w:proofErr w:type="gramStart"/>
      <w:r w:rsidRPr="00A272E0">
        <w:rPr>
          <w:rStyle w:val="TXTOGERAL"/>
          <w:rFonts w:ascii="Tahoma" w:hAnsi="Tahoma" w:cs="Tahoma"/>
          <w:sz w:val="22"/>
          <w:szCs w:val="22"/>
        </w:rPr>
        <w:t>2</w:t>
      </w:r>
      <w:proofErr w:type="gramEnd"/>
      <w:r w:rsidRPr="00A272E0">
        <w:rPr>
          <w:rStyle w:val="TXTOGERAL"/>
          <w:rFonts w:ascii="Tahoma" w:hAnsi="Tahoma" w:cs="Tahoma"/>
          <w:sz w:val="22"/>
          <w:szCs w:val="22"/>
        </w:rPr>
        <w:t xml:space="preserve"> (dois) anos.</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Declaração de inidoneidade para licitar ou contratar com a Adm</w:t>
      </w:r>
      <w:r w:rsidRPr="00A272E0">
        <w:rPr>
          <w:rStyle w:val="TXTOGERAL"/>
          <w:rFonts w:ascii="Tahoma" w:hAnsi="Tahoma" w:cs="Tahoma"/>
          <w:sz w:val="22"/>
          <w:szCs w:val="22"/>
        </w:rPr>
        <w:t>i</w:t>
      </w:r>
      <w:r w:rsidRPr="00A272E0">
        <w:rPr>
          <w:rStyle w:val="TXTOGERAL"/>
          <w:rFonts w:ascii="Tahoma" w:hAnsi="Tahoma" w:cs="Tahoma"/>
          <w:sz w:val="22"/>
          <w:szCs w:val="22"/>
        </w:rPr>
        <w:t>nistração Pública enquanto perdurarem os motivos determinantes da punição ou até que seja promovida a reabilitação perante a própria autoridade que apl</w:t>
      </w:r>
      <w:r w:rsidRPr="00A272E0">
        <w:rPr>
          <w:rStyle w:val="TXTOGERAL"/>
          <w:rFonts w:ascii="Tahoma" w:hAnsi="Tahoma" w:cs="Tahoma"/>
          <w:sz w:val="22"/>
          <w:szCs w:val="22"/>
        </w:rPr>
        <w:t>i</w:t>
      </w:r>
      <w:r w:rsidRPr="00A272E0">
        <w:rPr>
          <w:rStyle w:val="TXTOGERAL"/>
          <w:rFonts w:ascii="Tahoma" w:hAnsi="Tahoma" w:cs="Tahoma"/>
          <w:sz w:val="22"/>
          <w:szCs w:val="22"/>
        </w:rPr>
        <w:t>cou a penalidade, que será concedida sempre que a CONTRATADA ressarcir a Administração pelos prejuízos causados.</w:t>
      </w:r>
    </w:p>
    <w:p w:rsidR="00927BCE" w:rsidRPr="00A272E0" w:rsidRDefault="00927BCE"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Impedimento de licitar e contratar com a União pelo prazo de até </w:t>
      </w:r>
      <w:proofErr w:type="gramStart"/>
      <w:r w:rsidRPr="00A272E0">
        <w:rPr>
          <w:rStyle w:val="TXTOGERAL"/>
          <w:rFonts w:ascii="Tahoma" w:hAnsi="Tahoma" w:cs="Tahoma"/>
          <w:sz w:val="22"/>
          <w:szCs w:val="22"/>
        </w:rPr>
        <w:t>5</w:t>
      </w:r>
      <w:proofErr w:type="gramEnd"/>
      <w:r w:rsidRPr="00A272E0">
        <w:rPr>
          <w:rStyle w:val="TXTOGERAL"/>
          <w:rFonts w:ascii="Tahoma" w:hAnsi="Tahoma" w:cs="Tahoma"/>
          <w:sz w:val="22"/>
          <w:szCs w:val="22"/>
        </w:rPr>
        <w:t xml:space="preserve"> (cinco) anos conforme art. 47 da Lei 12.462/2011.</w:t>
      </w:r>
    </w:p>
    <w:p w:rsidR="00927BCE" w:rsidRPr="00A272E0" w:rsidRDefault="00927BCE"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valor da multa de que trata o item, deverá ser recolhido pela Adjudicatária inadimplente dentro do prazo de </w:t>
      </w:r>
      <w:r w:rsidR="00FF6595" w:rsidRPr="00A272E0">
        <w:rPr>
          <w:rStyle w:val="TXTOGERAL"/>
          <w:rFonts w:ascii="Tahoma" w:hAnsi="Tahoma" w:cs="Tahoma"/>
          <w:sz w:val="22"/>
          <w:szCs w:val="22"/>
        </w:rPr>
        <w:t>0</w:t>
      </w:r>
      <w:r w:rsidRPr="00A272E0">
        <w:rPr>
          <w:rStyle w:val="TXTOGERAL"/>
          <w:rFonts w:ascii="Tahoma" w:hAnsi="Tahoma" w:cs="Tahoma"/>
          <w:sz w:val="22"/>
          <w:szCs w:val="22"/>
        </w:rPr>
        <w:t>5 (cinco) dias úteis, a partir de sua intimação, atr</w:t>
      </w:r>
      <w:r w:rsidRPr="00A272E0">
        <w:rPr>
          <w:rStyle w:val="TXTOGERAL"/>
          <w:rFonts w:ascii="Tahoma" w:hAnsi="Tahoma" w:cs="Tahoma"/>
          <w:sz w:val="22"/>
          <w:szCs w:val="22"/>
        </w:rPr>
        <w:t>a</w:t>
      </w:r>
      <w:r w:rsidRPr="00A272E0">
        <w:rPr>
          <w:rStyle w:val="TXTOGERAL"/>
          <w:rFonts w:ascii="Tahoma" w:hAnsi="Tahoma" w:cs="Tahoma"/>
          <w:sz w:val="22"/>
          <w:szCs w:val="22"/>
        </w:rPr>
        <w:t>vés de GRU no código da receita informado.</w:t>
      </w:r>
    </w:p>
    <w:p w:rsidR="00927BCE"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Decorrido o prazo sem que haja recurso ou manifestação da Adjudicatária, o Ordenador de Despesa</w:t>
      </w:r>
      <w:proofErr w:type="gramStart"/>
      <w:r w:rsidRPr="00A272E0">
        <w:rPr>
          <w:rStyle w:val="TXTOGERAL"/>
          <w:rFonts w:ascii="Tahoma" w:hAnsi="Tahoma" w:cs="Tahoma"/>
          <w:sz w:val="22"/>
          <w:szCs w:val="22"/>
        </w:rPr>
        <w:t>, adotará</w:t>
      </w:r>
      <w:proofErr w:type="gramEnd"/>
      <w:r w:rsidRPr="00A272E0">
        <w:rPr>
          <w:rStyle w:val="TXTOGERAL"/>
          <w:rFonts w:ascii="Tahoma" w:hAnsi="Tahoma" w:cs="Tahoma"/>
          <w:sz w:val="22"/>
          <w:szCs w:val="22"/>
        </w:rPr>
        <w:t xml:space="preserve"> as medidas cabíveis visando a cobrança por via judic</w:t>
      </w:r>
      <w:r w:rsidRPr="00A272E0">
        <w:rPr>
          <w:rStyle w:val="TXTOGERAL"/>
          <w:rFonts w:ascii="Tahoma" w:hAnsi="Tahoma" w:cs="Tahoma"/>
          <w:sz w:val="22"/>
          <w:szCs w:val="22"/>
        </w:rPr>
        <w:t>i</w:t>
      </w:r>
      <w:r w:rsidRPr="00A272E0">
        <w:rPr>
          <w:rStyle w:val="TXTOGERAL"/>
          <w:rFonts w:ascii="Tahoma" w:hAnsi="Tahoma" w:cs="Tahoma"/>
          <w:sz w:val="22"/>
          <w:szCs w:val="22"/>
        </w:rPr>
        <w:t>al.</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Comete, ainda, infração administrativa, nos termos da Lei nº 8.666, de 1993, a CONTRATADA que:</w:t>
      </w:r>
    </w:p>
    <w:p w:rsidR="00FF6595" w:rsidRPr="00A272E0" w:rsidRDefault="00AE61E3"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proofErr w:type="spellStart"/>
      <w:r w:rsidRPr="00A272E0">
        <w:rPr>
          <w:rStyle w:val="TXTOGERAL"/>
          <w:rFonts w:ascii="Tahoma" w:hAnsi="Tahoma" w:cs="Tahoma"/>
          <w:sz w:val="22"/>
          <w:szCs w:val="22"/>
        </w:rPr>
        <w:t>Ine</w:t>
      </w:r>
      <w:r w:rsidR="00FF6595" w:rsidRPr="00A272E0">
        <w:rPr>
          <w:rStyle w:val="TXTOGERAL"/>
          <w:rFonts w:ascii="Tahoma" w:hAnsi="Tahoma" w:cs="Tahoma"/>
          <w:sz w:val="22"/>
          <w:szCs w:val="22"/>
        </w:rPr>
        <w:t>xecutar</w:t>
      </w:r>
      <w:proofErr w:type="spellEnd"/>
      <w:r w:rsidR="00FF6595" w:rsidRPr="00A272E0">
        <w:rPr>
          <w:rStyle w:val="TXTOGERAL"/>
          <w:rFonts w:ascii="Tahoma" w:hAnsi="Tahoma" w:cs="Tahoma"/>
          <w:sz w:val="22"/>
          <w:szCs w:val="22"/>
        </w:rPr>
        <w:t xml:space="preserve"> total ou parcialmente o contrato;</w:t>
      </w:r>
    </w:p>
    <w:p w:rsidR="00FF6595" w:rsidRPr="00A272E0"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Tenha sofrido condenações definitivas por praticarem, por meio dolosos, fraude fiscal no recolhimento de tributos;</w:t>
      </w:r>
    </w:p>
    <w:p w:rsidR="00FF6595" w:rsidRPr="00A272E0"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Tenha praticado atos ilícitos visando a frustrar os objetivos da l</w:t>
      </w:r>
      <w:r w:rsidRPr="00A272E0">
        <w:rPr>
          <w:rStyle w:val="TXTOGERAL"/>
          <w:rFonts w:ascii="Tahoma" w:hAnsi="Tahoma" w:cs="Tahoma"/>
          <w:sz w:val="22"/>
          <w:szCs w:val="22"/>
        </w:rPr>
        <w:t>i</w:t>
      </w:r>
      <w:r w:rsidRPr="00A272E0">
        <w:rPr>
          <w:rStyle w:val="TXTOGERAL"/>
          <w:rFonts w:ascii="Tahoma" w:hAnsi="Tahoma" w:cs="Tahoma"/>
          <w:sz w:val="22"/>
          <w:szCs w:val="22"/>
        </w:rPr>
        <w:t>citação;</w:t>
      </w:r>
    </w:p>
    <w:p w:rsidR="00FF6595" w:rsidRPr="00A272E0"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Demonstre não possuir idoneidade para contratar com a Admini</w:t>
      </w:r>
      <w:r w:rsidRPr="00A272E0">
        <w:rPr>
          <w:rStyle w:val="TXTOGERAL"/>
          <w:rFonts w:ascii="Tahoma" w:hAnsi="Tahoma" w:cs="Tahoma"/>
          <w:sz w:val="22"/>
          <w:szCs w:val="22"/>
        </w:rPr>
        <w:t>s</w:t>
      </w:r>
      <w:r w:rsidRPr="00A272E0">
        <w:rPr>
          <w:rStyle w:val="TXTOGERAL"/>
          <w:rFonts w:ascii="Tahoma" w:hAnsi="Tahoma" w:cs="Tahoma"/>
          <w:sz w:val="22"/>
          <w:szCs w:val="22"/>
        </w:rPr>
        <w:t>tração em virtude de atos ilícitos praticados;</w:t>
      </w:r>
    </w:p>
    <w:p w:rsidR="00FF6595" w:rsidRPr="00A272E0"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Descumprir qualquer dos deveres elencados no Edital e no Co</w:t>
      </w:r>
      <w:r w:rsidRPr="00A272E0">
        <w:rPr>
          <w:rStyle w:val="TXTOGERAL"/>
          <w:rFonts w:ascii="Tahoma" w:hAnsi="Tahoma" w:cs="Tahoma"/>
          <w:sz w:val="22"/>
          <w:szCs w:val="22"/>
        </w:rPr>
        <w:t>n</w:t>
      </w:r>
      <w:r w:rsidRPr="00A272E0">
        <w:rPr>
          <w:rStyle w:val="TXTOGERAL"/>
          <w:rFonts w:ascii="Tahoma" w:hAnsi="Tahoma" w:cs="Tahoma"/>
          <w:sz w:val="22"/>
          <w:szCs w:val="22"/>
        </w:rPr>
        <w:t>trato.</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CONTRATADA que cometer qualquer das infrações discriminadas acima ficará sujeita, sem prejuízo da responsabilidade civil e criminal, às seguintes sanções:</w:t>
      </w:r>
    </w:p>
    <w:p w:rsidR="00FF6595" w:rsidRPr="00A272E0"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Advertência por faltas leves, assim entendidas como aquelas que não acarretarem prejuízos significativos ao objeto da contratação;</w:t>
      </w:r>
    </w:p>
    <w:p w:rsidR="00FF6595" w:rsidRPr="00A272E0"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Multa de:</w:t>
      </w:r>
    </w:p>
    <w:p w:rsidR="00FF6595" w:rsidRPr="00A272E0" w:rsidRDefault="00FF6595"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0,</w:t>
      </w:r>
      <w:r w:rsidR="00F92DCC" w:rsidRPr="00A272E0">
        <w:rPr>
          <w:rStyle w:val="TXTOGERAL"/>
          <w:rFonts w:ascii="Tahoma" w:hAnsi="Tahoma" w:cs="Tahoma"/>
          <w:sz w:val="22"/>
          <w:szCs w:val="22"/>
        </w:rPr>
        <w:t>05</w:t>
      </w:r>
      <w:r w:rsidRPr="00A272E0">
        <w:rPr>
          <w:rStyle w:val="TXTOGERAL"/>
          <w:rFonts w:ascii="Tahoma" w:hAnsi="Tahoma" w:cs="Tahoma"/>
          <w:sz w:val="22"/>
          <w:szCs w:val="22"/>
        </w:rPr>
        <w:t>% (</w:t>
      </w:r>
      <w:r w:rsidR="00F92DCC" w:rsidRPr="00A272E0">
        <w:rPr>
          <w:rStyle w:val="TXTOGERAL"/>
          <w:rFonts w:ascii="Tahoma" w:hAnsi="Tahoma" w:cs="Tahoma"/>
          <w:sz w:val="22"/>
          <w:szCs w:val="22"/>
        </w:rPr>
        <w:t>zero vírgula zero cinco por cento</w:t>
      </w:r>
      <w:r w:rsidRPr="00A272E0">
        <w:rPr>
          <w:rStyle w:val="TXTOGERAL"/>
          <w:rFonts w:ascii="Tahoma" w:hAnsi="Tahoma" w:cs="Tahoma"/>
          <w:sz w:val="22"/>
          <w:szCs w:val="22"/>
        </w:rPr>
        <w:t>) por dia de atr</w:t>
      </w:r>
      <w:r w:rsidRPr="00A272E0">
        <w:rPr>
          <w:rStyle w:val="TXTOGERAL"/>
          <w:rFonts w:ascii="Tahoma" w:hAnsi="Tahoma" w:cs="Tahoma"/>
          <w:sz w:val="22"/>
          <w:szCs w:val="22"/>
        </w:rPr>
        <w:t>a</w:t>
      </w:r>
      <w:r w:rsidRPr="00A272E0">
        <w:rPr>
          <w:rStyle w:val="TXTOGERAL"/>
          <w:rFonts w:ascii="Tahoma" w:hAnsi="Tahoma" w:cs="Tahoma"/>
          <w:sz w:val="22"/>
          <w:szCs w:val="22"/>
        </w:rPr>
        <w:t>so injustificado sobre o valor do contrato, a partir do 2º dia de a</w:t>
      </w:r>
      <w:r w:rsidR="007B4AAB" w:rsidRPr="00A272E0">
        <w:rPr>
          <w:rStyle w:val="TXTOGERAL"/>
          <w:rFonts w:ascii="Tahoma" w:hAnsi="Tahoma" w:cs="Tahoma"/>
          <w:sz w:val="22"/>
          <w:szCs w:val="22"/>
        </w:rPr>
        <w:t>traso até o 20º; a partir do 21</w:t>
      </w:r>
      <w:r w:rsidRPr="00A272E0">
        <w:rPr>
          <w:rStyle w:val="TXTOGERAL"/>
          <w:rFonts w:ascii="Tahoma" w:hAnsi="Tahoma" w:cs="Tahoma"/>
          <w:sz w:val="22"/>
          <w:szCs w:val="22"/>
        </w:rPr>
        <w:t>º dia de atraso será considerado motivo para a rescisão contratual;</w:t>
      </w:r>
    </w:p>
    <w:p w:rsidR="00FF6595" w:rsidRPr="00A272E0" w:rsidRDefault="00FF6595" w:rsidP="00DD4029">
      <w:pPr>
        <w:pStyle w:val="NIVEL02"/>
        <w:widowControl/>
        <w:numPr>
          <w:ilvl w:val="3"/>
          <w:numId w:val="2"/>
        </w:numPr>
        <w:spacing w:before="0" w:after="0" w:line="276" w:lineRule="auto"/>
        <w:ind w:left="1418"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Até 10% (dez por cento) sobre o valor total do contrato no caso de inexecução total ou parcial da obrigação </w:t>
      </w:r>
      <w:r w:rsidR="007217F7" w:rsidRPr="00A272E0">
        <w:rPr>
          <w:rStyle w:val="TXTOGERAL"/>
          <w:rFonts w:ascii="Tahoma" w:hAnsi="Tahoma" w:cs="Tahoma"/>
          <w:sz w:val="22"/>
          <w:szCs w:val="22"/>
        </w:rPr>
        <w:t xml:space="preserve">assumida, podendo ser cumulada </w:t>
      </w:r>
      <w:r w:rsidRPr="00A272E0">
        <w:rPr>
          <w:rStyle w:val="TXTOGERAL"/>
          <w:rFonts w:ascii="Tahoma" w:hAnsi="Tahoma" w:cs="Tahoma"/>
          <w:sz w:val="22"/>
          <w:szCs w:val="22"/>
        </w:rPr>
        <w:t>com a multa prevista no subitem anterior.</w:t>
      </w:r>
    </w:p>
    <w:p w:rsidR="00FF6595" w:rsidRPr="00A272E0" w:rsidRDefault="007217F7"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Suspensão do direito de</w:t>
      </w:r>
      <w:r w:rsidR="00FF6595" w:rsidRPr="00A272E0">
        <w:rPr>
          <w:rStyle w:val="TXTOGERAL"/>
          <w:rFonts w:ascii="Tahoma" w:hAnsi="Tahoma" w:cs="Tahoma"/>
          <w:sz w:val="22"/>
          <w:szCs w:val="22"/>
        </w:rPr>
        <w:t xml:space="preserve"> licitar e contratar com o IFG pelo prazo de até dois anos;</w:t>
      </w:r>
    </w:p>
    <w:p w:rsidR="00FF6595" w:rsidRPr="00A272E0"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Declaração de inidoneidade para licitar ou contratar com a Adm</w:t>
      </w:r>
      <w:r w:rsidRPr="00A272E0">
        <w:rPr>
          <w:rStyle w:val="TXTOGERAL"/>
          <w:rFonts w:ascii="Tahoma" w:hAnsi="Tahoma" w:cs="Tahoma"/>
          <w:sz w:val="22"/>
          <w:szCs w:val="22"/>
        </w:rPr>
        <w:t>i</w:t>
      </w:r>
      <w:r w:rsidRPr="00A272E0">
        <w:rPr>
          <w:rStyle w:val="TXTOGERAL"/>
          <w:rFonts w:ascii="Tahoma" w:hAnsi="Tahoma" w:cs="Tahoma"/>
          <w:sz w:val="22"/>
          <w:szCs w:val="22"/>
        </w:rPr>
        <w:t>nistração Pública enquanto perdurarem os motivos determinantes da punição ou até que seja promovida a reabilitação perante a própria autoridade que apl</w:t>
      </w:r>
      <w:r w:rsidRPr="00A272E0">
        <w:rPr>
          <w:rStyle w:val="TXTOGERAL"/>
          <w:rFonts w:ascii="Tahoma" w:hAnsi="Tahoma" w:cs="Tahoma"/>
          <w:sz w:val="22"/>
          <w:szCs w:val="22"/>
        </w:rPr>
        <w:t>i</w:t>
      </w:r>
      <w:r w:rsidRPr="00A272E0">
        <w:rPr>
          <w:rStyle w:val="TXTOGERAL"/>
          <w:rFonts w:ascii="Tahoma" w:hAnsi="Tahoma" w:cs="Tahoma"/>
          <w:sz w:val="22"/>
          <w:szCs w:val="22"/>
        </w:rPr>
        <w:t>cou a penalidade, que será concedida sempre que a CONTRATADA ressarcir a Administração pelos prejuízos causados;</w:t>
      </w:r>
    </w:p>
    <w:p w:rsidR="00FF6595" w:rsidRPr="00A272E0" w:rsidRDefault="00FF6595" w:rsidP="00DD4029">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Impedimento de licitar e contratar com a União pelo prazo de até </w:t>
      </w:r>
      <w:r w:rsidR="007217F7" w:rsidRPr="00A272E0">
        <w:rPr>
          <w:rStyle w:val="TXTOGERAL"/>
          <w:rFonts w:ascii="Tahoma" w:hAnsi="Tahoma" w:cs="Tahoma"/>
          <w:sz w:val="22"/>
          <w:szCs w:val="22"/>
        </w:rPr>
        <w:t>0</w:t>
      </w:r>
      <w:r w:rsidRPr="00A272E0">
        <w:rPr>
          <w:rStyle w:val="TXTOGERAL"/>
          <w:rFonts w:ascii="Tahoma" w:hAnsi="Tahoma" w:cs="Tahoma"/>
          <w:sz w:val="22"/>
          <w:szCs w:val="22"/>
        </w:rPr>
        <w:t>5 (cinco) anos conforme art. 47 da Lei 12.462/2011.</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aplicação de qualquer penalidade não exclui a aplicação das multas previstas em 30.6.2.</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aplicação de qualquer das penalidades previstas realizar-se-á em processo administrativo que assegurará o contraditório e a ampla defesa observando-se o pr</w:t>
      </w:r>
      <w:r w:rsidRPr="00A272E0">
        <w:rPr>
          <w:rStyle w:val="TXTOGERAL"/>
          <w:rFonts w:ascii="Tahoma" w:hAnsi="Tahoma" w:cs="Tahoma"/>
          <w:sz w:val="22"/>
          <w:szCs w:val="22"/>
        </w:rPr>
        <w:t>o</w:t>
      </w:r>
      <w:r w:rsidRPr="00A272E0">
        <w:rPr>
          <w:rStyle w:val="TXTOGERAL"/>
          <w:rFonts w:ascii="Tahoma" w:hAnsi="Tahoma" w:cs="Tahoma"/>
          <w:sz w:val="22"/>
          <w:szCs w:val="22"/>
        </w:rPr>
        <w:t xml:space="preserve">cedimento previsto na Lei nº 8.666, de </w:t>
      </w:r>
      <w:proofErr w:type="gramStart"/>
      <w:r w:rsidRPr="00A272E0">
        <w:rPr>
          <w:rStyle w:val="TXTOGERAL"/>
          <w:rFonts w:ascii="Tahoma" w:hAnsi="Tahoma" w:cs="Tahoma"/>
          <w:sz w:val="22"/>
          <w:szCs w:val="22"/>
        </w:rPr>
        <w:t>1993 e subsidiariamente na Lei nº</w:t>
      </w:r>
      <w:proofErr w:type="gramEnd"/>
      <w:r w:rsidRPr="00A272E0">
        <w:rPr>
          <w:rStyle w:val="TXTOGERAL"/>
          <w:rFonts w:ascii="Tahoma" w:hAnsi="Tahoma" w:cs="Tahoma"/>
          <w:sz w:val="22"/>
          <w:szCs w:val="22"/>
        </w:rPr>
        <w:t xml:space="preserve"> 9.784 de 1999.</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autoridade competente, na aplicação das sanções, levará em consideração a gravidade da conduta do infrator, o caráter educativo da pena, bem como o dano ca</w:t>
      </w:r>
      <w:r w:rsidRPr="00A272E0">
        <w:rPr>
          <w:rStyle w:val="TXTOGERAL"/>
          <w:rFonts w:ascii="Tahoma" w:hAnsi="Tahoma" w:cs="Tahoma"/>
          <w:sz w:val="22"/>
          <w:szCs w:val="22"/>
        </w:rPr>
        <w:t>u</w:t>
      </w:r>
      <w:r w:rsidRPr="00A272E0">
        <w:rPr>
          <w:rStyle w:val="TXTOGERAL"/>
          <w:rFonts w:ascii="Tahoma" w:hAnsi="Tahoma" w:cs="Tahoma"/>
          <w:sz w:val="22"/>
          <w:szCs w:val="22"/>
        </w:rPr>
        <w:t>sado à Administração, observado o princípio da proporcionalidade.</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multas devidas e/ou prejuízos causados à CONTRATANTE serão deduzidos dos valores a serem pagos, ou recolhidos em favor da União, ou deduzidos da garantia, ou ainda, quando for o caso, serão inscritos na Dívida Ativa da União e cobrados jud</w:t>
      </w:r>
      <w:r w:rsidRPr="00A272E0">
        <w:rPr>
          <w:rStyle w:val="TXTOGERAL"/>
          <w:rFonts w:ascii="Tahoma" w:hAnsi="Tahoma" w:cs="Tahoma"/>
          <w:sz w:val="22"/>
          <w:szCs w:val="22"/>
        </w:rPr>
        <w:t>i</w:t>
      </w:r>
      <w:r w:rsidRPr="00A272E0">
        <w:rPr>
          <w:rStyle w:val="TXTOGERAL"/>
          <w:rFonts w:ascii="Tahoma" w:hAnsi="Tahoma" w:cs="Tahoma"/>
          <w:sz w:val="22"/>
          <w:szCs w:val="22"/>
        </w:rPr>
        <w:t>cialmente.</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Caso a Administração determine, a multa deverá ser recolhida no prazo máximo de 10 (dez) dias corridos, a contar da data do recebimento da comunicação enviada pela Administração.</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penalidades serão obrigatoriamente registradas no SICAF.</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sanções aqui previstas são independentes entre si, podendo ser aplicadas isoladas ou cumulativamente, sem prejuízo de outras medidas cabíveis.</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notificações da contratante e respostas da contratada poderão ser formal</w:t>
      </w:r>
      <w:r w:rsidRPr="00A272E0">
        <w:rPr>
          <w:rStyle w:val="TXTOGERAL"/>
          <w:rFonts w:ascii="Tahoma" w:hAnsi="Tahoma" w:cs="Tahoma"/>
          <w:sz w:val="22"/>
          <w:szCs w:val="22"/>
        </w:rPr>
        <w:t>i</w:t>
      </w:r>
      <w:r w:rsidRPr="00A272E0">
        <w:rPr>
          <w:rStyle w:val="TXTOGERAL"/>
          <w:rFonts w:ascii="Tahoma" w:hAnsi="Tahoma" w:cs="Tahoma"/>
          <w:sz w:val="22"/>
          <w:szCs w:val="22"/>
        </w:rPr>
        <w:t>zadas por meio eletrônico.</w:t>
      </w:r>
    </w:p>
    <w:p w:rsidR="0072475F" w:rsidRPr="00C22D87" w:rsidRDefault="00A404A7"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C22D87">
        <w:rPr>
          <w:rStyle w:val="TXTOGERAL"/>
          <w:rFonts w:ascii="Tahoma" w:hAnsi="Tahoma" w:cs="Tahoma"/>
          <w:sz w:val="22"/>
          <w:szCs w:val="22"/>
        </w:rPr>
        <w:t xml:space="preserve">Ainda comete falta grave </w:t>
      </w:r>
      <w:proofErr w:type="gramStart"/>
      <w:r w:rsidRPr="00C22D87">
        <w:rPr>
          <w:rStyle w:val="TXTOGERAL"/>
          <w:rFonts w:ascii="Tahoma" w:hAnsi="Tahoma" w:cs="Tahoma"/>
          <w:sz w:val="22"/>
          <w:szCs w:val="22"/>
        </w:rPr>
        <w:t>a</w:t>
      </w:r>
      <w:proofErr w:type="gramEnd"/>
      <w:r w:rsidRPr="00C22D87">
        <w:rPr>
          <w:rStyle w:val="TXTOGERAL"/>
          <w:rFonts w:ascii="Tahoma" w:hAnsi="Tahoma" w:cs="Tahoma"/>
          <w:sz w:val="22"/>
          <w:szCs w:val="22"/>
        </w:rPr>
        <w:t xml:space="preserve"> contratada que realizar a c</w:t>
      </w:r>
      <w:r w:rsidR="0099106F" w:rsidRPr="00C22D87">
        <w:rPr>
          <w:rStyle w:val="TXTOGERAL"/>
          <w:rFonts w:ascii="Tahoma" w:hAnsi="Tahoma" w:cs="Tahoma"/>
          <w:sz w:val="22"/>
          <w:szCs w:val="22"/>
        </w:rPr>
        <w:t>ontratação de funcion</w:t>
      </w:r>
      <w:r w:rsidR="0099106F" w:rsidRPr="00C22D87">
        <w:rPr>
          <w:rStyle w:val="TXTOGERAL"/>
          <w:rFonts w:ascii="Tahoma" w:hAnsi="Tahoma" w:cs="Tahoma"/>
          <w:sz w:val="22"/>
          <w:szCs w:val="22"/>
        </w:rPr>
        <w:t>á</w:t>
      </w:r>
      <w:r w:rsidR="0099106F" w:rsidRPr="00C22D87">
        <w:rPr>
          <w:rStyle w:val="TXTOGERAL"/>
          <w:rFonts w:ascii="Tahoma" w:hAnsi="Tahoma" w:cs="Tahoma"/>
          <w:sz w:val="22"/>
          <w:szCs w:val="22"/>
        </w:rPr>
        <w:t>rios sem o devido registro da CTPS</w:t>
      </w:r>
      <w:r w:rsidR="000B659C" w:rsidRPr="00C22D87">
        <w:rPr>
          <w:rStyle w:val="TXTOGERAL"/>
          <w:rFonts w:ascii="Tahoma" w:hAnsi="Tahoma" w:cs="Tahoma"/>
          <w:sz w:val="22"/>
          <w:szCs w:val="22"/>
        </w:rPr>
        <w:t xml:space="preserve"> para trabalhar na obra em questão</w:t>
      </w:r>
      <w:r w:rsidR="0099106F" w:rsidRPr="00C22D87">
        <w:rPr>
          <w:rStyle w:val="TXTOGERAL"/>
          <w:rFonts w:ascii="Tahoma" w:hAnsi="Tahoma" w:cs="Tahoma"/>
          <w:sz w:val="22"/>
          <w:szCs w:val="22"/>
        </w:rPr>
        <w:t>. Caso isso oco</w:t>
      </w:r>
      <w:r w:rsidR="0099106F" w:rsidRPr="00C22D87">
        <w:rPr>
          <w:rStyle w:val="TXTOGERAL"/>
          <w:rFonts w:ascii="Tahoma" w:hAnsi="Tahoma" w:cs="Tahoma"/>
          <w:sz w:val="22"/>
          <w:szCs w:val="22"/>
        </w:rPr>
        <w:t>r</w:t>
      </w:r>
      <w:r w:rsidR="0099106F" w:rsidRPr="00C22D87">
        <w:rPr>
          <w:rStyle w:val="TXTOGERAL"/>
          <w:rFonts w:ascii="Tahoma" w:hAnsi="Tahoma" w:cs="Tahoma"/>
          <w:sz w:val="22"/>
          <w:szCs w:val="22"/>
        </w:rPr>
        <w:t>ra além</w:t>
      </w:r>
      <w:r w:rsidR="005F15AF" w:rsidRPr="00C22D87">
        <w:rPr>
          <w:rStyle w:val="TXTOGERAL"/>
          <w:rFonts w:ascii="Tahoma" w:hAnsi="Tahoma" w:cs="Tahoma"/>
          <w:sz w:val="22"/>
          <w:szCs w:val="22"/>
        </w:rPr>
        <w:t xml:space="preserve"> da rescisão contratual entre o tomador do serviço e a contratada</w:t>
      </w:r>
      <w:r w:rsidR="00403BE2" w:rsidRPr="00C22D87">
        <w:rPr>
          <w:rStyle w:val="TXTOGERAL"/>
          <w:rFonts w:ascii="Tahoma" w:hAnsi="Tahoma" w:cs="Tahoma"/>
          <w:sz w:val="22"/>
          <w:szCs w:val="22"/>
        </w:rPr>
        <w:t>, a dispensa imediata do funcionário</w:t>
      </w:r>
      <w:proofErr w:type="gramStart"/>
      <w:r w:rsidR="005F15AF" w:rsidRPr="00C22D87">
        <w:rPr>
          <w:rStyle w:val="TXTOGERAL"/>
          <w:rFonts w:ascii="Tahoma" w:hAnsi="Tahoma" w:cs="Tahoma"/>
          <w:sz w:val="22"/>
          <w:szCs w:val="22"/>
        </w:rPr>
        <w:t>, será</w:t>
      </w:r>
      <w:proofErr w:type="gramEnd"/>
      <w:r w:rsidR="005F15AF" w:rsidRPr="00C22D87">
        <w:rPr>
          <w:rStyle w:val="TXTOGERAL"/>
          <w:rFonts w:ascii="Tahoma" w:hAnsi="Tahoma" w:cs="Tahoma"/>
          <w:sz w:val="22"/>
          <w:szCs w:val="22"/>
        </w:rPr>
        <w:t xml:space="preserve"> aplicada </w:t>
      </w:r>
      <w:r w:rsidR="0099106F" w:rsidRPr="00C22D87">
        <w:rPr>
          <w:rStyle w:val="TXTOGERAL"/>
          <w:rFonts w:ascii="Tahoma" w:hAnsi="Tahoma" w:cs="Tahoma"/>
          <w:sz w:val="22"/>
          <w:szCs w:val="22"/>
        </w:rPr>
        <w:t>multa</w:t>
      </w:r>
      <w:r w:rsidR="00403BE2" w:rsidRPr="00C22D87">
        <w:rPr>
          <w:rStyle w:val="TXTOGERAL"/>
          <w:rFonts w:ascii="Tahoma" w:hAnsi="Tahoma" w:cs="Tahoma"/>
          <w:sz w:val="22"/>
          <w:szCs w:val="22"/>
        </w:rPr>
        <w:t xml:space="preserve"> e </w:t>
      </w:r>
      <w:r w:rsidR="0099106F" w:rsidRPr="00C22D87">
        <w:rPr>
          <w:rStyle w:val="TXTOGERAL"/>
          <w:rFonts w:ascii="Tahoma" w:hAnsi="Tahoma" w:cs="Tahoma"/>
          <w:sz w:val="22"/>
          <w:szCs w:val="22"/>
        </w:rPr>
        <w:t>será descontado do saldo da contratada</w:t>
      </w:r>
      <w:r w:rsidR="009C2294" w:rsidRPr="00C22D87">
        <w:rPr>
          <w:rStyle w:val="TXTOGERAL"/>
          <w:rFonts w:ascii="Tahoma" w:hAnsi="Tahoma" w:cs="Tahoma"/>
          <w:sz w:val="22"/>
          <w:szCs w:val="22"/>
        </w:rPr>
        <w:t xml:space="preserve"> ou se negativo</w:t>
      </w:r>
      <w:r w:rsidR="00403BE2" w:rsidRPr="00C22D87">
        <w:rPr>
          <w:rStyle w:val="TXTOGERAL"/>
          <w:rFonts w:ascii="Tahoma" w:hAnsi="Tahoma" w:cs="Tahoma"/>
          <w:sz w:val="22"/>
          <w:szCs w:val="22"/>
        </w:rPr>
        <w:t>,</w:t>
      </w:r>
      <w:r w:rsidR="009C2294" w:rsidRPr="00C22D87">
        <w:rPr>
          <w:rStyle w:val="TXTOGERAL"/>
          <w:rFonts w:ascii="Tahoma" w:hAnsi="Tahoma" w:cs="Tahoma"/>
          <w:sz w:val="22"/>
          <w:szCs w:val="22"/>
        </w:rPr>
        <w:t xml:space="preserve"> a contratada deverá repassar</w:t>
      </w:r>
      <w:r w:rsidR="0099106F" w:rsidRPr="00C22D87">
        <w:rPr>
          <w:rStyle w:val="TXTOGERAL"/>
          <w:rFonts w:ascii="Tahoma" w:hAnsi="Tahoma" w:cs="Tahoma"/>
          <w:sz w:val="22"/>
          <w:szCs w:val="22"/>
        </w:rPr>
        <w:t xml:space="preserve"> o valor correspondente a tod</w:t>
      </w:r>
      <w:r w:rsidR="009C2294" w:rsidRPr="00C22D87">
        <w:rPr>
          <w:rStyle w:val="TXTOGERAL"/>
          <w:rFonts w:ascii="Tahoma" w:hAnsi="Tahoma" w:cs="Tahoma"/>
          <w:sz w:val="22"/>
          <w:szCs w:val="22"/>
        </w:rPr>
        <w:t>as as verbas trabalhistas, e todas à</w:t>
      </w:r>
      <w:r w:rsidR="0099106F" w:rsidRPr="00C22D87">
        <w:rPr>
          <w:rStyle w:val="TXTOGERAL"/>
          <w:rFonts w:ascii="Tahoma" w:hAnsi="Tahoma" w:cs="Tahoma"/>
          <w:sz w:val="22"/>
          <w:szCs w:val="22"/>
        </w:rPr>
        <w:t>s custas de uma possível ação trabalhista</w:t>
      </w:r>
      <w:r w:rsidR="009C2294" w:rsidRPr="00C22D87">
        <w:rPr>
          <w:rStyle w:val="TXTOGERAL"/>
          <w:rFonts w:ascii="Tahoma" w:hAnsi="Tahoma" w:cs="Tahoma"/>
          <w:sz w:val="22"/>
          <w:szCs w:val="22"/>
        </w:rPr>
        <w:t>.</w:t>
      </w:r>
    </w:p>
    <w:p w:rsidR="0099106F" w:rsidRPr="00C22D87" w:rsidRDefault="00A404A7"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C22D87">
        <w:rPr>
          <w:rStyle w:val="TXTOGERAL"/>
          <w:rFonts w:ascii="Tahoma" w:hAnsi="Tahoma" w:cs="Tahoma"/>
          <w:sz w:val="22"/>
          <w:szCs w:val="22"/>
        </w:rPr>
        <w:t>Falta grave ainda a c</w:t>
      </w:r>
      <w:r w:rsidR="0072475F" w:rsidRPr="00C22D87">
        <w:rPr>
          <w:rStyle w:val="TXTOGERAL"/>
          <w:rFonts w:ascii="Tahoma" w:hAnsi="Tahoma" w:cs="Tahoma"/>
          <w:sz w:val="22"/>
          <w:szCs w:val="22"/>
        </w:rPr>
        <w:t>ontratação de funcionários flutuantes que prestem serviços em outras obras</w:t>
      </w:r>
      <w:r w:rsidR="00403BE2" w:rsidRPr="00C22D87">
        <w:rPr>
          <w:rStyle w:val="TXTOGERAL"/>
          <w:rFonts w:ascii="Tahoma" w:hAnsi="Tahoma" w:cs="Tahoma"/>
          <w:sz w:val="22"/>
          <w:szCs w:val="22"/>
        </w:rPr>
        <w:t>,</w:t>
      </w:r>
      <w:r w:rsidR="0072475F" w:rsidRPr="00C22D87">
        <w:rPr>
          <w:rStyle w:val="TXTOGERAL"/>
          <w:rFonts w:ascii="Tahoma" w:hAnsi="Tahoma" w:cs="Tahoma"/>
          <w:sz w:val="22"/>
          <w:szCs w:val="22"/>
        </w:rPr>
        <w:t xml:space="preserve"> inclusive os funcionários não sujeitos a controle de jornada. </w:t>
      </w:r>
      <w:r w:rsidR="0099106F" w:rsidRPr="00C22D87">
        <w:rPr>
          <w:rStyle w:val="TXTOGERAL"/>
          <w:rFonts w:ascii="Tahoma" w:hAnsi="Tahoma" w:cs="Tahoma"/>
          <w:sz w:val="22"/>
          <w:szCs w:val="22"/>
        </w:rPr>
        <w:t xml:space="preserve"> </w:t>
      </w:r>
    </w:p>
    <w:p w:rsidR="002D11E4" w:rsidRPr="00A272E0" w:rsidRDefault="002D11E4" w:rsidP="002D11E4">
      <w:pPr>
        <w:pStyle w:val="NIVEL02"/>
        <w:widowControl/>
        <w:numPr>
          <w:ilvl w:val="0"/>
          <w:numId w:val="0"/>
        </w:numPr>
        <w:spacing w:before="0" w:after="0" w:line="276" w:lineRule="auto"/>
        <w:contextualSpacing/>
        <w:rPr>
          <w:rStyle w:val="TXTOGERAL"/>
          <w:rFonts w:ascii="Tahoma" w:eastAsia="Times New Roman" w:hAnsi="Tahoma" w:cs="Tahoma"/>
          <w:color w:val="FF0000"/>
          <w:sz w:val="22"/>
          <w:szCs w:val="22"/>
        </w:rPr>
      </w:pPr>
    </w:p>
    <w:p w:rsidR="00B25EE6" w:rsidRPr="00A272E0"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DA FISCALIZAÇÃO</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execução dos serviços ora contratados será objeto de acompanhamento, co</w:t>
      </w:r>
      <w:r w:rsidRPr="00A272E0">
        <w:rPr>
          <w:rStyle w:val="TXTOGERAL"/>
          <w:rFonts w:ascii="Tahoma" w:hAnsi="Tahoma" w:cs="Tahoma"/>
          <w:sz w:val="22"/>
          <w:szCs w:val="22"/>
        </w:rPr>
        <w:t>n</w:t>
      </w:r>
      <w:r w:rsidRPr="00A272E0">
        <w:rPr>
          <w:rStyle w:val="TXTOGERAL"/>
          <w:rFonts w:ascii="Tahoma" w:hAnsi="Tahoma" w:cs="Tahoma"/>
          <w:sz w:val="22"/>
          <w:szCs w:val="22"/>
        </w:rPr>
        <w:t>trole, fiscalização e avaliação por representante da CONTRATANTE, para este fim esp</w:t>
      </w:r>
      <w:r w:rsidRPr="00A272E0">
        <w:rPr>
          <w:rStyle w:val="TXTOGERAL"/>
          <w:rFonts w:ascii="Tahoma" w:hAnsi="Tahoma" w:cs="Tahoma"/>
          <w:sz w:val="22"/>
          <w:szCs w:val="22"/>
        </w:rPr>
        <w:t>e</w:t>
      </w:r>
      <w:r w:rsidRPr="00A272E0">
        <w:rPr>
          <w:rStyle w:val="TXTOGERAL"/>
          <w:rFonts w:ascii="Tahoma" w:hAnsi="Tahoma" w:cs="Tahoma"/>
          <w:sz w:val="22"/>
          <w:szCs w:val="22"/>
        </w:rPr>
        <w:t>cialmente designado, com as atribuições específicas determinadas na Lei 8.666/93 e alterações posteriores;</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lastRenderedPageBreak/>
        <w:t>O acompanhamento, o controle, a fiscalização e avaliação de que trata este item, não exclui a responsabilidade da CONTRATADA e nem confere à CONTRATANTE, responsabilidade solidária, inclusive perante terceiros, por quaisquer irregularidades ou danos na exe</w:t>
      </w:r>
      <w:r w:rsidR="007217F7" w:rsidRPr="00A272E0">
        <w:rPr>
          <w:rStyle w:val="TXTOGERAL"/>
          <w:rFonts w:ascii="Tahoma" w:hAnsi="Tahoma" w:cs="Tahoma"/>
          <w:sz w:val="22"/>
          <w:szCs w:val="22"/>
        </w:rPr>
        <w:t>cução dos serviços contratados.</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CONTRATANTE se reserva no direito de rejeitar, no todo ou em parte, os se</w:t>
      </w:r>
      <w:r w:rsidRPr="00A272E0">
        <w:rPr>
          <w:rStyle w:val="TXTOGERAL"/>
          <w:rFonts w:ascii="Tahoma" w:hAnsi="Tahoma" w:cs="Tahoma"/>
          <w:sz w:val="22"/>
          <w:szCs w:val="22"/>
        </w:rPr>
        <w:t>r</w:t>
      </w:r>
      <w:r w:rsidRPr="00A272E0">
        <w:rPr>
          <w:rStyle w:val="TXTOGERAL"/>
          <w:rFonts w:ascii="Tahoma" w:hAnsi="Tahoma" w:cs="Tahoma"/>
          <w:sz w:val="22"/>
          <w:szCs w:val="22"/>
        </w:rPr>
        <w:t>viços ora contratados, prestados em desacordo com o presente Edital e respectivo co</w:t>
      </w:r>
      <w:r w:rsidRPr="00A272E0">
        <w:rPr>
          <w:rStyle w:val="TXTOGERAL"/>
          <w:rFonts w:ascii="Tahoma" w:hAnsi="Tahoma" w:cs="Tahoma"/>
          <w:sz w:val="22"/>
          <w:szCs w:val="22"/>
        </w:rPr>
        <w:t>n</w:t>
      </w:r>
      <w:r w:rsidRPr="00A272E0">
        <w:rPr>
          <w:rStyle w:val="TXTOGERAL"/>
          <w:rFonts w:ascii="Tahoma" w:hAnsi="Tahoma" w:cs="Tahoma"/>
          <w:sz w:val="22"/>
          <w:szCs w:val="22"/>
        </w:rPr>
        <w:t>trato, sustar qualquer trabalho que esteja sendo executado em desacordo com o esp</w:t>
      </w:r>
      <w:r w:rsidRPr="00A272E0">
        <w:rPr>
          <w:rStyle w:val="TXTOGERAL"/>
          <w:rFonts w:ascii="Tahoma" w:hAnsi="Tahoma" w:cs="Tahoma"/>
          <w:sz w:val="22"/>
          <w:szCs w:val="22"/>
        </w:rPr>
        <w:t>e</w:t>
      </w:r>
      <w:r w:rsidRPr="00A272E0">
        <w:rPr>
          <w:rStyle w:val="TXTOGERAL"/>
          <w:rFonts w:ascii="Tahoma" w:hAnsi="Tahoma" w:cs="Tahoma"/>
          <w:sz w:val="22"/>
          <w:szCs w:val="22"/>
        </w:rPr>
        <w:t>cificado, rejeitar materiais em desacordo com as especificações técnicas.</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determinações e as solicitações formuladas pelo representante da CONTR</w:t>
      </w:r>
      <w:r w:rsidRPr="00A272E0">
        <w:rPr>
          <w:rStyle w:val="TXTOGERAL"/>
          <w:rFonts w:ascii="Tahoma" w:hAnsi="Tahoma" w:cs="Tahoma"/>
          <w:sz w:val="22"/>
          <w:szCs w:val="22"/>
        </w:rPr>
        <w:t>A</w:t>
      </w:r>
      <w:r w:rsidRPr="00A272E0">
        <w:rPr>
          <w:rStyle w:val="TXTOGERAL"/>
          <w:rFonts w:ascii="Tahoma" w:hAnsi="Tahoma" w:cs="Tahoma"/>
          <w:sz w:val="22"/>
          <w:szCs w:val="22"/>
        </w:rPr>
        <w:t>TANTE, encarregado da fiscalização do contrato, deverão ser prontamente atendidas pela CONTRATADA, ou nesta impossibilidade, justificadas por escrito.</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licitante vencedora deverá indicar preposto, a ser submetido à aprovação do IFG, durante o período de vigência do contrato, para representá-la sempre que for n</w:t>
      </w:r>
      <w:r w:rsidRPr="00A272E0">
        <w:rPr>
          <w:rStyle w:val="TXTOGERAL"/>
          <w:rFonts w:ascii="Tahoma" w:hAnsi="Tahoma" w:cs="Tahoma"/>
          <w:sz w:val="22"/>
          <w:szCs w:val="22"/>
        </w:rPr>
        <w:t>e</w:t>
      </w:r>
      <w:r w:rsidRPr="00A272E0">
        <w:rPr>
          <w:rStyle w:val="TXTOGERAL"/>
          <w:rFonts w:ascii="Tahoma" w:hAnsi="Tahoma" w:cs="Tahoma"/>
          <w:sz w:val="22"/>
          <w:szCs w:val="22"/>
        </w:rPr>
        <w:t>cessário.</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licitante vencedora deverá manter no local da obra, durante a sua execução, 01 (um) engenheiro residente, habilitado, em tempo integral, inscrito no CREA e aceito pelo IFG, que na ausência do responsável técnico, se não for o próprio, para represe</w:t>
      </w:r>
      <w:r w:rsidRPr="00A272E0">
        <w:rPr>
          <w:rStyle w:val="TXTOGERAL"/>
          <w:rFonts w:ascii="Tahoma" w:hAnsi="Tahoma" w:cs="Tahoma"/>
          <w:sz w:val="22"/>
          <w:szCs w:val="22"/>
        </w:rPr>
        <w:t>n</w:t>
      </w:r>
      <w:r w:rsidRPr="00A272E0">
        <w:rPr>
          <w:rStyle w:val="TXTOGERAL"/>
          <w:rFonts w:ascii="Tahoma" w:hAnsi="Tahoma" w:cs="Tahoma"/>
          <w:sz w:val="22"/>
          <w:szCs w:val="22"/>
        </w:rPr>
        <w:t>tá-la sempre que for necessário.</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decisões e providências que ultrapassarem a competência do representante do IFG deverão ser solicitadas a seus superiores em tempo hábil para a adoção das medidas convenientes.</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 licitante vencedora providenciará e manterá </w:t>
      </w:r>
      <w:r w:rsidRPr="00A272E0">
        <w:rPr>
          <w:rStyle w:val="TXTOGERAL"/>
          <w:rFonts w:ascii="Tahoma" w:hAnsi="Tahoma" w:cs="Tahoma"/>
          <w:bCs/>
          <w:sz w:val="22"/>
          <w:szCs w:val="22"/>
        </w:rPr>
        <w:t>Diário de Obra</w:t>
      </w:r>
      <w:r w:rsidRPr="00A272E0">
        <w:rPr>
          <w:rStyle w:val="TXTOGERAL"/>
          <w:rFonts w:ascii="Tahoma" w:hAnsi="Tahoma" w:cs="Tahoma"/>
          <w:sz w:val="22"/>
          <w:szCs w:val="22"/>
        </w:rPr>
        <w:t>, onde serão an</w:t>
      </w:r>
      <w:r w:rsidRPr="00A272E0">
        <w:rPr>
          <w:rStyle w:val="TXTOGERAL"/>
          <w:rFonts w:ascii="Tahoma" w:hAnsi="Tahoma" w:cs="Tahoma"/>
          <w:sz w:val="22"/>
          <w:szCs w:val="22"/>
        </w:rPr>
        <w:t>o</w:t>
      </w:r>
      <w:r w:rsidRPr="00A272E0">
        <w:rPr>
          <w:rStyle w:val="TXTOGERAL"/>
          <w:rFonts w:ascii="Tahoma" w:hAnsi="Tahoma" w:cs="Tahoma"/>
          <w:sz w:val="22"/>
          <w:szCs w:val="22"/>
        </w:rPr>
        <w:t>tadas todas as ocorrências, conclusão de eventos, atividades em execuções formais, solicitações e informações diversas que, a critério das partes, devam ser objeto de r</w:t>
      </w:r>
      <w:r w:rsidRPr="00A272E0">
        <w:rPr>
          <w:rStyle w:val="TXTOGERAL"/>
          <w:rFonts w:ascii="Tahoma" w:hAnsi="Tahoma" w:cs="Tahoma"/>
          <w:sz w:val="22"/>
          <w:szCs w:val="22"/>
        </w:rPr>
        <w:t>e</w:t>
      </w:r>
      <w:r w:rsidRPr="00A272E0">
        <w:rPr>
          <w:rStyle w:val="TXTOGERAL"/>
          <w:rFonts w:ascii="Tahoma" w:hAnsi="Tahoma" w:cs="Tahoma"/>
          <w:sz w:val="22"/>
          <w:szCs w:val="22"/>
        </w:rPr>
        <w:t>gistro.</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Diário de Obra deverá ter capa resistente, todas as suas páginas numeradas em ordem sequencial, em </w:t>
      </w:r>
      <w:proofErr w:type="gramStart"/>
      <w:r w:rsidRPr="00A272E0">
        <w:rPr>
          <w:rStyle w:val="TXTOGERAL"/>
          <w:rFonts w:ascii="Tahoma" w:hAnsi="Tahoma" w:cs="Tahoma"/>
          <w:sz w:val="22"/>
          <w:szCs w:val="22"/>
        </w:rPr>
        <w:t>3</w:t>
      </w:r>
      <w:proofErr w:type="gramEnd"/>
      <w:r w:rsidRPr="00A272E0">
        <w:rPr>
          <w:rStyle w:val="TXTOGERAL"/>
          <w:rFonts w:ascii="Tahoma" w:hAnsi="Tahoma" w:cs="Tahoma"/>
          <w:sz w:val="22"/>
          <w:szCs w:val="22"/>
        </w:rPr>
        <w:t xml:space="preserve"> (três) vias, e rubricadas e identificadas pelo fiscal.</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Ao final de cada etapa da obra, o referido Diário deverá ser entregue a fiscal</w:t>
      </w:r>
      <w:r w:rsidRPr="00A272E0">
        <w:rPr>
          <w:rStyle w:val="TXTOGERAL"/>
          <w:rFonts w:ascii="Tahoma" w:hAnsi="Tahoma" w:cs="Tahoma"/>
          <w:sz w:val="22"/>
          <w:szCs w:val="22"/>
        </w:rPr>
        <w:t>i</w:t>
      </w:r>
      <w:r w:rsidRPr="00A272E0">
        <w:rPr>
          <w:rStyle w:val="TXTOGERAL"/>
          <w:rFonts w:ascii="Tahoma" w:hAnsi="Tahoma" w:cs="Tahoma"/>
          <w:sz w:val="22"/>
          <w:szCs w:val="22"/>
        </w:rPr>
        <w:t>zação, sendo de propriedade da Administração do IFG.</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representante do IFG anotará no Diário de Obra, fornecido pela licitante ve</w:t>
      </w:r>
      <w:r w:rsidRPr="00A272E0">
        <w:rPr>
          <w:rStyle w:val="TXTOGERAL"/>
          <w:rFonts w:ascii="Tahoma" w:hAnsi="Tahoma" w:cs="Tahoma"/>
          <w:sz w:val="22"/>
          <w:szCs w:val="22"/>
        </w:rPr>
        <w:t>n</w:t>
      </w:r>
      <w:r w:rsidRPr="00A272E0">
        <w:rPr>
          <w:rStyle w:val="TXTOGERAL"/>
          <w:rFonts w:ascii="Tahoma" w:hAnsi="Tahoma" w:cs="Tahoma"/>
          <w:sz w:val="22"/>
          <w:szCs w:val="22"/>
        </w:rPr>
        <w:t>cedora, todas as ocorrências relacionadas com a execução dos serviços, determinando o que for necessário à regularização das faltas ou defeitos observados.</w:t>
      </w:r>
    </w:p>
    <w:p w:rsidR="00A86641" w:rsidRPr="00A272E0" w:rsidRDefault="00FF6595" w:rsidP="00C573A0">
      <w:pPr>
        <w:pStyle w:val="NIVEL02"/>
        <w:widowControl/>
        <w:numPr>
          <w:ilvl w:val="2"/>
          <w:numId w:val="2"/>
        </w:numPr>
        <w:spacing w:before="0" w:after="0" w:line="276" w:lineRule="auto"/>
        <w:ind w:left="709" w:firstLine="0"/>
        <w:contextualSpacing/>
        <w:rPr>
          <w:rFonts w:ascii="Tahoma" w:hAnsi="Tahoma" w:cs="Tahoma"/>
          <w:sz w:val="22"/>
          <w:szCs w:val="22"/>
        </w:rPr>
      </w:pPr>
      <w:r w:rsidRPr="00A272E0">
        <w:rPr>
          <w:rStyle w:val="TXTOGERAL"/>
          <w:rFonts w:ascii="Tahoma" w:hAnsi="Tahoma" w:cs="Tahoma"/>
          <w:sz w:val="22"/>
          <w:szCs w:val="22"/>
        </w:rPr>
        <w:t>Caberá ao responsável técnico da licitante vencedora o seu pr</w:t>
      </w:r>
      <w:r w:rsidRPr="00A272E0">
        <w:rPr>
          <w:rStyle w:val="TXTOGERAL"/>
          <w:rFonts w:ascii="Tahoma" w:hAnsi="Tahoma" w:cs="Tahoma"/>
          <w:sz w:val="22"/>
          <w:szCs w:val="22"/>
        </w:rPr>
        <w:t>e</w:t>
      </w:r>
      <w:r w:rsidRPr="00A272E0">
        <w:rPr>
          <w:rStyle w:val="TXTOGERAL"/>
          <w:rFonts w:ascii="Tahoma" w:hAnsi="Tahoma" w:cs="Tahoma"/>
          <w:sz w:val="22"/>
          <w:szCs w:val="22"/>
        </w:rPr>
        <w:t>enchimento. Diariamente será dada ciência do preenchimento do Diário à Un</w:t>
      </w:r>
      <w:r w:rsidRPr="00A272E0">
        <w:rPr>
          <w:rStyle w:val="TXTOGERAL"/>
          <w:rFonts w:ascii="Tahoma" w:hAnsi="Tahoma" w:cs="Tahoma"/>
          <w:sz w:val="22"/>
          <w:szCs w:val="22"/>
        </w:rPr>
        <w:t>i</w:t>
      </w:r>
      <w:r w:rsidRPr="00A272E0">
        <w:rPr>
          <w:rStyle w:val="TXTOGERAL"/>
          <w:rFonts w:ascii="Tahoma" w:hAnsi="Tahoma" w:cs="Tahoma"/>
          <w:sz w:val="22"/>
          <w:szCs w:val="22"/>
        </w:rPr>
        <w:t>dade encarregada da fiscalização dos serviços que, após efetuar no Diário as anotações mencionadas no caput da presente condição, destacará a primeira via de cada página, para seu controle e arquivo. A segunda via será destacada e arquivada pela licitante vencedora, ficando a terceira via no próprio Diário de Obra.</w:t>
      </w:r>
    </w:p>
    <w:p w:rsidR="00A86641" w:rsidRDefault="00A86641" w:rsidP="002D11E4">
      <w:pPr>
        <w:pStyle w:val="NIVEL02"/>
        <w:widowControl/>
        <w:numPr>
          <w:ilvl w:val="0"/>
          <w:numId w:val="0"/>
        </w:numPr>
        <w:spacing w:before="0" w:after="0" w:line="276" w:lineRule="auto"/>
        <w:ind w:left="709"/>
        <w:contextualSpacing/>
        <w:rPr>
          <w:rFonts w:ascii="Tahoma" w:hAnsi="Tahoma" w:cs="Tahoma"/>
          <w:sz w:val="22"/>
          <w:szCs w:val="22"/>
        </w:rPr>
      </w:pPr>
    </w:p>
    <w:p w:rsidR="00646742" w:rsidRDefault="00646742" w:rsidP="002D11E4">
      <w:pPr>
        <w:pStyle w:val="NIVEL02"/>
        <w:widowControl/>
        <w:numPr>
          <w:ilvl w:val="0"/>
          <w:numId w:val="0"/>
        </w:numPr>
        <w:spacing w:before="0" w:after="0" w:line="276" w:lineRule="auto"/>
        <w:ind w:left="709"/>
        <w:contextualSpacing/>
        <w:rPr>
          <w:rFonts w:ascii="Tahoma" w:hAnsi="Tahoma" w:cs="Tahoma"/>
          <w:sz w:val="22"/>
          <w:szCs w:val="22"/>
        </w:rPr>
      </w:pPr>
    </w:p>
    <w:p w:rsidR="00646742" w:rsidRDefault="00646742" w:rsidP="002D11E4">
      <w:pPr>
        <w:pStyle w:val="NIVEL02"/>
        <w:widowControl/>
        <w:numPr>
          <w:ilvl w:val="0"/>
          <w:numId w:val="0"/>
        </w:numPr>
        <w:spacing w:before="0" w:after="0" w:line="276" w:lineRule="auto"/>
        <w:ind w:left="709"/>
        <w:contextualSpacing/>
        <w:rPr>
          <w:rFonts w:ascii="Tahoma" w:hAnsi="Tahoma" w:cs="Tahoma"/>
          <w:sz w:val="22"/>
          <w:szCs w:val="22"/>
        </w:rPr>
      </w:pPr>
    </w:p>
    <w:p w:rsidR="00646742" w:rsidRPr="00A272E0" w:rsidRDefault="00646742" w:rsidP="002D11E4">
      <w:pPr>
        <w:pStyle w:val="NIVEL02"/>
        <w:widowControl/>
        <w:numPr>
          <w:ilvl w:val="0"/>
          <w:numId w:val="0"/>
        </w:numPr>
        <w:spacing w:before="0" w:after="0" w:line="276" w:lineRule="auto"/>
        <w:ind w:left="709"/>
        <w:contextualSpacing/>
        <w:rPr>
          <w:rFonts w:ascii="Tahoma" w:hAnsi="Tahoma" w:cs="Tahoma"/>
          <w:sz w:val="22"/>
          <w:szCs w:val="22"/>
        </w:rPr>
      </w:pPr>
    </w:p>
    <w:p w:rsidR="00B25EE6" w:rsidRPr="00A272E0"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lastRenderedPageBreak/>
        <w:t>DO ATESTE</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4075C2" w:rsidRPr="00A272E0" w:rsidRDefault="00FF6595" w:rsidP="00C573A0">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Style w:val="TXTOGERAL"/>
          <w:rFonts w:ascii="Tahoma" w:hAnsi="Tahoma" w:cs="Tahoma"/>
          <w:sz w:val="22"/>
          <w:szCs w:val="22"/>
        </w:rPr>
        <w:t>O ateste das notas fiscais/</w:t>
      </w:r>
      <w:proofErr w:type="gramStart"/>
      <w:r w:rsidRPr="00A272E0">
        <w:rPr>
          <w:rStyle w:val="TXTOGERAL"/>
          <w:rFonts w:ascii="Tahoma" w:hAnsi="Tahoma" w:cs="Tahoma"/>
          <w:sz w:val="22"/>
          <w:szCs w:val="22"/>
        </w:rPr>
        <w:t>faturas referentes</w:t>
      </w:r>
      <w:proofErr w:type="gramEnd"/>
      <w:r w:rsidRPr="00A272E0">
        <w:rPr>
          <w:rStyle w:val="TXTOGERAL"/>
          <w:rFonts w:ascii="Tahoma" w:hAnsi="Tahoma" w:cs="Tahoma"/>
          <w:sz w:val="22"/>
          <w:szCs w:val="22"/>
        </w:rPr>
        <w:t xml:space="preserve"> às etapas da obra caberá à unid</w:t>
      </w:r>
      <w:r w:rsidRPr="00A272E0">
        <w:rPr>
          <w:rStyle w:val="TXTOGERAL"/>
          <w:rFonts w:ascii="Tahoma" w:hAnsi="Tahoma" w:cs="Tahoma"/>
          <w:sz w:val="22"/>
          <w:szCs w:val="22"/>
        </w:rPr>
        <w:t>a</w:t>
      </w:r>
      <w:r w:rsidRPr="00A272E0">
        <w:rPr>
          <w:rStyle w:val="TXTOGERAL"/>
          <w:rFonts w:ascii="Tahoma" w:hAnsi="Tahoma" w:cs="Tahoma"/>
          <w:sz w:val="22"/>
          <w:szCs w:val="22"/>
        </w:rPr>
        <w:t xml:space="preserve">de de fiscalização do </w:t>
      </w:r>
      <w:r w:rsidR="00620EB6" w:rsidRPr="00A272E0">
        <w:rPr>
          <w:rStyle w:val="TXTOGERAL"/>
          <w:rFonts w:ascii="Tahoma" w:hAnsi="Tahoma" w:cs="Tahoma"/>
          <w:sz w:val="22"/>
          <w:szCs w:val="22"/>
        </w:rPr>
        <w:t>IFG</w:t>
      </w:r>
      <w:r w:rsidRPr="00A272E0">
        <w:rPr>
          <w:rStyle w:val="TXTOGERAL"/>
          <w:rFonts w:ascii="Tahoma" w:hAnsi="Tahoma" w:cs="Tahoma"/>
          <w:sz w:val="22"/>
          <w:szCs w:val="22"/>
        </w:rPr>
        <w:t xml:space="preserve"> ou servidor designado para este fim.</w:t>
      </w:r>
    </w:p>
    <w:p w:rsidR="004075C2" w:rsidRPr="00A272E0" w:rsidRDefault="004075C2" w:rsidP="002D11E4">
      <w:pPr>
        <w:pStyle w:val="NIVEL02"/>
        <w:widowControl/>
        <w:numPr>
          <w:ilvl w:val="0"/>
          <w:numId w:val="0"/>
        </w:numPr>
        <w:spacing w:before="0" w:after="0" w:line="276" w:lineRule="auto"/>
        <w:contextualSpacing/>
        <w:rPr>
          <w:rFonts w:ascii="Tahoma" w:hAnsi="Tahoma" w:cs="Tahoma"/>
          <w:sz w:val="22"/>
          <w:szCs w:val="22"/>
        </w:rPr>
      </w:pPr>
    </w:p>
    <w:p w:rsidR="00B25EE6" w:rsidRPr="00A272E0" w:rsidRDefault="001D4FFF"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DO RECEB</w:t>
      </w:r>
      <w:r w:rsidR="00B25EE6" w:rsidRPr="00A272E0">
        <w:rPr>
          <w:rFonts w:ascii="Tahoma" w:hAnsi="Tahoma" w:cs="Tahoma"/>
          <w:b/>
          <w:sz w:val="22"/>
          <w:szCs w:val="22"/>
        </w:rPr>
        <w:t>IMENTO DO OBJETO LICITADO</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Quando as obras e/ou serviços contratados forem concluídos caberá à Contr</w:t>
      </w:r>
      <w:r w:rsidRPr="00A272E0">
        <w:rPr>
          <w:rStyle w:val="TXTOGERAL"/>
          <w:rFonts w:ascii="Tahoma" w:hAnsi="Tahoma" w:cs="Tahoma"/>
          <w:sz w:val="22"/>
          <w:szCs w:val="22"/>
        </w:rPr>
        <w:t>a</w:t>
      </w:r>
      <w:r w:rsidRPr="00A272E0">
        <w:rPr>
          <w:rStyle w:val="TXTOGERAL"/>
          <w:rFonts w:ascii="Tahoma" w:hAnsi="Tahoma" w:cs="Tahoma"/>
          <w:sz w:val="22"/>
          <w:szCs w:val="22"/>
        </w:rPr>
        <w:t>tada apresentar comunicação escrita informando o término das obras e/ou serviços, cabendo à Fiscalização, no prazo de até 15 (quinze) dias, a verificação dos serviços executados, após o qual será lavrado Termo de Recebimento Provisório, que caracter</w:t>
      </w:r>
      <w:r w:rsidRPr="00A272E0">
        <w:rPr>
          <w:rStyle w:val="TXTOGERAL"/>
          <w:rFonts w:ascii="Tahoma" w:hAnsi="Tahoma" w:cs="Tahoma"/>
          <w:sz w:val="22"/>
          <w:szCs w:val="22"/>
        </w:rPr>
        <w:t>i</w:t>
      </w:r>
      <w:r w:rsidRPr="00A272E0">
        <w:rPr>
          <w:rStyle w:val="TXTOGERAL"/>
          <w:rFonts w:ascii="Tahoma" w:hAnsi="Tahoma" w:cs="Tahoma"/>
          <w:sz w:val="22"/>
          <w:szCs w:val="22"/>
        </w:rPr>
        <w:t xml:space="preserve">zará a aceitação provisória de todas as instalações e sistemas </w:t>
      </w:r>
      <w:proofErr w:type="gramStart"/>
      <w:r w:rsidRPr="00A272E0">
        <w:rPr>
          <w:rStyle w:val="TXTOGERAL"/>
          <w:rFonts w:ascii="Tahoma" w:hAnsi="Tahoma" w:cs="Tahoma"/>
          <w:sz w:val="22"/>
          <w:szCs w:val="22"/>
        </w:rPr>
        <w:t>executados, também vinculado à conclusão de todos os testes de campo</w:t>
      </w:r>
      <w:proofErr w:type="gramEnd"/>
      <w:r w:rsidRPr="00A272E0">
        <w:rPr>
          <w:rStyle w:val="TXTOGERAL"/>
          <w:rFonts w:ascii="Tahoma" w:hAnsi="Tahoma" w:cs="Tahoma"/>
          <w:sz w:val="22"/>
          <w:szCs w:val="22"/>
        </w:rPr>
        <w:t xml:space="preserve">. </w:t>
      </w:r>
      <w:r w:rsidRPr="00A272E0">
        <w:rPr>
          <w:rStyle w:val="TXTOGERAL"/>
          <w:rFonts w:ascii="Tahoma" w:hAnsi="Tahoma" w:cs="Tahoma"/>
          <w:bCs/>
          <w:sz w:val="22"/>
          <w:szCs w:val="22"/>
        </w:rPr>
        <w:t>O Termo de Recebimento Provis</w:t>
      </w:r>
      <w:r w:rsidRPr="00A272E0">
        <w:rPr>
          <w:rStyle w:val="TXTOGERAL"/>
          <w:rFonts w:ascii="Tahoma" w:hAnsi="Tahoma" w:cs="Tahoma"/>
          <w:bCs/>
          <w:sz w:val="22"/>
          <w:szCs w:val="22"/>
        </w:rPr>
        <w:t>ó</w:t>
      </w:r>
      <w:r w:rsidRPr="00A272E0">
        <w:rPr>
          <w:rStyle w:val="TXTOGERAL"/>
          <w:rFonts w:ascii="Tahoma" w:hAnsi="Tahoma" w:cs="Tahoma"/>
          <w:bCs/>
          <w:sz w:val="22"/>
          <w:szCs w:val="22"/>
        </w:rPr>
        <w:t xml:space="preserve">rio deverá ser entregue em </w:t>
      </w:r>
      <w:proofErr w:type="gramStart"/>
      <w:r w:rsidRPr="00A272E0">
        <w:rPr>
          <w:rStyle w:val="TXTOGERAL"/>
          <w:rFonts w:ascii="Tahoma" w:hAnsi="Tahoma" w:cs="Tahoma"/>
          <w:bCs/>
          <w:sz w:val="22"/>
          <w:szCs w:val="22"/>
        </w:rPr>
        <w:t>2</w:t>
      </w:r>
      <w:proofErr w:type="gramEnd"/>
      <w:r w:rsidRPr="00A272E0">
        <w:rPr>
          <w:rStyle w:val="TXTOGERAL"/>
          <w:rFonts w:ascii="Tahoma" w:hAnsi="Tahoma" w:cs="Tahoma"/>
          <w:bCs/>
          <w:sz w:val="22"/>
          <w:szCs w:val="22"/>
        </w:rPr>
        <w:t xml:space="preserve"> (duas) vias de igual teor e forma, ambas assinadas pela Fiscalização, após terem sido realizadas todas as medições e apropriações referentes a acréscimos, supressões e modificações.</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inspeção minuciosa de toda a construção deverá ser efetuada pelos profissi</w:t>
      </w:r>
      <w:r w:rsidRPr="00A272E0">
        <w:rPr>
          <w:rStyle w:val="TXTOGERAL"/>
          <w:rFonts w:ascii="Tahoma" w:hAnsi="Tahoma" w:cs="Tahoma"/>
          <w:sz w:val="22"/>
          <w:szCs w:val="22"/>
        </w:rPr>
        <w:t>o</w:t>
      </w:r>
      <w:r w:rsidRPr="00A272E0">
        <w:rPr>
          <w:rStyle w:val="TXTOGERAL"/>
          <w:rFonts w:ascii="Tahoma" w:hAnsi="Tahoma" w:cs="Tahoma"/>
          <w:sz w:val="22"/>
          <w:szCs w:val="22"/>
        </w:rPr>
        <w:t>nais responsáveis pelas obras da CONTRATADA e pelo CONTRATATANTE, acompanh</w:t>
      </w:r>
      <w:r w:rsidRPr="00A272E0">
        <w:rPr>
          <w:rStyle w:val="TXTOGERAL"/>
          <w:rFonts w:ascii="Tahoma" w:hAnsi="Tahoma" w:cs="Tahoma"/>
          <w:sz w:val="22"/>
          <w:szCs w:val="22"/>
        </w:rPr>
        <w:t>a</w:t>
      </w:r>
      <w:r w:rsidRPr="00A272E0">
        <w:rPr>
          <w:rStyle w:val="TXTOGERAL"/>
          <w:rFonts w:ascii="Tahoma" w:hAnsi="Tahoma" w:cs="Tahoma"/>
          <w:sz w:val="22"/>
          <w:szCs w:val="22"/>
        </w:rPr>
        <w:t xml:space="preserve">dos do mestre ou encarregado, para constatar e relacionar os arremates e retoques finais que se fizerem necessários. Em consequência desta verificação, terão de </w:t>
      </w:r>
      <w:proofErr w:type="gramStart"/>
      <w:r w:rsidRPr="00A272E0">
        <w:rPr>
          <w:rStyle w:val="TXTOGERAL"/>
          <w:rFonts w:ascii="Tahoma" w:hAnsi="Tahoma" w:cs="Tahoma"/>
          <w:sz w:val="22"/>
          <w:szCs w:val="22"/>
        </w:rPr>
        <w:t>ser</w:t>
      </w:r>
      <w:proofErr w:type="gramEnd"/>
      <w:r w:rsidRPr="00A272E0">
        <w:rPr>
          <w:rStyle w:val="TXTOGERAL"/>
          <w:rFonts w:ascii="Tahoma" w:hAnsi="Tahoma" w:cs="Tahoma"/>
          <w:sz w:val="22"/>
          <w:szCs w:val="22"/>
        </w:rPr>
        <w:t xml:space="preserve"> ex</w:t>
      </w:r>
      <w:r w:rsidRPr="00A272E0">
        <w:rPr>
          <w:rStyle w:val="TXTOGERAL"/>
          <w:rFonts w:ascii="Tahoma" w:hAnsi="Tahoma" w:cs="Tahoma"/>
          <w:sz w:val="22"/>
          <w:szCs w:val="22"/>
        </w:rPr>
        <w:t>e</w:t>
      </w:r>
      <w:r w:rsidRPr="00A272E0">
        <w:rPr>
          <w:rStyle w:val="TXTOGERAL"/>
          <w:rFonts w:ascii="Tahoma" w:hAnsi="Tahoma" w:cs="Tahoma"/>
          <w:sz w:val="22"/>
          <w:szCs w:val="22"/>
        </w:rPr>
        <w:t>cutados todos os serviços de revisão levantados.</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CONTRATADA fica obrigada a reparar, corrigir, remover, reconstruir ou subst</w:t>
      </w:r>
      <w:r w:rsidRPr="00A272E0">
        <w:rPr>
          <w:rStyle w:val="TXTOGERAL"/>
          <w:rFonts w:ascii="Tahoma" w:hAnsi="Tahoma" w:cs="Tahoma"/>
          <w:sz w:val="22"/>
          <w:szCs w:val="22"/>
        </w:rPr>
        <w:t>i</w:t>
      </w:r>
      <w:r w:rsidRPr="00A272E0">
        <w:rPr>
          <w:rStyle w:val="TXTOGERAL"/>
          <w:rFonts w:ascii="Tahoma" w:hAnsi="Tahoma" w:cs="Tahoma"/>
          <w:sz w:val="22"/>
          <w:szCs w:val="22"/>
        </w:rPr>
        <w:t>tuir, às suas expensas, no todo ou em parte, o objeto em que se verificarem vícios, defeitos ou incorreções resultantes da execução ou materiais empregados, cabendo à Fiscalização não atestar a última e/ou única medição de serviços até que sejam san</w:t>
      </w:r>
      <w:r w:rsidRPr="00A272E0">
        <w:rPr>
          <w:rStyle w:val="TXTOGERAL"/>
          <w:rFonts w:ascii="Tahoma" w:hAnsi="Tahoma" w:cs="Tahoma"/>
          <w:sz w:val="22"/>
          <w:szCs w:val="22"/>
        </w:rPr>
        <w:t>a</w:t>
      </w:r>
      <w:r w:rsidRPr="00A272E0">
        <w:rPr>
          <w:rStyle w:val="TXTOGERAL"/>
          <w:rFonts w:ascii="Tahoma" w:hAnsi="Tahoma" w:cs="Tahoma"/>
          <w:sz w:val="22"/>
          <w:szCs w:val="22"/>
        </w:rPr>
        <w:t>das todas as eventuais pendências que possam vir a serem apontadas na vistoria de entrega provisória, sendo que o Termo de Recebimento Provisório não será emitido até que sejam sanadas todas as pendências.</w:t>
      </w: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272E0">
        <w:rPr>
          <w:rStyle w:val="TXTOGERAL"/>
          <w:rFonts w:ascii="Tahoma" w:hAnsi="Tahoma" w:cs="Tahoma"/>
          <w:bCs/>
          <w:sz w:val="22"/>
          <w:szCs w:val="22"/>
        </w:rPr>
        <w:t xml:space="preserve">A entrega do objeto licitado não exime a CONTRATADA, em qualquer época, das garantias </w:t>
      </w:r>
      <w:r w:rsidRPr="00A272E0">
        <w:rPr>
          <w:rStyle w:val="TXTOGERAL"/>
          <w:rFonts w:ascii="Tahoma" w:hAnsi="Tahoma" w:cs="Tahoma"/>
          <w:sz w:val="22"/>
          <w:szCs w:val="22"/>
        </w:rPr>
        <w:t>concedidas e das responsabilidades assumidas em contrato e por força das disposições legais em vigor (Lei 10.406 de 10/01/2002).</w:t>
      </w:r>
    </w:p>
    <w:p w:rsidR="007516EE" w:rsidRPr="00A272E0" w:rsidRDefault="007516EE" w:rsidP="00DD4029">
      <w:pPr>
        <w:pStyle w:val="NIVEL02"/>
        <w:widowControl/>
        <w:numPr>
          <w:ilvl w:val="1"/>
          <w:numId w:val="2"/>
        </w:numPr>
        <w:spacing w:before="0" w:after="0" w:line="276" w:lineRule="auto"/>
        <w:ind w:left="0" w:firstLine="0"/>
        <w:contextualSpacing/>
        <w:rPr>
          <w:rStyle w:val="TXTOGERAL"/>
          <w:rFonts w:ascii="Tahoma" w:hAnsi="Tahoma" w:cs="Tahoma"/>
          <w:sz w:val="22"/>
          <w:szCs w:val="22"/>
        </w:rPr>
      </w:pPr>
      <w:r w:rsidRPr="00A272E0">
        <w:rPr>
          <w:rStyle w:val="TXTOGERAL"/>
          <w:rFonts w:ascii="Tahoma" w:hAnsi="Tahoma" w:cs="Tahoma"/>
          <w:sz w:val="22"/>
          <w:szCs w:val="22"/>
        </w:rPr>
        <w:t>Será exigido da Contratada que providencie a seguinte documentação como condição indispensável para o recebimento definitivo de objeto:</w:t>
      </w:r>
    </w:p>
    <w:p w:rsidR="007516EE" w:rsidRPr="00A272E0"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r w:rsidRPr="00A272E0">
        <w:rPr>
          <w:rStyle w:val="TXTOGERAL"/>
          <w:rFonts w:ascii="Tahoma" w:hAnsi="Tahoma" w:cs="Tahoma"/>
          <w:sz w:val="22"/>
          <w:szCs w:val="22"/>
        </w:rPr>
        <w:t xml:space="preserve">“as </w:t>
      </w:r>
      <w:proofErr w:type="spellStart"/>
      <w:r w:rsidRPr="00A272E0">
        <w:rPr>
          <w:rStyle w:val="TXTOGERAL"/>
          <w:rFonts w:ascii="Tahoma" w:hAnsi="Tahoma" w:cs="Tahoma"/>
          <w:sz w:val="22"/>
          <w:szCs w:val="22"/>
        </w:rPr>
        <w:t>built</w:t>
      </w:r>
      <w:proofErr w:type="spellEnd"/>
      <w:r w:rsidRPr="00A272E0">
        <w:rPr>
          <w:rStyle w:val="TXTOGERAL"/>
          <w:rFonts w:ascii="Tahoma" w:hAnsi="Tahoma" w:cs="Tahoma"/>
          <w:sz w:val="22"/>
          <w:szCs w:val="22"/>
        </w:rPr>
        <w:t>”, elaborado pelo responsável por sua execução;</w:t>
      </w:r>
    </w:p>
    <w:p w:rsidR="007516EE" w:rsidRPr="00A272E0"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proofErr w:type="gramStart"/>
      <w:r w:rsidRPr="00A272E0">
        <w:rPr>
          <w:rStyle w:val="TXTOGERAL"/>
          <w:rFonts w:ascii="Tahoma" w:hAnsi="Tahoma" w:cs="Tahoma"/>
          <w:sz w:val="22"/>
          <w:szCs w:val="22"/>
        </w:rPr>
        <w:t>comprovação</w:t>
      </w:r>
      <w:proofErr w:type="gramEnd"/>
      <w:r w:rsidRPr="00A272E0">
        <w:rPr>
          <w:rStyle w:val="TXTOGERAL"/>
          <w:rFonts w:ascii="Tahoma" w:hAnsi="Tahoma" w:cs="Tahoma"/>
          <w:sz w:val="22"/>
          <w:szCs w:val="22"/>
        </w:rPr>
        <w:t xml:space="preserve"> das ligações definitivas de energia, água, telefone e gás;</w:t>
      </w:r>
    </w:p>
    <w:p w:rsidR="007516EE" w:rsidRPr="00A272E0" w:rsidRDefault="007516EE" w:rsidP="007516EE">
      <w:pPr>
        <w:pStyle w:val="NIVEL02"/>
        <w:widowControl/>
        <w:numPr>
          <w:ilvl w:val="2"/>
          <w:numId w:val="2"/>
        </w:numPr>
        <w:spacing w:before="0" w:after="0" w:line="276" w:lineRule="auto"/>
        <w:ind w:left="709" w:firstLine="0"/>
        <w:contextualSpacing/>
        <w:rPr>
          <w:rStyle w:val="TXTOGERAL"/>
          <w:rFonts w:ascii="Tahoma" w:hAnsi="Tahoma" w:cs="Tahoma"/>
          <w:sz w:val="22"/>
          <w:szCs w:val="22"/>
        </w:rPr>
      </w:pPr>
      <w:proofErr w:type="gramStart"/>
      <w:r w:rsidRPr="00A272E0">
        <w:rPr>
          <w:rStyle w:val="TXTOGERAL"/>
          <w:rFonts w:ascii="Tahoma" w:hAnsi="Tahoma" w:cs="Tahoma"/>
          <w:sz w:val="22"/>
          <w:szCs w:val="22"/>
        </w:rPr>
        <w:t>a</w:t>
      </w:r>
      <w:proofErr w:type="gramEnd"/>
      <w:r w:rsidRPr="00A272E0">
        <w:rPr>
          <w:rStyle w:val="TXTOGERAL"/>
          <w:rFonts w:ascii="Tahoma" w:hAnsi="Tahoma" w:cs="Tahoma"/>
          <w:sz w:val="22"/>
          <w:szCs w:val="22"/>
        </w:rPr>
        <w:t xml:space="preserve"> reparação dos vícios verificados dentro do prazo de garantia do serviço, tendo em vista o direito assegurado à Contratante no art. 69 da Lei nº 8.666/93 e no art. 12 da Lei nº 8.078/90 (Código de Defesa do Consumidor).</w:t>
      </w:r>
    </w:p>
    <w:p w:rsidR="00340474" w:rsidRPr="00A272E0" w:rsidRDefault="00FF6595" w:rsidP="00C573A0">
      <w:pPr>
        <w:pStyle w:val="NIVEL02"/>
        <w:widowControl/>
        <w:numPr>
          <w:ilvl w:val="1"/>
          <w:numId w:val="2"/>
        </w:numPr>
        <w:spacing w:before="0" w:after="0" w:line="276" w:lineRule="auto"/>
        <w:ind w:left="0" w:firstLine="0"/>
        <w:contextualSpacing/>
        <w:rPr>
          <w:rFonts w:ascii="Tahoma" w:hAnsi="Tahoma" w:cs="Tahoma"/>
          <w:sz w:val="22"/>
          <w:szCs w:val="22"/>
        </w:rPr>
      </w:pPr>
      <w:r w:rsidRPr="00A272E0">
        <w:rPr>
          <w:rStyle w:val="TXTOGERAL"/>
          <w:rFonts w:ascii="Tahoma" w:hAnsi="Tahoma" w:cs="Tahoma"/>
          <w:sz w:val="22"/>
          <w:szCs w:val="22"/>
        </w:rPr>
        <w:t>O Termo de Recebimento Definitivo das obras e/ou serviços</w:t>
      </w:r>
      <w:r w:rsidRPr="00A272E0">
        <w:rPr>
          <w:rStyle w:val="TXTOGERAL"/>
          <w:rFonts w:ascii="Tahoma" w:hAnsi="Tahoma" w:cs="Tahoma"/>
          <w:bCs/>
          <w:sz w:val="22"/>
          <w:szCs w:val="22"/>
        </w:rPr>
        <w:t xml:space="preserve"> contratados será lavrado em até 30 (trinta) dias após a lavratura do Termo de Recebimento Provisório</w:t>
      </w:r>
      <w:r w:rsidRPr="00A272E0">
        <w:rPr>
          <w:rStyle w:val="TXTOGERAL"/>
          <w:rFonts w:ascii="Tahoma" w:hAnsi="Tahoma" w:cs="Tahoma"/>
          <w:sz w:val="22"/>
          <w:szCs w:val="22"/>
        </w:rPr>
        <w:t xml:space="preserve">, referido no subitem anterior, pela fiscalização e/ou servidor designado pela autoridade competente e se tiverem sido atendidas todas as exigências da fiscalização, referente a </w:t>
      </w:r>
      <w:r w:rsidRPr="00A272E0">
        <w:rPr>
          <w:rStyle w:val="TXTOGERAL"/>
          <w:rFonts w:ascii="Tahoma" w:hAnsi="Tahoma" w:cs="Tahoma"/>
          <w:sz w:val="22"/>
          <w:szCs w:val="22"/>
        </w:rPr>
        <w:lastRenderedPageBreak/>
        <w:t xml:space="preserve">defeitos ou imperfeições que venham a ser verificadas em qualquer elemento das obras e serviços executados, e se estiverem solucionadas todas as reclamações </w:t>
      </w:r>
      <w:proofErr w:type="gramStart"/>
      <w:r w:rsidRPr="00A272E0">
        <w:rPr>
          <w:rStyle w:val="TXTOGERAL"/>
          <w:rFonts w:ascii="Tahoma" w:hAnsi="Tahoma" w:cs="Tahoma"/>
          <w:sz w:val="22"/>
          <w:szCs w:val="22"/>
        </w:rPr>
        <w:t>po</w:t>
      </w:r>
      <w:r w:rsidRPr="00A272E0">
        <w:rPr>
          <w:rStyle w:val="TXTOGERAL"/>
          <w:rFonts w:ascii="Tahoma" w:hAnsi="Tahoma" w:cs="Tahoma"/>
          <w:sz w:val="22"/>
          <w:szCs w:val="22"/>
        </w:rPr>
        <w:t>r</w:t>
      </w:r>
      <w:r w:rsidRPr="00A272E0">
        <w:rPr>
          <w:rStyle w:val="TXTOGERAL"/>
          <w:rFonts w:ascii="Tahoma" w:hAnsi="Tahoma" w:cs="Tahoma"/>
          <w:sz w:val="22"/>
          <w:szCs w:val="22"/>
        </w:rPr>
        <w:t>ventura feitas quanto à falta de pagamento a operários</w:t>
      </w:r>
      <w:proofErr w:type="gramEnd"/>
      <w:r w:rsidRPr="00A272E0">
        <w:rPr>
          <w:rStyle w:val="TXTOGERAL"/>
          <w:rFonts w:ascii="Tahoma" w:hAnsi="Tahoma" w:cs="Tahoma"/>
          <w:sz w:val="22"/>
          <w:szCs w:val="22"/>
        </w:rPr>
        <w:t xml:space="preserve"> ou fornecedores de materiais e prestadores de serviços empregados na execução do contrato.</w:t>
      </w:r>
    </w:p>
    <w:p w:rsidR="00340474" w:rsidRPr="00A272E0" w:rsidRDefault="00340474" w:rsidP="002D11E4">
      <w:pPr>
        <w:pStyle w:val="NIVEL02"/>
        <w:widowControl/>
        <w:numPr>
          <w:ilvl w:val="0"/>
          <w:numId w:val="0"/>
        </w:numPr>
        <w:spacing w:before="0" w:after="0" w:line="276" w:lineRule="auto"/>
        <w:contextualSpacing/>
        <w:rPr>
          <w:rFonts w:ascii="Tahoma" w:hAnsi="Tahoma" w:cs="Tahoma"/>
          <w:sz w:val="22"/>
          <w:szCs w:val="22"/>
        </w:rPr>
      </w:pPr>
    </w:p>
    <w:p w:rsidR="00B25EE6" w:rsidRPr="00A272E0"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DISPOSIÇÕES FINAIS</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FF6595" w:rsidRPr="00A272E0" w:rsidRDefault="00FF6595"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bCs/>
          <w:sz w:val="22"/>
          <w:szCs w:val="22"/>
        </w:rPr>
        <w:t>Os interessados deverão estudar minuciosa e cuidadosamente o Edital e seus Anexos</w:t>
      </w:r>
      <w:r w:rsidRPr="00A272E0">
        <w:rPr>
          <w:rStyle w:val="TXTOGERAL"/>
          <w:rFonts w:ascii="Tahoma" w:hAnsi="Tahoma" w:cs="Tahoma"/>
          <w:sz w:val="22"/>
          <w:szCs w:val="22"/>
        </w:rPr>
        <w:t>, informando-se de todas as circunstâncias ou detalhes que possam de algum modo afetar os custos e prazos dos serviços;</w:t>
      </w:r>
    </w:p>
    <w:p w:rsidR="00FF6595" w:rsidRPr="00A272E0"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interessados deverão examinar o</w:t>
      </w:r>
      <w:r w:rsidR="00892E10" w:rsidRPr="00A272E0">
        <w:rPr>
          <w:rStyle w:val="TXTOGERAL"/>
          <w:rFonts w:ascii="Tahoma" w:hAnsi="Tahoma" w:cs="Tahoma"/>
          <w:sz w:val="22"/>
          <w:szCs w:val="22"/>
        </w:rPr>
        <w:t xml:space="preserve"> ANEXO I – PROJETO BÁSICO/EXECUTIVO</w:t>
      </w:r>
      <w:r w:rsidRPr="00A272E0">
        <w:rPr>
          <w:rStyle w:val="TXTOGERAL"/>
          <w:rFonts w:ascii="Tahoma" w:hAnsi="Tahoma" w:cs="Tahoma"/>
          <w:sz w:val="22"/>
          <w:szCs w:val="22"/>
        </w:rPr>
        <w:t>, bem como todas as instruções, termos e especificações técnicas constantes do prese</w:t>
      </w:r>
      <w:r w:rsidRPr="00A272E0">
        <w:rPr>
          <w:rStyle w:val="TXTOGERAL"/>
          <w:rFonts w:ascii="Tahoma" w:hAnsi="Tahoma" w:cs="Tahoma"/>
          <w:sz w:val="22"/>
          <w:szCs w:val="22"/>
        </w:rPr>
        <w:t>n</w:t>
      </w:r>
      <w:r w:rsidRPr="00A272E0">
        <w:rPr>
          <w:rStyle w:val="TXTOGERAL"/>
          <w:rFonts w:ascii="Tahoma" w:hAnsi="Tahoma" w:cs="Tahoma"/>
          <w:sz w:val="22"/>
          <w:szCs w:val="22"/>
        </w:rPr>
        <w:t>te Edital. O não fornecimento de todas as informações requeridas ou a apresentação de uma proposta em desacordo com a documentação solicitada no Edital e seus an</w:t>
      </w:r>
      <w:r w:rsidRPr="00A272E0">
        <w:rPr>
          <w:rStyle w:val="TXTOGERAL"/>
          <w:rFonts w:ascii="Tahoma" w:hAnsi="Tahoma" w:cs="Tahoma"/>
          <w:sz w:val="22"/>
          <w:szCs w:val="22"/>
        </w:rPr>
        <w:t>e</w:t>
      </w:r>
      <w:r w:rsidRPr="00A272E0">
        <w:rPr>
          <w:rStyle w:val="TXTOGERAL"/>
          <w:rFonts w:ascii="Tahoma" w:hAnsi="Tahoma" w:cs="Tahoma"/>
          <w:sz w:val="22"/>
          <w:szCs w:val="22"/>
        </w:rPr>
        <w:t>xos, será de responsabilidade do concorrente, podendo resultar na rejeição de sua proposta.</w:t>
      </w:r>
    </w:p>
    <w:p w:rsidR="0015076C" w:rsidRPr="00A272E0"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Os licitantes arcarão com todos os custos associados com a elaboração e apr</w:t>
      </w:r>
      <w:r w:rsidRPr="00A272E0">
        <w:rPr>
          <w:rStyle w:val="TXTOGERAL"/>
          <w:rFonts w:ascii="Tahoma" w:hAnsi="Tahoma" w:cs="Tahoma"/>
          <w:sz w:val="22"/>
          <w:szCs w:val="22"/>
        </w:rPr>
        <w:t>e</w:t>
      </w:r>
      <w:r w:rsidRPr="00A272E0">
        <w:rPr>
          <w:rStyle w:val="TXTOGERAL"/>
          <w:rFonts w:ascii="Tahoma" w:hAnsi="Tahoma" w:cs="Tahoma"/>
          <w:sz w:val="22"/>
          <w:szCs w:val="22"/>
        </w:rPr>
        <w:t>sentação de sua Proposta e o IFG, em nenhum caso, será responsável ou sujeito a esses custos, independentemente do resultado do processo licitatório.</w:t>
      </w:r>
    </w:p>
    <w:p w:rsidR="0015076C" w:rsidRPr="00A272E0"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 participação na licitação importa em total e irrestrita aceitação das condições do Edital e seus Anexos os quais integrarão do próprio termo de contrato a ser assin</w:t>
      </w:r>
      <w:r w:rsidRPr="00A272E0">
        <w:rPr>
          <w:rStyle w:val="TXTOGERAL"/>
          <w:rFonts w:ascii="Tahoma" w:hAnsi="Tahoma" w:cs="Tahoma"/>
          <w:sz w:val="22"/>
          <w:szCs w:val="22"/>
        </w:rPr>
        <w:t>a</w:t>
      </w:r>
      <w:r w:rsidRPr="00A272E0">
        <w:rPr>
          <w:rStyle w:val="TXTOGERAL"/>
          <w:rFonts w:ascii="Tahoma" w:hAnsi="Tahoma" w:cs="Tahoma"/>
          <w:sz w:val="22"/>
          <w:szCs w:val="22"/>
        </w:rPr>
        <w:t>do pela adjudicatária.</w:t>
      </w:r>
    </w:p>
    <w:p w:rsidR="0015076C" w:rsidRPr="00A272E0"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O </w:t>
      </w:r>
      <w:r w:rsidR="00620EB6" w:rsidRPr="00A272E0">
        <w:rPr>
          <w:rStyle w:val="TXTOGERAL"/>
          <w:rFonts w:ascii="Tahoma" w:hAnsi="Tahoma" w:cs="Tahoma"/>
          <w:sz w:val="22"/>
          <w:szCs w:val="22"/>
        </w:rPr>
        <w:t>IFG</w:t>
      </w:r>
      <w:r w:rsidRPr="00A272E0">
        <w:rPr>
          <w:rStyle w:val="TXTOGERAL"/>
          <w:rFonts w:ascii="Tahoma" w:hAnsi="Tahoma" w:cs="Tahoma"/>
          <w:sz w:val="22"/>
          <w:szCs w:val="22"/>
        </w:rPr>
        <w:t xml:space="preserve"> poderá revogar a licitação por razões de interesse público decorrente de fato superveniente devidamente comprovado, pertinente e suficiente para comprovar tal conduta, ou anulá-la por ilegalidade, de ofício ou por provocação de terceiros, m</w:t>
      </w:r>
      <w:r w:rsidRPr="00A272E0">
        <w:rPr>
          <w:rStyle w:val="TXTOGERAL"/>
          <w:rFonts w:ascii="Tahoma" w:hAnsi="Tahoma" w:cs="Tahoma"/>
          <w:sz w:val="22"/>
          <w:szCs w:val="22"/>
        </w:rPr>
        <w:t>e</w:t>
      </w:r>
      <w:r w:rsidRPr="00A272E0">
        <w:rPr>
          <w:rStyle w:val="TXTOGERAL"/>
          <w:rFonts w:ascii="Tahoma" w:hAnsi="Tahoma" w:cs="Tahoma"/>
          <w:sz w:val="22"/>
          <w:szCs w:val="22"/>
        </w:rPr>
        <w:t>diante parecer escrito e devidamente fundamentado, assegurando-se o contraditório e a ampla defesa, não cabendo aos licitantes direito à indenização.</w:t>
      </w:r>
    </w:p>
    <w:p w:rsidR="0015076C" w:rsidRPr="00A272E0"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Alterações contratuais serão processadas mediante Termo Aditivo, devidamente justificado e autorizado pela CONTRATANTE.</w:t>
      </w:r>
    </w:p>
    <w:p w:rsidR="0015076C" w:rsidRPr="00A272E0"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As ambiguidades e casos omissos do presente Edital serão resolvidos pela CPL-RDC, observando-se rigorosamente o contido nas Leis 12.462/2011 e 8.666/1993 e Decreto 7.983/2013.</w:t>
      </w:r>
    </w:p>
    <w:p w:rsidR="0015076C" w:rsidRPr="00A272E0"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O resultado da licitação será publicado no Diário Oficial da União, obedecido ao disposto na Lei n.º 8.666/93 em seu artigo 109, § 1 e artigo 16 e alterações posteri</w:t>
      </w:r>
      <w:r w:rsidRPr="00A272E0">
        <w:rPr>
          <w:rStyle w:val="TXTOGERAL"/>
          <w:rFonts w:ascii="Tahoma" w:hAnsi="Tahoma" w:cs="Tahoma"/>
          <w:sz w:val="22"/>
          <w:szCs w:val="22"/>
        </w:rPr>
        <w:t>o</w:t>
      </w:r>
      <w:r w:rsidRPr="00A272E0">
        <w:rPr>
          <w:rStyle w:val="TXTOGERAL"/>
          <w:rFonts w:ascii="Tahoma" w:hAnsi="Tahoma" w:cs="Tahoma"/>
          <w:sz w:val="22"/>
          <w:szCs w:val="22"/>
        </w:rPr>
        <w:t>res.</w:t>
      </w:r>
    </w:p>
    <w:p w:rsidR="004075C2" w:rsidRPr="00A272E0" w:rsidRDefault="004075C2" w:rsidP="002D11E4">
      <w:pPr>
        <w:pStyle w:val="NIVEL02"/>
        <w:widowControl/>
        <w:numPr>
          <w:ilvl w:val="0"/>
          <w:numId w:val="0"/>
        </w:numPr>
        <w:spacing w:before="0" w:after="0" w:line="276" w:lineRule="auto"/>
        <w:contextualSpacing/>
        <w:rPr>
          <w:rFonts w:ascii="Tahoma" w:hAnsi="Tahoma" w:cs="Tahoma"/>
          <w:sz w:val="22"/>
          <w:szCs w:val="22"/>
        </w:rPr>
      </w:pPr>
    </w:p>
    <w:p w:rsidR="00B25EE6" w:rsidRPr="00A272E0"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DO FORO</w:t>
      </w:r>
    </w:p>
    <w:p w:rsidR="00C573A0" w:rsidRPr="00A272E0" w:rsidRDefault="00C573A0" w:rsidP="00C573A0">
      <w:pPr>
        <w:pStyle w:val="NIVEL02"/>
        <w:widowControl/>
        <w:numPr>
          <w:ilvl w:val="0"/>
          <w:numId w:val="0"/>
        </w:numPr>
        <w:spacing w:before="0" w:after="0" w:line="276" w:lineRule="auto"/>
        <w:contextualSpacing/>
        <w:rPr>
          <w:rFonts w:ascii="Tahoma" w:hAnsi="Tahoma" w:cs="Tahoma"/>
          <w:sz w:val="22"/>
          <w:szCs w:val="22"/>
        </w:rPr>
      </w:pPr>
    </w:p>
    <w:p w:rsidR="0015076C" w:rsidRPr="00A272E0"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 xml:space="preserve">As questões decorrentes da execução deste Instrumento, que não possam ser dirimidas administrativamente, serão processadas e julgadas na Justiça Federal, no Foro da </w:t>
      </w:r>
      <w:r w:rsidR="00F92DCC" w:rsidRPr="00A272E0">
        <w:rPr>
          <w:rStyle w:val="TXTOGERAL"/>
          <w:rFonts w:ascii="Tahoma" w:hAnsi="Tahoma" w:cs="Tahoma"/>
          <w:sz w:val="22"/>
          <w:szCs w:val="22"/>
        </w:rPr>
        <w:t>Seção Judiciária de Goiás</w:t>
      </w:r>
      <w:r w:rsidRPr="00A272E0">
        <w:rPr>
          <w:rStyle w:val="TXTOGERAL"/>
          <w:rFonts w:ascii="Tahoma" w:hAnsi="Tahoma" w:cs="Tahoma"/>
          <w:sz w:val="22"/>
          <w:szCs w:val="22"/>
        </w:rPr>
        <w:t>, com exclusão de qualquer outro por mais privilegi</w:t>
      </w:r>
      <w:r w:rsidRPr="00A272E0">
        <w:rPr>
          <w:rStyle w:val="TXTOGERAL"/>
          <w:rFonts w:ascii="Tahoma" w:hAnsi="Tahoma" w:cs="Tahoma"/>
          <w:sz w:val="22"/>
          <w:szCs w:val="22"/>
        </w:rPr>
        <w:t>a</w:t>
      </w:r>
      <w:r w:rsidRPr="00A272E0">
        <w:rPr>
          <w:rStyle w:val="TXTOGERAL"/>
          <w:rFonts w:ascii="Tahoma" w:hAnsi="Tahoma" w:cs="Tahoma"/>
          <w:sz w:val="22"/>
          <w:szCs w:val="22"/>
        </w:rPr>
        <w:t>do que seja, salvo nos casos previstos no art. 102, inciso I, alínea “d” da Constituição Federal</w:t>
      </w:r>
      <w:r w:rsidR="00F92DCC" w:rsidRPr="00A272E0">
        <w:rPr>
          <w:rStyle w:val="TXTOGERAL"/>
          <w:rFonts w:ascii="Tahoma" w:hAnsi="Tahoma" w:cs="Tahoma"/>
          <w:sz w:val="22"/>
          <w:szCs w:val="22"/>
        </w:rPr>
        <w:t>.</w:t>
      </w:r>
    </w:p>
    <w:p w:rsidR="002D11E4" w:rsidRPr="00A272E0" w:rsidRDefault="002D11E4" w:rsidP="002D11E4">
      <w:pPr>
        <w:pStyle w:val="NIVEL02"/>
        <w:widowControl/>
        <w:numPr>
          <w:ilvl w:val="0"/>
          <w:numId w:val="0"/>
        </w:numPr>
        <w:spacing w:before="0" w:after="0" w:line="276" w:lineRule="auto"/>
        <w:contextualSpacing/>
        <w:rPr>
          <w:rFonts w:ascii="Tahoma" w:hAnsi="Tahoma" w:cs="Tahoma"/>
          <w:sz w:val="22"/>
          <w:szCs w:val="22"/>
        </w:rPr>
      </w:pPr>
    </w:p>
    <w:p w:rsidR="00B25EE6" w:rsidRPr="00A272E0" w:rsidRDefault="00B25EE6" w:rsidP="00DD4029">
      <w:pPr>
        <w:pStyle w:val="NIVEL02"/>
        <w:widowControl/>
        <w:numPr>
          <w:ilvl w:val="0"/>
          <w:numId w:val="2"/>
        </w:numPr>
        <w:spacing w:before="0" w:after="0" w:line="276" w:lineRule="auto"/>
        <w:ind w:left="0" w:firstLine="0"/>
        <w:contextualSpacing/>
        <w:rPr>
          <w:rFonts w:ascii="Tahoma" w:hAnsi="Tahoma" w:cs="Tahoma"/>
          <w:sz w:val="22"/>
          <w:szCs w:val="22"/>
        </w:rPr>
      </w:pPr>
      <w:r w:rsidRPr="00A272E0">
        <w:rPr>
          <w:rFonts w:ascii="Tahoma" w:hAnsi="Tahoma" w:cs="Tahoma"/>
          <w:b/>
          <w:sz w:val="22"/>
          <w:szCs w:val="22"/>
        </w:rPr>
        <w:t>DOS ANEXOS</w:t>
      </w:r>
    </w:p>
    <w:p w:rsidR="0015076C" w:rsidRPr="00A272E0" w:rsidRDefault="0015076C" w:rsidP="00DD4029">
      <w:pPr>
        <w:pStyle w:val="NIVEL02"/>
        <w:widowControl/>
        <w:numPr>
          <w:ilvl w:val="1"/>
          <w:numId w:val="2"/>
        </w:numPr>
        <w:spacing w:before="0" w:after="0" w:line="276" w:lineRule="auto"/>
        <w:ind w:left="0" w:firstLine="0"/>
        <w:contextualSpacing/>
        <w:rPr>
          <w:rStyle w:val="TXTOGERAL"/>
          <w:rFonts w:ascii="Tahoma" w:eastAsia="Times New Roman" w:hAnsi="Tahoma" w:cs="Tahoma"/>
          <w:color w:val="auto"/>
          <w:sz w:val="22"/>
          <w:szCs w:val="22"/>
        </w:rPr>
      </w:pPr>
      <w:r w:rsidRPr="00A272E0">
        <w:rPr>
          <w:rStyle w:val="TXTOGERAL"/>
          <w:rFonts w:ascii="Tahoma" w:hAnsi="Tahoma" w:cs="Tahoma"/>
          <w:sz w:val="22"/>
          <w:szCs w:val="22"/>
        </w:rPr>
        <w:t>São partes integrantes deste Edital os seguintes Anexos:</w:t>
      </w:r>
    </w:p>
    <w:p w:rsidR="00892E10" w:rsidRPr="00A272E0" w:rsidRDefault="00892E10" w:rsidP="00892E10">
      <w:pPr>
        <w:pStyle w:val="NIVEL02"/>
        <w:widowControl/>
        <w:numPr>
          <w:ilvl w:val="0"/>
          <w:numId w:val="0"/>
        </w:numPr>
        <w:spacing w:before="0" w:after="0" w:line="276" w:lineRule="auto"/>
        <w:contextualSpacing/>
        <w:rPr>
          <w:rStyle w:val="TXTOGERAL"/>
          <w:rFonts w:ascii="Tahoma" w:eastAsia="Times New Roman" w:hAnsi="Tahoma" w:cs="Tahoma"/>
          <w:color w:val="auto"/>
          <w:sz w:val="22"/>
          <w:szCs w:val="22"/>
        </w:rPr>
      </w:pPr>
    </w:p>
    <w:p w:rsidR="00892E10" w:rsidRPr="00A272E0"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 xml:space="preserve"> Anexo I – Projeto Básico/Executivo;</w:t>
      </w:r>
    </w:p>
    <w:p w:rsidR="00892E10" w:rsidRPr="00A272E0"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 xml:space="preserve"> Anexo II – Declaração de visita ou não visita ao local da obra;</w:t>
      </w:r>
    </w:p>
    <w:p w:rsidR="00892E10" w:rsidRPr="00A272E0"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 xml:space="preserve"> Anexo III – Modelo de declaração de compromisso de realização de obras;</w:t>
      </w:r>
    </w:p>
    <w:p w:rsidR="00892E10" w:rsidRPr="00A272E0"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 xml:space="preserve"> Anexo IV – Modelo de declaração dos profissionais responsáveis;</w:t>
      </w:r>
    </w:p>
    <w:p w:rsidR="00892E10" w:rsidRPr="00A272E0" w:rsidRDefault="00892E10" w:rsidP="00892E10">
      <w:pPr>
        <w:pStyle w:val="NIVEL02"/>
        <w:widowControl/>
        <w:numPr>
          <w:ilvl w:val="2"/>
          <w:numId w:val="2"/>
        </w:numPr>
        <w:spacing w:before="0" w:after="0" w:line="276" w:lineRule="auto"/>
        <w:ind w:left="709" w:firstLine="0"/>
        <w:contextualSpacing/>
        <w:rPr>
          <w:rStyle w:val="TXTOGERAL"/>
          <w:rFonts w:ascii="Tahoma" w:eastAsia="Times New Roman" w:hAnsi="Tahoma" w:cs="Tahoma"/>
          <w:color w:val="auto"/>
          <w:sz w:val="22"/>
          <w:szCs w:val="22"/>
        </w:rPr>
      </w:pPr>
      <w:r w:rsidRPr="00A272E0">
        <w:rPr>
          <w:rStyle w:val="TXTOGERAL"/>
          <w:rFonts w:ascii="Tahoma" w:eastAsia="Times New Roman" w:hAnsi="Tahoma" w:cs="Tahoma"/>
          <w:color w:val="auto"/>
          <w:sz w:val="22"/>
          <w:szCs w:val="22"/>
        </w:rPr>
        <w:t xml:space="preserve"> Anexo V – Minuta de contrato.</w:t>
      </w:r>
    </w:p>
    <w:p w:rsidR="007217F7" w:rsidRPr="00A272E0" w:rsidRDefault="00B25EE6" w:rsidP="00B20FD1">
      <w:pPr>
        <w:pStyle w:val="NIVEL02"/>
        <w:widowControl/>
        <w:numPr>
          <w:ilvl w:val="0"/>
          <w:numId w:val="0"/>
        </w:numPr>
        <w:jc w:val="right"/>
        <w:rPr>
          <w:rFonts w:ascii="Tahoma" w:hAnsi="Tahoma" w:cs="Tahoma"/>
          <w:sz w:val="22"/>
          <w:szCs w:val="22"/>
        </w:rPr>
      </w:pPr>
      <w:r w:rsidRPr="00A272E0">
        <w:rPr>
          <w:rFonts w:ascii="Tahoma" w:hAnsi="Tahoma" w:cs="Tahoma"/>
          <w:sz w:val="22"/>
          <w:szCs w:val="22"/>
        </w:rPr>
        <w:t xml:space="preserve">Goiânia, </w:t>
      </w:r>
      <w:r w:rsidR="003D7EF9">
        <w:rPr>
          <w:rFonts w:ascii="Tahoma" w:hAnsi="Tahoma" w:cs="Tahoma"/>
          <w:sz w:val="22"/>
          <w:szCs w:val="22"/>
        </w:rPr>
        <w:t>0</w:t>
      </w:r>
      <w:r w:rsidR="00C76929">
        <w:rPr>
          <w:rFonts w:ascii="Tahoma" w:hAnsi="Tahoma" w:cs="Tahoma"/>
          <w:sz w:val="22"/>
          <w:szCs w:val="22"/>
        </w:rPr>
        <w:t>7</w:t>
      </w:r>
      <w:r w:rsidRPr="00A272E0">
        <w:rPr>
          <w:rFonts w:ascii="Tahoma" w:hAnsi="Tahoma" w:cs="Tahoma"/>
          <w:sz w:val="22"/>
          <w:szCs w:val="22"/>
        </w:rPr>
        <w:t xml:space="preserve"> de </w:t>
      </w:r>
      <w:r w:rsidR="003D7EF9">
        <w:rPr>
          <w:rFonts w:ascii="Tahoma" w:hAnsi="Tahoma" w:cs="Tahoma"/>
          <w:sz w:val="22"/>
          <w:szCs w:val="22"/>
        </w:rPr>
        <w:t>outubro</w:t>
      </w:r>
      <w:r w:rsidR="00B03482" w:rsidRPr="00A272E0">
        <w:rPr>
          <w:rFonts w:ascii="Tahoma" w:hAnsi="Tahoma" w:cs="Tahoma"/>
          <w:sz w:val="22"/>
          <w:szCs w:val="22"/>
        </w:rPr>
        <w:t xml:space="preserve"> de 2016</w:t>
      </w:r>
      <w:r w:rsidRPr="00A272E0">
        <w:rPr>
          <w:rFonts w:ascii="Tahoma" w:hAnsi="Tahoma" w:cs="Tahoma"/>
          <w:sz w:val="22"/>
          <w:szCs w:val="22"/>
        </w:rPr>
        <w:t>.</w:t>
      </w:r>
    </w:p>
    <w:tbl>
      <w:tblPr>
        <w:tblW w:w="9187" w:type="dxa"/>
        <w:tblLayout w:type="fixed"/>
        <w:tblCellMar>
          <w:left w:w="70" w:type="dxa"/>
          <w:right w:w="70" w:type="dxa"/>
        </w:tblCellMar>
        <w:tblLook w:val="0000" w:firstRow="0" w:lastRow="0" w:firstColumn="0" w:lastColumn="0" w:noHBand="0" w:noVBand="0"/>
      </w:tblPr>
      <w:tblGrid>
        <w:gridCol w:w="4914"/>
        <w:gridCol w:w="4273"/>
      </w:tblGrid>
      <w:tr w:rsidR="00B20FD1" w:rsidRPr="00A272E0" w:rsidTr="00B20FD1">
        <w:trPr>
          <w:trHeight w:val="467"/>
        </w:trPr>
        <w:tc>
          <w:tcPr>
            <w:tcW w:w="4914" w:type="dxa"/>
            <w:shd w:val="clear" w:color="auto" w:fill="auto"/>
          </w:tcPr>
          <w:p w:rsidR="00B20FD1" w:rsidRPr="00A272E0" w:rsidRDefault="00B20FD1" w:rsidP="00E353CC">
            <w:pPr>
              <w:snapToGrid w:val="0"/>
              <w:spacing w:after="0" w:line="240" w:lineRule="auto"/>
              <w:contextualSpacing/>
              <w:jc w:val="center"/>
              <w:rPr>
                <w:rFonts w:ascii="Tahoma" w:hAnsi="Tahoma" w:cs="Tahoma"/>
              </w:rPr>
            </w:pPr>
          </w:p>
          <w:p w:rsidR="00B20FD1" w:rsidRPr="00A272E0" w:rsidRDefault="00B20FD1" w:rsidP="00B20FD1">
            <w:pPr>
              <w:pStyle w:val="NIVEL02"/>
              <w:widowControl/>
              <w:numPr>
                <w:ilvl w:val="0"/>
                <w:numId w:val="0"/>
              </w:numPr>
              <w:spacing w:before="0" w:after="0" w:line="240" w:lineRule="auto"/>
              <w:contextualSpacing/>
              <w:jc w:val="center"/>
              <w:rPr>
                <w:rFonts w:ascii="Tahoma" w:hAnsi="Tahoma" w:cs="Tahoma"/>
                <w:b/>
                <w:sz w:val="22"/>
                <w:szCs w:val="22"/>
              </w:rPr>
            </w:pPr>
            <w:r w:rsidRPr="00A272E0">
              <w:rPr>
                <w:rFonts w:ascii="Tahoma" w:hAnsi="Tahoma" w:cs="Tahoma"/>
                <w:b/>
                <w:sz w:val="22"/>
                <w:szCs w:val="22"/>
              </w:rPr>
              <w:t>Fernando Francisco de Souza</w:t>
            </w:r>
          </w:p>
          <w:p w:rsidR="00B20FD1" w:rsidRPr="00A272E0" w:rsidRDefault="00B20FD1" w:rsidP="00B20FD1">
            <w:pPr>
              <w:pStyle w:val="NIVEL02"/>
              <w:widowControl/>
              <w:numPr>
                <w:ilvl w:val="0"/>
                <w:numId w:val="0"/>
              </w:numPr>
              <w:spacing w:before="0" w:after="0" w:line="240" w:lineRule="auto"/>
              <w:contextualSpacing/>
              <w:jc w:val="center"/>
              <w:rPr>
                <w:rFonts w:ascii="Tahoma" w:hAnsi="Tahoma" w:cs="Tahoma"/>
                <w:sz w:val="22"/>
                <w:szCs w:val="22"/>
              </w:rPr>
            </w:pPr>
            <w:r w:rsidRPr="00A272E0">
              <w:rPr>
                <w:rFonts w:ascii="Tahoma" w:hAnsi="Tahoma" w:cs="Tahoma"/>
                <w:sz w:val="22"/>
                <w:szCs w:val="22"/>
              </w:rPr>
              <w:t>Presidente da CPL – RDC</w:t>
            </w:r>
          </w:p>
          <w:p w:rsidR="00B20FD1" w:rsidRPr="00A272E0" w:rsidRDefault="00B20FD1" w:rsidP="00B20FD1">
            <w:pPr>
              <w:snapToGrid w:val="0"/>
              <w:spacing w:after="0" w:line="240" w:lineRule="auto"/>
              <w:contextualSpacing/>
              <w:jc w:val="center"/>
              <w:rPr>
                <w:rFonts w:ascii="Tahoma" w:hAnsi="Tahoma" w:cs="Tahoma"/>
              </w:rPr>
            </w:pPr>
          </w:p>
        </w:tc>
        <w:tc>
          <w:tcPr>
            <w:tcW w:w="4273" w:type="dxa"/>
            <w:shd w:val="clear" w:color="auto" w:fill="auto"/>
          </w:tcPr>
          <w:p w:rsidR="00B20FD1" w:rsidRPr="00A272E0" w:rsidRDefault="00B20FD1" w:rsidP="00E353CC">
            <w:pPr>
              <w:spacing w:after="0" w:line="240" w:lineRule="auto"/>
              <w:contextualSpacing/>
              <w:rPr>
                <w:rFonts w:ascii="Tahoma" w:hAnsi="Tahoma" w:cs="Tahoma"/>
              </w:rPr>
            </w:pPr>
          </w:p>
          <w:p w:rsidR="00B20FD1" w:rsidRPr="00A272E0" w:rsidRDefault="00B20FD1" w:rsidP="00B20FD1">
            <w:pPr>
              <w:pStyle w:val="NIVEL02"/>
              <w:widowControl/>
              <w:numPr>
                <w:ilvl w:val="0"/>
                <w:numId w:val="0"/>
              </w:numPr>
              <w:spacing w:before="0" w:after="0" w:line="240" w:lineRule="auto"/>
              <w:contextualSpacing/>
              <w:jc w:val="center"/>
              <w:rPr>
                <w:rFonts w:ascii="Tahoma" w:hAnsi="Tahoma" w:cs="Tahoma"/>
                <w:b/>
                <w:sz w:val="22"/>
                <w:szCs w:val="22"/>
              </w:rPr>
            </w:pPr>
            <w:r w:rsidRPr="00A272E0">
              <w:rPr>
                <w:rFonts w:ascii="Tahoma" w:hAnsi="Tahoma" w:cs="Tahoma"/>
                <w:b/>
                <w:sz w:val="22"/>
                <w:szCs w:val="22"/>
              </w:rPr>
              <w:t>Diego Silva Xavier</w:t>
            </w:r>
          </w:p>
          <w:p w:rsidR="00B20FD1" w:rsidRPr="00A272E0" w:rsidRDefault="00B20FD1" w:rsidP="00B20FD1">
            <w:pPr>
              <w:pStyle w:val="NIVEL02"/>
              <w:widowControl/>
              <w:numPr>
                <w:ilvl w:val="0"/>
                <w:numId w:val="0"/>
              </w:numPr>
              <w:spacing w:before="0" w:after="0" w:line="240" w:lineRule="auto"/>
              <w:contextualSpacing/>
              <w:jc w:val="center"/>
              <w:rPr>
                <w:rFonts w:ascii="Tahoma" w:hAnsi="Tahoma" w:cs="Tahoma"/>
                <w:sz w:val="22"/>
                <w:szCs w:val="22"/>
              </w:rPr>
            </w:pPr>
            <w:r w:rsidRPr="00A272E0">
              <w:rPr>
                <w:rFonts w:ascii="Tahoma" w:hAnsi="Tahoma" w:cs="Tahoma"/>
                <w:sz w:val="22"/>
                <w:szCs w:val="22"/>
              </w:rPr>
              <w:t>Presidente Substituto da CPL – RDC</w:t>
            </w:r>
          </w:p>
          <w:p w:rsidR="00B20FD1" w:rsidRPr="00A272E0" w:rsidRDefault="00B20FD1" w:rsidP="00B20FD1">
            <w:pPr>
              <w:spacing w:after="0" w:line="240" w:lineRule="auto"/>
              <w:contextualSpacing/>
              <w:rPr>
                <w:rFonts w:ascii="Tahoma" w:hAnsi="Tahoma" w:cs="Tahoma"/>
              </w:rPr>
            </w:pPr>
          </w:p>
        </w:tc>
      </w:tr>
      <w:tr w:rsidR="00934BCA" w:rsidRPr="00A272E0" w:rsidTr="0057019B">
        <w:trPr>
          <w:trHeight w:val="467"/>
        </w:trPr>
        <w:tc>
          <w:tcPr>
            <w:tcW w:w="4914" w:type="dxa"/>
            <w:shd w:val="clear" w:color="auto" w:fill="auto"/>
          </w:tcPr>
          <w:p w:rsidR="00934BCA" w:rsidRPr="00DE0D5B" w:rsidRDefault="00934BCA" w:rsidP="00282058">
            <w:pPr>
              <w:snapToGrid w:val="0"/>
              <w:spacing w:after="0" w:line="240" w:lineRule="auto"/>
              <w:contextualSpacing/>
              <w:jc w:val="center"/>
              <w:rPr>
                <w:rFonts w:ascii="Tahoma" w:hAnsi="Tahoma" w:cs="Tahoma"/>
              </w:rPr>
            </w:pPr>
          </w:p>
          <w:p w:rsidR="00934BCA" w:rsidRPr="00DE0D5B" w:rsidRDefault="00934BCA" w:rsidP="00282058">
            <w:pPr>
              <w:spacing w:after="0" w:line="240" w:lineRule="auto"/>
              <w:contextualSpacing/>
              <w:jc w:val="center"/>
              <w:rPr>
                <w:rFonts w:ascii="Tahoma" w:hAnsi="Tahoma" w:cs="Tahoma"/>
                <w:b/>
              </w:rPr>
            </w:pPr>
            <w:r w:rsidRPr="00DE0D5B">
              <w:rPr>
                <w:rFonts w:ascii="Tahoma" w:hAnsi="Tahoma" w:cs="Tahoma"/>
                <w:b/>
              </w:rPr>
              <w:t>Keila de Oliveira Sousa</w:t>
            </w:r>
          </w:p>
          <w:p w:rsidR="00934BCA" w:rsidRPr="00DE0D5B" w:rsidRDefault="00934BCA" w:rsidP="00282058">
            <w:pPr>
              <w:spacing w:after="0" w:line="240" w:lineRule="auto"/>
              <w:contextualSpacing/>
              <w:jc w:val="center"/>
              <w:rPr>
                <w:rFonts w:ascii="Tahoma" w:hAnsi="Tahoma" w:cs="Tahoma"/>
              </w:rPr>
            </w:pPr>
            <w:r w:rsidRPr="00DE0D5B">
              <w:rPr>
                <w:rFonts w:ascii="Tahoma" w:hAnsi="Tahoma" w:cs="Tahoma"/>
              </w:rPr>
              <w:t>Membro da CPL - RDC</w:t>
            </w:r>
            <w:bookmarkStart w:id="7" w:name="_GoBack"/>
            <w:bookmarkEnd w:id="7"/>
          </w:p>
        </w:tc>
        <w:tc>
          <w:tcPr>
            <w:tcW w:w="4273" w:type="dxa"/>
            <w:shd w:val="clear" w:color="auto" w:fill="auto"/>
          </w:tcPr>
          <w:p w:rsidR="00934BCA" w:rsidRPr="00DE0D5B" w:rsidRDefault="00934BCA" w:rsidP="00282058">
            <w:pPr>
              <w:snapToGrid w:val="0"/>
              <w:spacing w:after="0" w:line="240" w:lineRule="auto"/>
              <w:contextualSpacing/>
              <w:rPr>
                <w:rFonts w:ascii="Tahoma" w:hAnsi="Tahoma" w:cs="Tahoma"/>
              </w:rPr>
            </w:pPr>
          </w:p>
          <w:p w:rsidR="00934BCA" w:rsidRPr="00DE0D5B" w:rsidRDefault="00934BCA" w:rsidP="00282058">
            <w:pPr>
              <w:spacing w:after="0" w:line="240" w:lineRule="auto"/>
              <w:contextualSpacing/>
              <w:jc w:val="center"/>
              <w:rPr>
                <w:rFonts w:ascii="Tahoma" w:hAnsi="Tahoma" w:cs="Tahoma"/>
              </w:rPr>
            </w:pPr>
            <w:proofErr w:type="spellStart"/>
            <w:r w:rsidRPr="00DE0D5B">
              <w:rPr>
                <w:rFonts w:ascii="Tahoma" w:hAnsi="Tahoma" w:cs="Tahoma"/>
                <w:b/>
              </w:rPr>
              <w:t>Maricélia</w:t>
            </w:r>
            <w:proofErr w:type="spellEnd"/>
            <w:r w:rsidRPr="00DE0D5B">
              <w:rPr>
                <w:rFonts w:ascii="Tahoma" w:hAnsi="Tahoma" w:cs="Tahoma"/>
                <w:b/>
              </w:rPr>
              <w:t xml:space="preserve"> Nunes Menezes </w:t>
            </w:r>
          </w:p>
          <w:p w:rsidR="00934BCA" w:rsidRDefault="00934BCA" w:rsidP="00282058">
            <w:pPr>
              <w:spacing w:after="0" w:line="240" w:lineRule="auto"/>
              <w:contextualSpacing/>
              <w:jc w:val="center"/>
              <w:rPr>
                <w:rFonts w:ascii="Tahoma" w:hAnsi="Tahoma" w:cs="Tahoma"/>
              </w:rPr>
            </w:pPr>
            <w:r w:rsidRPr="00DE0D5B">
              <w:rPr>
                <w:rFonts w:ascii="Tahoma" w:hAnsi="Tahoma" w:cs="Tahoma"/>
              </w:rPr>
              <w:t xml:space="preserve">Membro da CPL </w:t>
            </w:r>
            <w:r>
              <w:rPr>
                <w:rFonts w:ascii="Tahoma" w:hAnsi="Tahoma" w:cs="Tahoma"/>
              </w:rPr>
              <w:t>–</w:t>
            </w:r>
            <w:r w:rsidRPr="00DE0D5B">
              <w:rPr>
                <w:rFonts w:ascii="Tahoma" w:hAnsi="Tahoma" w:cs="Tahoma"/>
              </w:rPr>
              <w:t xml:space="preserve"> RDC</w:t>
            </w:r>
          </w:p>
          <w:p w:rsidR="00934BCA" w:rsidRDefault="00934BCA" w:rsidP="00282058">
            <w:pPr>
              <w:spacing w:after="0" w:line="240" w:lineRule="auto"/>
              <w:contextualSpacing/>
              <w:jc w:val="center"/>
              <w:rPr>
                <w:rFonts w:ascii="Tahoma" w:hAnsi="Tahoma" w:cs="Tahoma"/>
              </w:rPr>
            </w:pPr>
          </w:p>
          <w:p w:rsidR="00934BCA" w:rsidRPr="00DE0D5B" w:rsidRDefault="00934BCA" w:rsidP="00282058">
            <w:pPr>
              <w:spacing w:after="0" w:line="240" w:lineRule="auto"/>
              <w:contextualSpacing/>
              <w:jc w:val="center"/>
              <w:rPr>
                <w:rFonts w:ascii="Tahoma" w:hAnsi="Tahoma" w:cs="Tahoma"/>
              </w:rPr>
            </w:pPr>
          </w:p>
        </w:tc>
      </w:tr>
      <w:tr w:rsidR="00934BCA" w:rsidRPr="00A402E8" w:rsidTr="00934BCA">
        <w:trPr>
          <w:trHeight w:val="467"/>
        </w:trPr>
        <w:tc>
          <w:tcPr>
            <w:tcW w:w="4914" w:type="dxa"/>
            <w:shd w:val="clear" w:color="auto" w:fill="auto"/>
          </w:tcPr>
          <w:p w:rsidR="00646742" w:rsidRDefault="00646742" w:rsidP="00934BCA">
            <w:pPr>
              <w:snapToGrid w:val="0"/>
              <w:spacing w:after="0" w:line="240" w:lineRule="auto"/>
              <w:contextualSpacing/>
              <w:jc w:val="center"/>
              <w:rPr>
                <w:rFonts w:ascii="Tahoma" w:hAnsi="Tahoma" w:cs="Tahoma"/>
              </w:rPr>
            </w:pPr>
          </w:p>
          <w:p w:rsidR="00934BCA" w:rsidRDefault="00934BCA" w:rsidP="00934BCA">
            <w:pPr>
              <w:snapToGrid w:val="0"/>
              <w:spacing w:after="0" w:line="240" w:lineRule="auto"/>
              <w:contextualSpacing/>
              <w:jc w:val="center"/>
              <w:rPr>
                <w:rFonts w:ascii="Tahoma" w:hAnsi="Tahoma" w:cs="Tahoma"/>
              </w:rPr>
            </w:pPr>
            <w:r w:rsidRPr="00A402E8">
              <w:rPr>
                <w:rFonts w:ascii="Tahoma" w:hAnsi="Tahoma" w:cs="Tahoma"/>
              </w:rPr>
              <w:t>De acordo:</w:t>
            </w:r>
          </w:p>
          <w:p w:rsidR="00646742" w:rsidRDefault="00646742" w:rsidP="00934BCA">
            <w:pPr>
              <w:snapToGrid w:val="0"/>
              <w:spacing w:after="0" w:line="240" w:lineRule="auto"/>
              <w:contextualSpacing/>
              <w:jc w:val="center"/>
              <w:rPr>
                <w:rFonts w:ascii="Tahoma" w:hAnsi="Tahoma" w:cs="Tahoma"/>
              </w:rPr>
            </w:pPr>
          </w:p>
          <w:p w:rsidR="00646742" w:rsidRPr="00A402E8" w:rsidRDefault="00646742" w:rsidP="00934BCA">
            <w:pPr>
              <w:snapToGrid w:val="0"/>
              <w:spacing w:after="0" w:line="240" w:lineRule="auto"/>
              <w:contextualSpacing/>
              <w:jc w:val="center"/>
              <w:rPr>
                <w:rFonts w:ascii="Tahoma" w:hAnsi="Tahoma" w:cs="Tahoma"/>
              </w:rPr>
            </w:pPr>
          </w:p>
        </w:tc>
        <w:tc>
          <w:tcPr>
            <w:tcW w:w="4273" w:type="dxa"/>
            <w:shd w:val="clear" w:color="auto" w:fill="auto"/>
          </w:tcPr>
          <w:p w:rsidR="00934BCA" w:rsidRPr="00A402E8" w:rsidRDefault="00934BCA" w:rsidP="00934BCA">
            <w:pPr>
              <w:snapToGrid w:val="0"/>
              <w:spacing w:after="0" w:line="240" w:lineRule="auto"/>
              <w:contextualSpacing/>
              <w:rPr>
                <w:rFonts w:ascii="Tahoma" w:hAnsi="Tahoma" w:cs="Tahoma"/>
              </w:rPr>
            </w:pPr>
          </w:p>
        </w:tc>
      </w:tr>
      <w:tr w:rsidR="00934BCA" w:rsidRPr="00A402E8" w:rsidTr="00934BCA">
        <w:trPr>
          <w:trHeight w:val="467"/>
        </w:trPr>
        <w:tc>
          <w:tcPr>
            <w:tcW w:w="4914" w:type="dxa"/>
            <w:shd w:val="clear" w:color="auto" w:fill="auto"/>
          </w:tcPr>
          <w:p w:rsidR="00934BCA" w:rsidRPr="00934BCA" w:rsidRDefault="00934BCA" w:rsidP="00934BCA">
            <w:pPr>
              <w:snapToGrid w:val="0"/>
              <w:spacing w:after="0" w:line="240" w:lineRule="auto"/>
              <w:contextualSpacing/>
              <w:jc w:val="center"/>
              <w:rPr>
                <w:rFonts w:ascii="Tahoma" w:hAnsi="Tahoma" w:cs="Tahoma"/>
                <w:b/>
              </w:rPr>
            </w:pPr>
            <w:r w:rsidRPr="00934BCA">
              <w:rPr>
                <w:rFonts w:ascii="Tahoma" w:hAnsi="Tahoma" w:cs="Tahoma"/>
                <w:b/>
              </w:rPr>
              <w:t>Ubaldo Eleutério da Silva</w:t>
            </w:r>
          </w:p>
          <w:p w:rsidR="00934BCA" w:rsidRPr="00A402E8" w:rsidRDefault="00934BCA" w:rsidP="00934BCA">
            <w:pPr>
              <w:snapToGrid w:val="0"/>
              <w:spacing w:after="0" w:line="240" w:lineRule="auto"/>
              <w:contextualSpacing/>
              <w:jc w:val="center"/>
              <w:rPr>
                <w:rFonts w:ascii="Tahoma" w:hAnsi="Tahoma" w:cs="Tahoma"/>
              </w:rPr>
            </w:pPr>
            <w:r w:rsidRPr="00A402E8">
              <w:rPr>
                <w:rFonts w:ascii="Tahoma" w:hAnsi="Tahoma" w:cs="Tahoma"/>
              </w:rPr>
              <w:t>Pró-Reitor de Administração</w:t>
            </w:r>
          </w:p>
        </w:tc>
        <w:tc>
          <w:tcPr>
            <w:tcW w:w="4273" w:type="dxa"/>
            <w:shd w:val="clear" w:color="auto" w:fill="auto"/>
          </w:tcPr>
          <w:p w:rsidR="00934BCA" w:rsidRPr="00934BCA" w:rsidRDefault="00934BCA" w:rsidP="00934BCA">
            <w:pPr>
              <w:snapToGrid w:val="0"/>
              <w:spacing w:after="0" w:line="240" w:lineRule="auto"/>
              <w:contextualSpacing/>
              <w:rPr>
                <w:rFonts w:ascii="Tahoma" w:hAnsi="Tahoma" w:cs="Tahoma"/>
                <w:b/>
              </w:rPr>
            </w:pPr>
            <w:r w:rsidRPr="00934BCA">
              <w:rPr>
                <w:rFonts w:ascii="Tahoma" w:hAnsi="Tahoma" w:cs="Tahoma"/>
                <w:b/>
              </w:rPr>
              <w:t>Jerônimo Rodrigues da Silva</w:t>
            </w:r>
          </w:p>
          <w:p w:rsidR="00934BCA" w:rsidRPr="00A402E8" w:rsidRDefault="00934BCA" w:rsidP="00934BCA">
            <w:pPr>
              <w:snapToGrid w:val="0"/>
              <w:spacing w:after="0" w:line="240" w:lineRule="auto"/>
              <w:contextualSpacing/>
              <w:jc w:val="center"/>
              <w:rPr>
                <w:rFonts w:ascii="Tahoma" w:hAnsi="Tahoma" w:cs="Tahoma"/>
              </w:rPr>
            </w:pPr>
            <w:r w:rsidRPr="00A402E8">
              <w:rPr>
                <w:rFonts w:ascii="Tahoma" w:hAnsi="Tahoma" w:cs="Tahoma"/>
              </w:rPr>
              <w:t>Reitor</w:t>
            </w:r>
          </w:p>
          <w:p w:rsidR="00934BCA" w:rsidRPr="00A402E8" w:rsidRDefault="00934BCA" w:rsidP="00934BCA">
            <w:pPr>
              <w:snapToGrid w:val="0"/>
              <w:spacing w:after="0" w:line="240" w:lineRule="auto"/>
              <w:contextualSpacing/>
              <w:rPr>
                <w:rFonts w:ascii="Tahoma" w:hAnsi="Tahoma" w:cs="Tahoma"/>
              </w:rPr>
            </w:pPr>
          </w:p>
        </w:tc>
      </w:tr>
    </w:tbl>
    <w:p w:rsidR="00A272E0" w:rsidRDefault="00A272E0" w:rsidP="00934BCA">
      <w:pPr>
        <w:rPr>
          <w:rFonts w:ascii="Tahoma" w:hAnsi="Tahoma" w:cs="Tahoma"/>
          <w:b/>
          <w:lang w:eastAsia="zh-CN"/>
        </w:rPr>
      </w:pPr>
    </w:p>
    <w:p w:rsidR="00646742" w:rsidRDefault="00646742" w:rsidP="00934BCA">
      <w:pPr>
        <w:rPr>
          <w:rFonts w:ascii="Tahoma" w:hAnsi="Tahoma" w:cs="Tahoma"/>
          <w:b/>
          <w:lang w:eastAsia="zh-CN"/>
        </w:rPr>
      </w:pPr>
    </w:p>
    <w:p w:rsidR="00646742" w:rsidRDefault="00646742" w:rsidP="00934BCA">
      <w:pPr>
        <w:rPr>
          <w:rFonts w:ascii="Tahoma" w:hAnsi="Tahoma" w:cs="Tahoma"/>
          <w:b/>
          <w:lang w:eastAsia="zh-CN"/>
        </w:rPr>
      </w:pPr>
    </w:p>
    <w:p w:rsidR="00646742" w:rsidRDefault="00646742" w:rsidP="00934BCA">
      <w:pPr>
        <w:rPr>
          <w:rFonts w:ascii="Tahoma" w:hAnsi="Tahoma" w:cs="Tahoma"/>
          <w:b/>
          <w:lang w:eastAsia="zh-CN"/>
        </w:rPr>
      </w:pPr>
    </w:p>
    <w:p w:rsidR="00646742" w:rsidRDefault="00646742" w:rsidP="00934BCA">
      <w:pPr>
        <w:rPr>
          <w:rFonts w:ascii="Tahoma" w:hAnsi="Tahoma" w:cs="Tahoma"/>
          <w:b/>
          <w:lang w:eastAsia="zh-CN"/>
        </w:rPr>
      </w:pPr>
    </w:p>
    <w:p w:rsidR="00646742" w:rsidRDefault="00646742" w:rsidP="00934BCA">
      <w:pPr>
        <w:rPr>
          <w:rFonts w:ascii="Tahoma" w:hAnsi="Tahoma" w:cs="Tahoma"/>
          <w:b/>
          <w:lang w:eastAsia="zh-CN"/>
        </w:rPr>
      </w:pPr>
    </w:p>
    <w:p w:rsidR="00646742" w:rsidRDefault="00646742" w:rsidP="00934BCA">
      <w:pPr>
        <w:rPr>
          <w:rFonts w:ascii="Tahoma" w:hAnsi="Tahoma" w:cs="Tahoma"/>
          <w:b/>
          <w:lang w:eastAsia="zh-CN"/>
        </w:rPr>
      </w:pPr>
    </w:p>
    <w:p w:rsidR="00646742" w:rsidRDefault="00646742" w:rsidP="00934BCA">
      <w:pPr>
        <w:rPr>
          <w:rFonts w:ascii="Tahoma" w:hAnsi="Tahoma" w:cs="Tahoma"/>
          <w:b/>
          <w:lang w:eastAsia="zh-CN"/>
        </w:rPr>
      </w:pPr>
    </w:p>
    <w:p w:rsidR="00646742" w:rsidRDefault="00646742" w:rsidP="00934BCA">
      <w:pPr>
        <w:rPr>
          <w:rFonts w:ascii="Tahoma" w:hAnsi="Tahoma" w:cs="Tahoma"/>
          <w:b/>
          <w:lang w:eastAsia="zh-CN"/>
        </w:rPr>
      </w:pPr>
    </w:p>
    <w:p w:rsidR="00646742" w:rsidRDefault="00646742" w:rsidP="00934BCA">
      <w:pPr>
        <w:rPr>
          <w:rFonts w:ascii="Tahoma" w:hAnsi="Tahoma" w:cs="Tahoma"/>
          <w:b/>
          <w:lang w:eastAsia="zh-CN"/>
        </w:rPr>
      </w:pPr>
    </w:p>
    <w:p w:rsidR="00747DE5" w:rsidRPr="00A272E0" w:rsidRDefault="00747DE5" w:rsidP="00C132B8">
      <w:pPr>
        <w:jc w:val="center"/>
        <w:rPr>
          <w:rFonts w:ascii="Tahoma" w:hAnsi="Tahoma" w:cs="Tahoma"/>
          <w:b/>
          <w:lang w:eastAsia="zh-CN"/>
        </w:rPr>
      </w:pPr>
      <w:r w:rsidRPr="00A272E0">
        <w:rPr>
          <w:rFonts w:ascii="Tahoma" w:hAnsi="Tahoma" w:cs="Tahoma"/>
          <w:b/>
          <w:lang w:eastAsia="zh-CN"/>
        </w:rPr>
        <w:lastRenderedPageBreak/>
        <w:t>ANEXO I – PROJETO BÁSICO EXECUTIVO</w:t>
      </w:r>
    </w:p>
    <w:p w:rsidR="00747DE5" w:rsidRPr="00A272E0" w:rsidRDefault="00747DE5" w:rsidP="00747DE5">
      <w:pPr>
        <w:pStyle w:val="Standard"/>
        <w:spacing w:line="360" w:lineRule="auto"/>
        <w:ind w:firstLine="709"/>
        <w:jc w:val="center"/>
        <w:rPr>
          <w:rStyle w:val="Fontepargpadro8"/>
          <w:rFonts w:ascii="Tahoma" w:hAnsi="Tahoma" w:cs="Tahoma"/>
          <w:color w:val="000000"/>
          <w:sz w:val="22"/>
          <w:szCs w:val="22"/>
        </w:rPr>
      </w:pPr>
    </w:p>
    <w:p w:rsidR="00564D7B" w:rsidRPr="00A272E0" w:rsidRDefault="00561130" w:rsidP="00564D7B">
      <w:pPr>
        <w:pStyle w:val="Textbodyindent"/>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DOS PROJETOS</w:t>
      </w:r>
    </w:p>
    <w:p w:rsidR="00564D7B" w:rsidRPr="00A272E0" w:rsidRDefault="00564D7B" w:rsidP="00564D7B">
      <w:pPr>
        <w:pStyle w:val="Textbodyindent"/>
        <w:spacing w:line="276" w:lineRule="auto"/>
        <w:ind w:left="792" w:firstLine="0"/>
        <w:contextualSpacing/>
        <w:rPr>
          <w:rFonts w:ascii="Tahoma" w:hAnsi="Tahoma" w:cs="Tahoma"/>
          <w:b/>
          <w:sz w:val="22"/>
          <w:szCs w:val="22"/>
        </w:rPr>
      </w:pPr>
    </w:p>
    <w:p w:rsidR="00564D7B" w:rsidRPr="00A272E0" w:rsidRDefault="00564D7B" w:rsidP="00564D7B">
      <w:pPr>
        <w:pStyle w:val="Textbodyindent"/>
        <w:numPr>
          <w:ilvl w:val="1"/>
          <w:numId w:val="7"/>
        </w:numPr>
        <w:spacing w:line="276" w:lineRule="auto"/>
        <w:ind w:left="0" w:firstLine="0"/>
        <w:contextualSpacing/>
        <w:rPr>
          <w:rStyle w:val="Fontepargpadro8"/>
          <w:rFonts w:ascii="Tahoma" w:hAnsi="Tahoma" w:cs="Tahoma"/>
          <w:sz w:val="22"/>
          <w:szCs w:val="22"/>
        </w:rPr>
      </w:pPr>
      <w:r w:rsidRPr="00A272E0">
        <w:rPr>
          <w:rStyle w:val="Fontepargpadro8"/>
          <w:rFonts w:ascii="Tahoma" w:hAnsi="Tahoma" w:cs="Tahoma"/>
          <w:b w:val="0"/>
          <w:color w:val="000000"/>
          <w:sz w:val="22"/>
          <w:szCs w:val="22"/>
        </w:rPr>
        <w:t>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arquivos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contendo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os</w:t>
      </w:r>
      <w:r w:rsidRPr="00A272E0">
        <w:rPr>
          <w:rStyle w:val="Fontepargpadro8"/>
          <w:rFonts w:ascii="Tahoma" w:eastAsia="Arial" w:hAnsi="Tahoma" w:cs="Tahoma"/>
          <w:b w:val="0"/>
          <w:color w:val="000000"/>
          <w:sz w:val="22"/>
          <w:szCs w:val="22"/>
        </w:rPr>
        <w:t xml:space="preserve"> </w:t>
      </w:r>
      <w:r w:rsidRPr="00A272E0">
        <w:rPr>
          <w:rStyle w:val="Fontepargpadro8"/>
          <w:rFonts w:ascii="Tahoma" w:eastAsia="Arial" w:hAnsi="Tahoma" w:cs="Tahoma"/>
          <w:b w:val="0"/>
          <w:iCs/>
          <w:color w:val="000000"/>
          <w:sz w:val="22"/>
          <w:szCs w:val="22"/>
        </w:rPr>
        <w:t xml:space="preserve">memoriais descritivos, cronograma, a planilha orçamentária, e as pranchas de projeto, todos </w:t>
      </w:r>
      <w:r w:rsidRPr="00A272E0">
        <w:rPr>
          <w:rStyle w:val="Fontepargpadro8"/>
          <w:rFonts w:ascii="Tahoma" w:hAnsi="Tahoma" w:cs="Tahoma"/>
          <w:b w:val="0"/>
          <w:iCs/>
          <w:color w:val="000000"/>
          <w:sz w:val="22"/>
          <w:szCs w:val="22"/>
        </w:rPr>
        <w:t>referentes</w:t>
      </w:r>
      <w:r w:rsidRPr="00A272E0">
        <w:rPr>
          <w:rStyle w:val="Fontepargpadro8"/>
          <w:rFonts w:ascii="Tahoma" w:eastAsia="Arial" w:hAnsi="Tahoma" w:cs="Tahoma"/>
          <w:b w:val="0"/>
          <w:iCs/>
          <w:color w:val="000000"/>
          <w:sz w:val="22"/>
          <w:szCs w:val="22"/>
        </w:rPr>
        <w:t xml:space="preserve"> </w:t>
      </w:r>
      <w:r w:rsidRPr="00A272E0">
        <w:rPr>
          <w:rStyle w:val="Fontepargpadro8"/>
          <w:rFonts w:ascii="Tahoma" w:hAnsi="Tahoma" w:cs="Tahoma"/>
          <w:b w:val="0"/>
          <w:iCs/>
          <w:color w:val="000000"/>
          <w:sz w:val="22"/>
          <w:szCs w:val="22"/>
        </w:rPr>
        <w:t>ao</w:t>
      </w:r>
      <w:r w:rsidRPr="00A272E0">
        <w:rPr>
          <w:rStyle w:val="Fontepargpadro8"/>
          <w:rFonts w:ascii="Tahoma" w:eastAsia="Arial" w:hAnsi="Tahoma" w:cs="Tahoma"/>
          <w:b w:val="0"/>
          <w:iCs/>
          <w:color w:val="000000"/>
          <w:sz w:val="22"/>
          <w:szCs w:val="22"/>
        </w:rPr>
        <w:t xml:space="preserve"> </w:t>
      </w:r>
      <w:r w:rsidRPr="00A272E0">
        <w:rPr>
          <w:rStyle w:val="Fontepargpadro8"/>
          <w:rFonts w:ascii="Tahoma" w:hAnsi="Tahoma" w:cs="Tahoma"/>
          <w:b w:val="0"/>
          <w:iCs/>
          <w:color w:val="000000"/>
          <w:sz w:val="22"/>
          <w:szCs w:val="22"/>
        </w:rPr>
        <w:t>objeto</w:t>
      </w:r>
      <w:r w:rsidRPr="00A272E0">
        <w:rPr>
          <w:rStyle w:val="Fontepargpadro8"/>
          <w:rFonts w:ascii="Tahoma" w:eastAsia="Arial" w:hAnsi="Tahoma" w:cs="Tahoma"/>
          <w:b w:val="0"/>
          <w:iCs/>
          <w:color w:val="000000"/>
          <w:sz w:val="22"/>
          <w:szCs w:val="22"/>
        </w:rPr>
        <w:t xml:space="preserve"> </w:t>
      </w:r>
      <w:r w:rsidRPr="00A272E0">
        <w:rPr>
          <w:rStyle w:val="Fontepargpadro8"/>
          <w:rFonts w:ascii="Tahoma" w:hAnsi="Tahoma" w:cs="Tahoma"/>
          <w:b w:val="0"/>
          <w:iCs/>
          <w:color w:val="000000"/>
          <w:sz w:val="22"/>
          <w:szCs w:val="22"/>
        </w:rPr>
        <w:t>e que fazem parte integrante deste Edital</w:t>
      </w:r>
      <w:r w:rsidR="00561130" w:rsidRPr="00A272E0">
        <w:rPr>
          <w:rStyle w:val="Fontepargpadro8"/>
          <w:rFonts w:ascii="Tahoma" w:hAnsi="Tahoma" w:cs="Tahoma"/>
          <w:b w:val="0"/>
          <w:iCs/>
          <w:color w:val="000000"/>
          <w:sz w:val="22"/>
          <w:szCs w:val="22"/>
        </w:rPr>
        <w:t xml:space="preserve"> e deste anexo</w:t>
      </w:r>
      <w:r w:rsidRPr="00A272E0">
        <w:rPr>
          <w:rStyle w:val="Fontepargpadro8"/>
          <w:rFonts w:ascii="Tahoma" w:hAnsi="Tahoma" w:cs="Tahoma"/>
          <w:b w:val="0"/>
          <w:color w:val="000000"/>
          <w:sz w:val="22"/>
          <w:szCs w:val="22"/>
        </w:rPr>
        <w:t>,</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estão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à</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disposição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das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empresas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interessadas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na Pró-Reitoria de Administração do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IFG em</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meio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digital</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w:t>
      </w:r>
      <w:r w:rsidRPr="00A272E0">
        <w:rPr>
          <w:rStyle w:val="Fontepargpadro8"/>
          <w:rFonts w:ascii="Tahoma" w:eastAsia="Arial" w:hAnsi="Tahoma" w:cs="Tahoma"/>
          <w:b w:val="0"/>
          <w:color w:val="000000"/>
          <w:sz w:val="22"/>
          <w:szCs w:val="22"/>
        </w:rPr>
        <w:t xml:space="preserve"> </w:t>
      </w:r>
      <w:r w:rsidR="00561130" w:rsidRPr="00A272E0">
        <w:rPr>
          <w:rStyle w:val="Fontepargpadro8"/>
          <w:rFonts w:ascii="Tahoma" w:hAnsi="Tahoma" w:cs="Tahoma"/>
          <w:b w:val="0"/>
          <w:color w:val="000000"/>
          <w:sz w:val="22"/>
          <w:szCs w:val="22"/>
        </w:rPr>
        <w:t>poderão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ser</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obtidos da</w:t>
      </w:r>
      <w:r w:rsidR="00A84ECB" w:rsidRPr="00A272E0">
        <w:rPr>
          <w:rStyle w:val="Fontepargpadro8"/>
          <w:rFonts w:ascii="Tahoma" w:hAnsi="Tahoma" w:cs="Tahoma"/>
          <w:b w:val="0"/>
          <w:color w:val="000000"/>
          <w:sz w:val="22"/>
          <w:szCs w:val="22"/>
        </w:rPr>
        <w:t>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seguinte</w:t>
      </w:r>
      <w:r w:rsidR="00A84ECB" w:rsidRPr="00A272E0">
        <w:rPr>
          <w:rStyle w:val="Fontepargpadro8"/>
          <w:rFonts w:ascii="Tahoma" w:hAnsi="Tahoma" w:cs="Tahoma"/>
          <w:b w:val="0"/>
          <w:color w:val="000000"/>
          <w:sz w:val="22"/>
          <w:szCs w:val="22"/>
        </w:rPr>
        <w:t>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forma</w:t>
      </w:r>
      <w:r w:rsidR="00A84ECB" w:rsidRPr="00A272E0">
        <w:rPr>
          <w:rStyle w:val="Fontepargpadro8"/>
          <w:rFonts w:ascii="Tahoma" w:hAnsi="Tahoma" w:cs="Tahoma"/>
          <w:b w:val="0"/>
          <w:color w:val="000000"/>
          <w:sz w:val="22"/>
          <w:szCs w:val="22"/>
        </w:rPr>
        <w:t>s</w:t>
      </w:r>
      <w:r w:rsidRPr="00A272E0">
        <w:rPr>
          <w:rStyle w:val="Fontepargpadro8"/>
          <w:rFonts w:ascii="Tahoma" w:hAnsi="Tahoma" w:cs="Tahoma"/>
          <w:b w:val="0"/>
          <w:color w:val="000000"/>
          <w:sz w:val="22"/>
          <w:szCs w:val="22"/>
        </w:rPr>
        <w:t>:</w:t>
      </w:r>
    </w:p>
    <w:p w:rsidR="00561130" w:rsidRPr="00A272E0" w:rsidRDefault="00561130" w:rsidP="002F122D">
      <w:pPr>
        <w:pStyle w:val="Textbodyindent"/>
        <w:numPr>
          <w:ilvl w:val="2"/>
          <w:numId w:val="7"/>
        </w:numPr>
        <w:spacing w:line="276" w:lineRule="auto"/>
        <w:contextualSpacing/>
        <w:rPr>
          <w:rStyle w:val="Fontepargpadro8"/>
          <w:rFonts w:ascii="Tahoma" w:hAnsi="Tahoma" w:cs="Tahoma"/>
          <w:sz w:val="22"/>
          <w:szCs w:val="22"/>
        </w:rPr>
      </w:pPr>
      <w:r w:rsidRPr="00A272E0">
        <w:rPr>
          <w:rStyle w:val="Fontepargpadro8"/>
          <w:rFonts w:ascii="Tahoma" w:eastAsia="Arial" w:hAnsi="Tahoma" w:cs="Tahoma"/>
          <w:b w:val="0"/>
          <w:sz w:val="22"/>
          <w:szCs w:val="22"/>
        </w:rPr>
        <w:t xml:space="preserve">Download, por meio do </w:t>
      </w:r>
      <w:r w:rsidRPr="00A272E0">
        <w:rPr>
          <w:rStyle w:val="Fontepargpadro8"/>
          <w:rFonts w:ascii="Tahoma" w:hAnsi="Tahoma" w:cs="Tahoma"/>
          <w:b w:val="0"/>
          <w:sz w:val="22"/>
          <w:szCs w:val="22"/>
        </w:rPr>
        <w:t>link:</w:t>
      </w:r>
      <w:r w:rsidR="002F122D" w:rsidRPr="00A272E0">
        <w:rPr>
          <w:rFonts w:ascii="Tahoma" w:hAnsi="Tahoma" w:cs="Tahoma"/>
          <w:sz w:val="22"/>
          <w:szCs w:val="22"/>
        </w:rPr>
        <w:t xml:space="preserve"> </w:t>
      </w:r>
      <w:r w:rsidR="002F122D" w:rsidRPr="00A272E0">
        <w:rPr>
          <w:rStyle w:val="Fontepargpadro8"/>
          <w:rFonts w:ascii="Tahoma" w:hAnsi="Tahoma" w:cs="Tahoma"/>
          <w:sz w:val="22"/>
          <w:szCs w:val="22"/>
          <w:u w:val="single"/>
        </w:rPr>
        <w:t>http://www.ifg.edu.br/proad/</w:t>
      </w:r>
      <w:r w:rsidR="002F122D" w:rsidRPr="00A272E0">
        <w:rPr>
          <w:rStyle w:val="Fontepargpadro8"/>
          <w:rFonts w:ascii="Tahoma" w:hAnsi="Tahoma" w:cs="Tahoma"/>
          <w:b w:val="0"/>
          <w:sz w:val="22"/>
          <w:szCs w:val="22"/>
        </w:rPr>
        <w:t xml:space="preserve"> </w:t>
      </w:r>
      <w:r w:rsidRPr="00A272E0">
        <w:rPr>
          <w:rStyle w:val="Fontepargpadro8"/>
          <w:rFonts w:ascii="Tahoma" w:eastAsia="Arial" w:hAnsi="Tahoma" w:cs="Tahoma"/>
          <w:b w:val="0"/>
          <w:sz w:val="22"/>
          <w:szCs w:val="22"/>
        </w:rPr>
        <w:t>(</w:t>
      </w:r>
      <w:r w:rsidRPr="00A272E0">
        <w:rPr>
          <w:rStyle w:val="Fontepargpadro8"/>
          <w:rFonts w:ascii="Tahoma" w:hAnsi="Tahoma" w:cs="Tahoma"/>
          <w:b w:val="0"/>
          <w:sz w:val="22"/>
          <w:szCs w:val="22"/>
        </w:rPr>
        <w:t>em</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que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se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encontra</w:t>
      </w:r>
      <w:r w:rsidRPr="00A272E0">
        <w:rPr>
          <w:rStyle w:val="Fontepargpadro8"/>
          <w:rFonts w:ascii="Tahoma" w:eastAsia="Arial" w:hAnsi="Tahoma" w:cs="Tahoma"/>
          <w:b w:val="0"/>
          <w:sz w:val="22"/>
          <w:szCs w:val="22"/>
        </w:rPr>
        <w:t xml:space="preserve"> </w:t>
      </w:r>
      <w:proofErr w:type="gramStart"/>
      <w:r w:rsidRPr="00A272E0">
        <w:rPr>
          <w:rStyle w:val="Fontepargpadro8"/>
          <w:rFonts w:ascii="Tahoma" w:hAnsi="Tahoma" w:cs="Tahoma"/>
          <w:b w:val="0"/>
          <w:sz w:val="22"/>
          <w:szCs w:val="22"/>
        </w:rPr>
        <w:t>compactado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iCs/>
          <w:sz w:val="22"/>
          <w:szCs w:val="22"/>
        </w:rPr>
        <w:t>.</w:t>
      </w:r>
      <w:proofErr w:type="gramEnd"/>
      <w:r w:rsidRPr="00A272E0">
        <w:rPr>
          <w:rStyle w:val="Fontepargpadro8"/>
          <w:rFonts w:ascii="Tahoma" w:hAnsi="Tahoma" w:cs="Tahoma"/>
          <w:b w:val="0"/>
          <w:iCs/>
          <w:sz w:val="22"/>
          <w:szCs w:val="22"/>
        </w:rPr>
        <w:t>zip</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depois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em</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arquivos</w:t>
      </w:r>
      <w:r w:rsidRPr="00A272E0">
        <w:rPr>
          <w:rStyle w:val="Fontepargpadro8"/>
          <w:rFonts w:ascii="Tahoma" w:eastAsia="Arial" w:hAnsi="Tahoma" w:cs="Tahoma"/>
          <w:b w:val="0"/>
          <w:sz w:val="22"/>
          <w:szCs w:val="22"/>
        </w:rPr>
        <w:t xml:space="preserve"> </w:t>
      </w:r>
      <w:r w:rsidRPr="00A272E0">
        <w:rPr>
          <w:rStyle w:val="Fontepargpadro8"/>
          <w:rFonts w:ascii="Tahoma" w:eastAsia="Arial" w:hAnsi="Tahoma" w:cs="Tahoma"/>
          <w:b w:val="0"/>
          <w:iCs/>
          <w:sz w:val="22"/>
          <w:szCs w:val="22"/>
        </w:rPr>
        <w:t>.</w:t>
      </w:r>
      <w:proofErr w:type="spellStart"/>
      <w:r w:rsidRPr="00A272E0">
        <w:rPr>
          <w:rStyle w:val="Fontepargpadro8"/>
          <w:rFonts w:ascii="Tahoma" w:hAnsi="Tahoma" w:cs="Tahoma"/>
          <w:b w:val="0"/>
          <w:iCs/>
          <w:sz w:val="22"/>
          <w:szCs w:val="22"/>
        </w:rPr>
        <w:t>dwg</w:t>
      </w:r>
      <w:proofErr w:type="spellEnd"/>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w:t>
      </w:r>
      <w:r w:rsidRPr="00A272E0">
        <w:rPr>
          <w:rStyle w:val="Fontepargpadro8"/>
          <w:rFonts w:ascii="Tahoma" w:eastAsia="Arial" w:hAnsi="Tahoma" w:cs="Tahoma"/>
          <w:b w:val="0"/>
          <w:sz w:val="22"/>
          <w:szCs w:val="22"/>
        </w:rPr>
        <w:t xml:space="preserve"> </w:t>
      </w:r>
      <w:r w:rsidRPr="00A272E0">
        <w:rPr>
          <w:rStyle w:val="Fontepargpadro8"/>
          <w:rFonts w:ascii="Tahoma" w:eastAsia="Arial" w:hAnsi="Tahoma" w:cs="Tahoma"/>
          <w:b w:val="0"/>
          <w:iCs/>
          <w:sz w:val="22"/>
          <w:szCs w:val="22"/>
        </w:rPr>
        <w:t>.</w:t>
      </w:r>
      <w:proofErr w:type="spellStart"/>
      <w:r w:rsidRPr="00A272E0">
        <w:rPr>
          <w:rStyle w:val="Fontepargpadro8"/>
          <w:rFonts w:ascii="Tahoma" w:hAnsi="Tahoma" w:cs="Tahoma"/>
          <w:b w:val="0"/>
          <w:iCs/>
          <w:sz w:val="22"/>
          <w:szCs w:val="22"/>
        </w:rPr>
        <w:t>pdf</w:t>
      </w:r>
      <w:proofErr w:type="spellEnd"/>
      <w:r w:rsidRPr="00A272E0">
        <w:rPr>
          <w:rStyle w:val="Fontepargpadro8"/>
          <w:rFonts w:ascii="Tahoma" w:hAnsi="Tahoma" w:cs="Tahoma"/>
          <w:b w:val="0"/>
          <w:iCs/>
          <w:sz w:val="22"/>
          <w:szCs w:val="22"/>
        </w:rPr>
        <w:t>)</w:t>
      </w:r>
      <w:r w:rsidRPr="00A272E0">
        <w:rPr>
          <w:rStyle w:val="Fontepargpadro8"/>
          <w:rFonts w:ascii="Tahoma" w:hAnsi="Tahoma" w:cs="Tahoma"/>
          <w:b w:val="0"/>
          <w:sz w:val="22"/>
          <w:szCs w:val="22"/>
        </w:rPr>
        <w:t>;</w:t>
      </w:r>
    </w:p>
    <w:p w:rsidR="00561130" w:rsidRPr="00A272E0" w:rsidRDefault="00561130" w:rsidP="00561130">
      <w:pPr>
        <w:pStyle w:val="Textbodyindent"/>
        <w:numPr>
          <w:ilvl w:val="2"/>
          <w:numId w:val="7"/>
        </w:numPr>
        <w:spacing w:line="276" w:lineRule="auto"/>
        <w:ind w:left="709" w:firstLine="11"/>
        <w:contextualSpacing/>
        <w:rPr>
          <w:rStyle w:val="Fontepargpadro8"/>
          <w:rFonts w:ascii="Tahoma" w:hAnsi="Tahoma" w:cs="Tahoma"/>
          <w:sz w:val="22"/>
          <w:szCs w:val="22"/>
        </w:rPr>
      </w:pPr>
      <w:r w:rsidRPr="00A272E0">
        <w:rPr>
          <w:rStyle w:val="Fontepargpadro8"/>
          <w:rFonts w:ascii="Tahoma" w:hAnsi="Tahoma" w:cs="Tahoma"/>
          <w:b w:val="0"/>
          <w:sz w:val="22"/>
          <w:szCs w:val="22"/>
        </w:rPr>
        <w:t xml:space="preserve">Pessoalmente, munido de pen drive e/ou CD/DVD para realização de cópia digital, na Pró-Reitoria de Administração do Instituto Federal de Goiás, situada à Av. Assis Chateaubriand, nº 1658, Setor Oeste, Goiânia/GO, no horário das </w:t>
      </w:r>
      <w:proofErr w:type="gramStart"/>
      <w:r w:rsidRPr="00A272E0">
        <w:rPr>
          <w:rStyle w:val="Fontepargpadro8"/>
          <w:rFonts w:ascii="Tahoma" w:hAnsi="Tahoma" w:cs="Tahoma"/>
          <w:b w:val="0"/>
          <w:sz w:val="22"/>
          <w:szCs w:val="22"/>
        </w:rPr>
        <w:t>08:00</w:t>
      </w:r>
      <w:proofErr w:type="gramEnd"/>
      <w:r w:rsidRPr="00A272E0">
        <w:rPr>
          <w:rStyle w:val="Fontepargpadro8"/>
          <w:rFonts w:ascii="Tahoma" w:hAnsi="Tahoma" w:cs="Tahoma"/>
          <w:b w:val="0"/>
          <w:sz w:val="22"/>
          <w:szCs w:val="22"/>
        </w:rPr>
        <w:t xml:space="preserve"> às 12 e das 13:00 às 17:00. </w:t>
      </w:r>
    </w:p>
    <w:p w:rsidR="00561130" w:rsidRPr="00A272E0" w:rsidRDefault="00561130" w:rsidP="00561130">
      <w:pPr>
        <w:pStyle w:val="Textbodyindent"/>
        <w:spacing w:line="276" w:lineRule="auto"/>
        <w:contextualSpacing/>
        <w:rPr>
          <w:rStyle w:val="Fontepargpadro8"/>
          <w:rFonts w:ascii="Tahoma" w:hAnsi="Tahoma" w:cs="Tahoma"/>
          <w:sz w:val="22"/>
          <w:szCs w:val="22"/>
        </w:rPr>
      </w:pPr>
    </w:p>
    <w:p w:rsidR="00561130" w:rsidRPr="00A272E0" w:rsidRDefault="00561130" w:rsidP="00561130">
      <w:pPr>
        <w:pStyle w:val="Textbodyindent"/>
        <w:numPr>
          <w:ilvl w:val="1"/>
          <w:numId w:val="7"/>
        </w:numPr>
        <w:spacing w:line="276" w:lineRule="auto"/>
        <w:ind w:left="0" w:firstLine="0"/>
        <w:contextualSpacing/>
        <w:rPr>
          <w:rFonts w:ascii="Tahoma" w:hAnsi="Tahoma" w:cs="Tahoma"/>
          <w:b/>
          <w:sz w:val="22"/>
          <w:szCs w:val="22"/>
        </w:rPr>
      </w:pPr>
      <w:r w:rsidRPr="00A272E0">
        <w:rPr>
          <w:rFonts w:ascii="Tahoma" w:hAnsi="Tahoma" w:cs="Tahoma"/>
          <w:sz w:val="22"/>
          <w:szCs w:val="22"/>
        </w:rPr>
        <w:t xml:space="preserve">O Instituto Federal de Educação Ciência e Tecnologia de Goiás – IFG, visando à </w:t>
      </w:r>
      <w:r w:rsidR="00F3479F" w:rsidRPr="00A272E0">
        <w:rPr>
          <w:rFonts w:ascii="Tahoma" w:hAnsi="Tahoma" w:cs="Tahoma"/>
          <w:b/>
          <w:bCs/>
          <w:sz w:val="22"/>
          <w:szCs w:val="22"/>
        </w:rPr>
        <w:t>CONTRATAÇÃO DE EMPRESA DE ENGENHARIA</w:t>
      </w:r>
      <w:r w:rsidR="00F91226" w:rsidRPr="00A272E0">
        <w:rPr>
          <w:rFonts w:ascii="Tahoma" w:hAnsi="Tahoma" w:cs="Tahoma"/>
          <w:b/>
          <w:bCs/>
          <w:sz w:val="22"/>
          <w:szCs w:val="22"/>
        </w:rPr>
        <w:t xml:space="preserve"> PARA EXECUÇÃO DE OBRAS DE ACESSIBILIDADE PARA OS CÂMPUS DO IFG DAS CIDADES DE ANÁPOLIS, APARECIDA DE GOIÂNIA, FORMOSA E LUZIÂNIA</w:t>
      </w:r>
      <w:r w:rsidRPr="00A272E0">
        <w:rPr>
          <w:rFonts w:ascii="Tahoma" w:hAnsi="Tahoma" w:cs="Tahoma"/>
          <w:sz w:val="22"/>
          <w:szCs w:val="22"/>
        </w:rPr>
        <w:t>, elaborou o presente Projeto Básico/Executivo, na forma prevista nos artigos 6º, inciso IX e artigo 7º da Lei 8.666/93 e artigos 5º, 6º 7º e 8º da Lei 12.462/2011.</w:t>
      </w:r>
    </w:p>
    <w:p w:rsidR="00561130" w:rsidRPr="00A272E0" w:rsidRDefault="00564D7B" w:rsidP="00561130">
      <w:pPr>
        <w:pStyle w:val="Textbodyindent"/>
        <w:numPr>
          <w:ilvl w:val="1"/>
          <w:numId w:val="7"/>
        </w:numPr>
        <w:spacing w:line="276" w:lineRule="auto"/>
        <w:ind w:left="0" w:firstLine="0"/>
        <w:contextualSpacing/>
        <w:rPr>
          <w:rFonts w:ascii="Tahoma" w:hAnsi="Tahoma" w:cs="Tahoma"/>
          <w:b/>
          <w:sz w:val="22"/>
          <w:szCs w:val="22"/>
        </w:rPr>
      </w:pPr>
      <w:r w:rsidRPr="00A272E0">
        <w:rPr>
          <w:rFonts w:ascii="Tahoma" w:hAnsi="Tahoma" w:cs="Tahoma"/>
          <w:sz w:val="22"/>
          <w:szCs w:val="22"/>
        </w:rPr>
        <w:t xml:space="preserve">O presente </w:t>
      </w:r>
      <w:r w:rsidRPr="00A272E0">
        <w:rPr>
          <w:rFonts w:ascii="Tahoma" w:hAnsi="Tahoma" w:cs="Tahoma"/>
          <w:b/>
          <w:bCs/>
          <w:sz w:val="22"/>
          <w:szCs w:val="22"/>
        </w:rPr>
        <w:t>Projeto Básico/Executivo</w:t>
      </w:r>
      <w:r w:rsidRPr="00A272E0">
        <w:rPr>
          <w:rFonts w:ascii="Tahoma" w:hAnsi="Tahoma" w:cs="Tahoma"/>
          <w:sz w:val="22"/>
          <w:szCs w:val="22"/>
        </w:rPr>
        <w:t xml:space="preserve"> possui todos os elementos inerentes ao:</w:t>
      </w:r>
    </w:p>
    <w:p w:rsidR="00561130" w:rsidRPr="00A272E0" w:rsidRDefault="00561130" w:rsidP="00561130">
      <w:pPr>
        <w:pStyle w:val="Textbodyindent"/>
        <w:numPr>
          <w:ilvl w:val="2"/>
          <w:numId w:val="7"/>
        </w:numPr>
        <w:spacing w:line="276" w:lineRule="auto"/>
        <w:ind w:left="709" w:firstLine="0"/>
        <w:contextualSpacing/>
        <w:rPr>
          <w:rFonts w:ascii="Tahoma" w:hAnsi="Tahoma" w:cs="Tahoma"/>
          <w:b/>
          <w:sz w:val="22"/>
          <w:szCs w:val="22"/>
        </w:rPr>
      </w:pPr>
      <w:r w:rsidRPr="00A272E0">
        <w:rPr>
          <w:rFonts w:ascii="Tahoma" w:hAnsi="Tahoma" w:cs="Tahoma"/>
          <w:b/>
          <w:bCs/>
          <w:sz w:val="22"/>
          <w:szCs w:val="22"/>
        </w:rPr>
        <w:t>Projeto Básico</w:t>
      </w:r>
      <w:r w:rsidRPr="00A272E0">
        <w:rPr>
          <w:rFonts w:ascii="Tahoma" w:hAnsi="Tahoma" w:cs="Tahoma"/>
          <w:sz w:val="22"/>
          <w:szCs w:val="22"/>
        </w:rPr>
        <w:t>: conjunto de informações técnicas suficientes para a execução das obras e dos serviços em termos de definição e quantificação dos materiais, serviços e equipamentos relacionados ao empreendimento.</w:t>
      </w:r>
    </w:p>
    <w:p w:rsidR="00561130" w:rsidRPr="00A272E0" w:rsidRDefault="00561130" w:rsidP="00561130">
      <w:pPr>
        <w:pStyle w:val="Textbodyindent"/>
        <w:numPr>
          <w:ilvl w:val="2"/>
          <w:numId w:val="7"/>
        </w:numPr>
        <w:spacing w:line="276" w:lineRule="auto"/>
        <w:ind w:left="709" w:firstLine="0"/>
        <w:contextualSpacing/>
        <w:rPr>
          <w:rFonts w:ascii="Tahoma" w:hAnsi="Tahoma" w:cs="Tahoma"/>
          <w:b/>
          <w:sz w:val="22"/>
          <w:szCs w:val="22"/>
        </w:rPr>
      </w:pPr>
      <w:r w:rsidRPr="00A272E0">
        <w:rPr>
          <w:rFonts w:ascii="Tahoma" w:hAnsi="Tahoma" w:cs="Tahoma"/>
          <w:b/>
          <w:bCs/>
          <w:sz w:val="22"/>
          <w:szCs w:val="22"/>
        </w:rPr>
        <w:t>Projeto Executivo</w:t>
      </w:r>
      <w:r w:rsidRPr="00A272E0">
        <w:rPr>
          <w:rFonts w:ascii="Tahoma" w:hAnsi="Tahoma" w:cs="Tahoma"/>
          <w:sz w:val="22"/>
          <w:szCs w:val="22"/>
        </w:rPr>
        <w:t>: composto por todos os elementos necessários à realização do empreendimento com o maior número de detalhes ao longo de toda a obra, englobando assim as peças gráficas, os memoriais descritivos e os de cálculo, as planilhas orçamentárias e o cronograma físico-financeiro.</w:t>
      </w:r>
    </w:p>
    <w:p w:rsidR="00F91226" w:rsidRPr="00A272E0" w:rsidRDefault="00F91226" w:rsidP="00561130">
      <w:pPr>
        <w:pStyle w:val="Textbodyindent"/>
        <w:spacing w:line="276" w:lineRule="auto"/>
        <w:ind w:firstLine="0"/>
        <w:contextualSpacing/>
        <w:rPr>
          <w:rFonts w:ascii="Tahoma" w:hAnsi="Tahoma" w:cs="Tahoma"/>
          <w:b/>
          <w:sz w:val="22"/>
          <w:szCs w:val="22"/>
        </w:rPr>
      </w:pPr>
    </w:p>
    <w:p w:rsidR="00564D7B" w:rsidRPr="00A272E0" w:rsidRDefault="00564D7B" w:rsidP="00461ED9">
      <w:pPr>
        <w:pStyle w:val="Textbodyindent"/>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OBJETO</w:t>
      </w:r>
    </w:p>
    <w:p w:rsidR="00747DE5" w:rsidRPr="00A272E0" w:rsidRDefault="00747DE5" w:rsidP="00461ED9">
      <w:pPr>
        <w:pStyle w:val="Textbodyindent"/>
        <w:spacing w:line="276" w:lineRule="auto"/>
        <w:ind w:left="360" w:firstLine="0"/>
        <w:contextualSpacing/>
        <w:rPr>
          <w:rFonts w:ascii="Tahoma" w:hAnsi="Tahoma" w:cs="Tahoma"/>
          <w:sz w:val="22"/>
          <w:szCs w:val="22"/>
        </w:rPr>
      </w:pPr>
    </w:p>
    <w:p w:rsidR="00747DE5" w:rsidRPr="00646742"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A272E0">
        <w:rPr>
          <w:rFonts w:ascii="Tahoma" w:hAnsi="Tahoma" w:cs="Tahoma"/>
          <w:sz w:val="22"/>
          <w:szCs w:val="22"/>
        </w:rPr>
        <w:t>Tem por objeto a contratação de empresas especializadas para executarem os seguintes serviços:</w:t>
      </w:r>
    </w:p>
    <w:tbl>
      <w:tblPr>
        <w:tblW w:w="8505" w:type="dxa"/>
        <w:tblInd w:w="55" w:type="dxa"/>
        <w:tblLayout w:type="fixed"/>
        <w:tblCellMar>
          <w:left w:w="10" w:type="dxa"/>
          <w:right w:w="10" w:type="dxa"/>
        </w:tblCellMar>
        <w:tblLook w:val="0000" w:firstRow="0" w:lastRow="0" w:firstColumn="0" w:lastColumn="0" w:noHBand="0" w:noVBand="0"/>
      </w:tblPr>
      <w:tblGrid>
        <w:gridCol w:w="926"/>
        <w:gridCol w:w="7579"/>
      </w:tblGrid>
      <w:tr w:rsidR="00747DE5" w:rsidRPr="00A272E0" w:rsidTr="00747DE5">
        <w:tc>
          <w:tcPr>
            <w:tcW w:w="926"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rsidR="00747DE5" w:rsidRPr="00A272E0" w:rsidRDefault="00747DE5" w:rsidP="00461ED9">
            <w:pPr>
              <w:pStyle w:val="TableContents"/>
              <w:spacing w:line="276" w:lineRule="auto"/>
              <w:contextualSpacing/>
              <w:jc w:val="center"/>
              <w:rPr>
                <w:rFonts w:ascii="Tahoma" w:hAnsi="Tahoma" w:cs="Tahoma"/>
                <w:b/>
                <w:bCs/>
                <w:sz w:val="22"/>
                <w:szCs w:val="22"/>
              </w:rPr>
            </w:pPr>
            <w:r w:rsidRPr="00A272E0">
              <w:rPr>
                <w:rFonts w:ascii="Tahoma" w:hAnsi="Tahoma" w:cs="Tahoma"/>
                <w:b/>
                <w:bCs/>
                <w:sz w:val="22"/>
                <w:szCs w:val="22"/>
              </w:rPr>
              <w:t>ITEM</w:t>
            </w:r>
          </w:p>
        </w:tc>
        <w:tc>
          <w:tcPr>
            <w:tcW w:w="757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rsidR="00747DE5" w:rsidRPr="00A272E0" w:rsidRDefault="00747DE5" w:rsidP="00461ED9">
            <w:pPr>
              <w:pStyle w:val="TableContents"/>
              <w:spacing w:line="276" w:lineRule="auto"/>
              <w:contextualSpacing/>
              <w:jc w:val="center"/>
              <w:rPr>
                <w:rFonts w:ascii="Tahoma" w:hAnsi="Tahoma" w:cs="Tahoma"/>
                <w:b/>
                <w:bCs/>
                <w:sz w:val="22"/>
                <w:szCs w:val="22"/>
              </w:rPr>
            </w:pPr>
            <w:r w:rsidRPr="00A272E0">
              <w:rPr>
                <w:rFonts w:ascii="Tahoma" w:hAnsi="Tahoma" w:cs="Tahoma"/>
                <w:b/>
                <w:bCs/>
                <w:sz w:val="22"/>
                <w:szCs w:val="22"/>
              </w:rPr>
              <w:t>DESCRIÇÃO</w:t>
            </w:r>
          </w:p>
        </w:tc>
      </w:tr>
      <w:tr w:rsidR="00747DE5" w:rsidRPr="00A272E0" w:rsidTr="00747DE5">
        <w:trPr>
          <w:trHeight w:val="6"/>
        </w:trPr>
        <w:tc>
          <w:tcPr>
            <w:tcW w:w="926" w:type="dxa"/>
            <w:tcBorders>
              <w:left w:val="single" w:sz="2" w:space="0" w:color="000000"/>
              <w:bottom w:val="single" w:sz="2" w:space="0" w:color="000000"/>
            </w:tcBorders>
            <w:tcMar>
              <w:top w:w="55" w:type="dxa"/>
              <w:left w:w="55" w:type="dxa"/>
              <w:bottom w:w="55" w:type="dxa"/>
              <w:right w:w="55" w:type="dxa"/>
            </w:tcMar>
            <w:vAlign w:val="center"/>
          </w:tcPr>
          <w:p w:rsidR="00747DE5" w:rsidRPr="00A272E0" w:rsidRDefault="00747DE5" w:rsidP="00461ED9">
            <w:pPr>
              <w:pStyle w:val="TableContents"/>
              <w:spacing w:line="276" w:lineRule="auto"/>
              <w:contextualSpacing/>
              <w:jc w:val="center"/>
              <w:rPr>
                <w:rFonts w:ascii="Tahoma" w:hAnsi="Tahoma" w:cs="Tahoma"/>
                <w:b/>
                <w:bCs/>
                <w:iCs/>
                <w:sz w:val="22"/>
                <w:szCs w:val="22"/>
              </w:rPr>
            </w:pPr>
            <w:r w:rsidRPr="00A272E0">
              <w:rPr>
                <w:rFonts w:ascii="Tahoma" w:hAnsi="Tahoma" w:cs="Tahoma"/>
                <w:b/>
                <w:bCs/>
                <w:iCs/>
                <w:sz w:val="22"/>
                <w:szCs w:val="22"/>
              </w:rPr>
              <w:t>01</w:t>
            </w:r>
          </w:p>
        </w:tc>
        <w:tc>
          <w:tcPr>
            <w:tcW w:w="757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747DE5" w:rsidRPr="00A272E0" w:rsidRDefault="00F91226" w:rsidP="00461ED9">
            <w:pPr>
              <w:pStyle w:val="TableContents"/>
              <w:spacing w:line="276" w:lineRule="auto"/>
              <w:contextualSpacing/>
              <w:jc w:val="both"/>
              <w:rPr>
                <w:rFonts w:ascii="Tahoma" w:hAnsi="Tahoma" w:cs="Tahoma"/>
                <w:sz w:val="22"/>
                <w:szCs w:val="22"/>
              </w:rPr>
            </w:pPr>
            <w:r w:rsidRPr="00A272E0">
              <w:rPr>
                <w:rStyle w:val="Fontepargpadro8"/>
                <w:rFonts w:ascii="Tahoma" w:hAnsi="Tahoma" w:cs="Tahoma"/>
                <w:bCs/>
                <w:sz w:val="22"/>
                <w:szCs w:val="22"/>
              </w:rPr>
              <w:t>CONTRATAÇÃO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PARA EXECUÇÃO DE OBRAS DE ACESSIBILIDADE PARA O CÂMPUS DO IFG DA CIDADE DE ANAPOLIS</w:t>
            </w:r>
            <w:r w:rsidR="004D6DD8" w:rsidRPr="00A272E0">
              <w:rPr>
                <w:rFonts w:ascii="Tahoma" w:hAnsi="Tahoma" w:cs="Tahoma"/>
                <w:sz w:val="22"/>
                <w:szCs w:val="22"/>
              </w:rPr>
              <w:t>. (Conforme especificações constantes dos Anexos, partes integrantes deste Edital).</w:t>
            </w:r>
          </w:p>
        </w:tc>
      </w:tr>
      <w:tr w:rsidR="00F91226" w:rsidRPr="00A272E0" w:rsidTr="00F91226">
        <w:trPr>
          <w:trHeight w:val="6"/>
        </w:trPr>
        <w:tc>
          <w:tcPr>
            <w:tcW w:w="926" w:type="dxa"/>
            <w:tcBorders>
              <w:left w:val="single" w:sz="2" w:space="0" w:color="000000"/>
              <w:bottom w:val="single" w:sz="2" w:space="0" w:color="000000"/>
            </w:tcBorders>
            <w:tcMar>
              <w:top w:w="55" w:type="dxa"/>
              <w:left w:w="55" w:type="dxa"/>
              <w:bottom w:w="55" w:type="dxa"/>
              <w:right w:w="55" w:type="dxa"/>
            </w:tcMar>
            <w:vAlign w:val="center"/>
          </w:tcPr>
          <w:p w:rsidR="00F91226" w:rsidRPr="00A272E0" w:rsidRDefault="00F91226" w:rsidP="00E353CC">
            <w:pPr>
              <w:pStyle w:val="TableContents"/>
              <w:spacing w:line="276" w:lineRule="auto"/>
              <w:contextualSpacing/>
              <w:jc w:val="center"/>
              <w:rPr>
                <w:rFonts w:ascii="Tahoma" w:hAnsi="Tahoma" w:cs="Tahoma"/>
                <w:b/>
                <w:bCs/>
                <w:iCs/>
                <w:sz w:val="22"/>
                <w:szCs w:val="22"/>
              </w:rPr>
            </w:pPr>
            <w:r w:rsidRPr="00A272E0">
              <w:rPr>
                <w:rFonts w:ascii="Tahoma" w:hAnsi="Tahoma" w:cs="Tahoma"/>
                <w:b/>
                <w:bCs/>
                <w:iCs/>
                <w:sz w:val="22"/>
                <w:szCs w:val="22"/>
              </w:rPr>
              <w:lastRenderedPageBreak/>
              <w:t>02</w:t>
            </w:r>
          </w:p>
        </w:tc>
        <w:tc>
          <w:tcPr>
            <w:tcW w:w="757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91226" w:rsidRPr="00A272E0" w:rsidRDefault="00F91226" w:rsidP="00E353CC">
            <w:pPr>
              <w:pStyle w:val="TableContents"/>
              <w:spacing w:line="276" w:lineRule="auto"/>
              <w:contextualSpacing/>
              <w:jc w:val="both"/>
              <w:rPr>
                <w:rFonts w:ascii="Tahoma" w:hAnsi="Tahoma" w:cs="Tahoma"/>
                <w:b/>
                <w:bCs/>
                <w:sz w:val="22"/>
                <w:szCs w:val="22"/>
              </w:rPr>
            </w:pPr>
            <w:r w:rsidRPr="00A272E0">
              <w:rPr>
                <w:rStyle w:val="Fontepargpadro8"/>
                <w:rFonts w:ascii="Tahoma" w:hAnsi="Tahoma" w:cs="Tahoma"/>
                <w:bCs/>
                <w:sz w:val="22"/>
                <w:szCs w:val="22"/>
              </w:rPr>
              <w:t>CONTRATAÇÃO DE EMPRESA DE ENGENHARIA</w:t>
            </w:r>
            <w:r w:rsidRPr="00A272E0">
              <w:rPr>
                <w:rFonts w:ascii="Tahoma" w:hAnsi="Tahoma" w:cs="Tahoma"/>
                <w:b/>
                <w:bCs/>
                <w:sz w:val="22"/>
                <w:szCs w:val="22"/>
              </w:rPr>
              <w:t xml:space="preserve"> </w:t>
            </w:r>
            <w:r w:rsidRPr="00A272E0">
              <w:rPr>
                <w:rStyle w:val="Fontepargpadro8"/>
                <w:rFonts w:ascii="Tahoma" w:hAnsi="Tahoma" w:cs="Tahoma"/>
                <w:bCs/>
                <w:sz w:val="22"/>
                <w:szCs w:val="22"/>
              </w:rPr>
              <w:t>PARA EXECUÇÃO DE OBRAS DE ACESSIBILIDADE PARA O CÂMPUS DO IFG DA CIDADE DE APARECIDA DE GOIÂNIA</w:t>
            </w:r>
            <w:r w:rsidRPr="00A272E0">
              <w:rPr>
                <w:rFonts w:ascii="Tahoma" w:hAnsi="Tahoma" w:cs="Tahoma"/>
                <w:b/>
                <w:bCs/>
                <w:sz w:val="22"/>
                <w:szCs w:val="22"/>
              </w:rPr>
              <w:t xml:space="preserve">. </w:t>
            </w:r>
            <w:r w:rsidRPr="00A272E0">
              <w:rPr>
                <w:rFonts w:ascii="Tahoma" w:hAnsi="Tahoma" w:cs="Tahoma"/>
                <w:sz w:val="22"/>
                <w:szCs w:val="22"/>
              </w:rPr>
              <w:t>(Conforme especificações constantes dos Anexos, partes integrantes deste Edital).</w:t>
            </w:r>
          </w:p>
        </w:tc>
      </w:tr>
      <w:tr w:rsidR="00F91226" w:rsidRPr="00A272E0" w:rsidTr="00F91226">
        <w:trPr>
          <w:trHeight w:val="6"/>
        </w:trPr>
        <w:tc>
          <w:tcPr>
            <w:tcW w:w="926" w:type="dxa"/>
            <w:tcBorders>
              <w:left w:val="single" w:sz="2" w:space="0" w:color="000000"/>
              <w:bottom w:val="single" w:sz="2" w:space="0" w:color="000000"/>
            </w:tcBorders>
            <w:tcMar>
              <w:top w:w="55" w:type="dxa"/>
              <w:left w:w="55" w:type="dxa"/>
              <w:bottom w:w="55" w:type="dxa"/>
              <w:right w:w="55" w:type="dxa"/>
            </w:tcMar>
            <w:vAlign w:val="center"/>
          </w:tcPr>
          <w:p w:rsidR="00F91226" w:rsidRPr="00A272E0" w:rsidRDefault="00F91226" w:rsidP="00E353CC">
            <w:pPr>
              <w:pStyle w:val="TableContents"/>
              <w:spacing w:line="276" w:lineRule="auto"/>
              <w:contextualSpacing/>
              <w:jc w:val="center"/>
              <w:rPr>
                <w:rFonts w:ascii="Tahoma" w:hAnsi="Tahoma" w:cs="Tahoma"/>
                <w:b/>
                <w:bCs/>
                <w:iCs/>
                <w:sz w:val="22"/>
                <w:szCs w:val="22"/>
              </w:rPr>
            </w:pPr>
            <w:r w:rsidRPr="00A272E0">
              <w:rPr>
                <w:rFonts w:ascii="Tahoma" w:hAnsi="Tahoma" w:cs="Tahoma"/>
                <w:b/>
                <w:bCs/>
                <w:iCs/>
                <w:sz w:val="22"/>
                <w:szCs w:val="22"/>
              </w:rPr>
              <w:t>03</w:t>
            </w:r>
          </w:p>
        </w:tc>
        <w:tc>
          <w:tcPr>
            <w:tcW w:w="757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91226" w:rsidRPr="00A272E0" w:rsidRDefault="00F91226" w:rsidP="00E353CC">
            <w:pPr>
              <w:pStyle w:val="TableContents"/>
              <w:spacing w:line="276" w:lineRule="auto"/>
              <w:contextualSpacing/>
              <w:jc w:val="both"/>
              <w:rPr>
                <w:rFonts w:ascii="Tahoma" w:hAnsi="Tahoma" w:cs="Tahoma"/>
                <w:b/>
                <w:bCs/>
                <w:sz w:val="22"/>
                <w:szCs w:val="22"/>
              </w:rPr>
            </w:pPr>
            <w:r w:rsidRPr="00A272E0">
              <w:rPr>
                <w:rStyle w:val="Fontepargpadro8"/>
                <w:rFonts w:ascii="Tahoma" w:hAnsi="Tahoma" w:cs="Tahoma"/>
                <w:bCs/>
                <w:sz w:val="22"/>
                <w:szCs w:val="22"/>
              </w:rPr>
              <w:t>CONTRATAÇÃO DE EMPRESA DE ENGENHARIA</w:t>
            </w:r>
            <w:r w:rsidRPr="00A272E0">
              <w:rPr>
                <w:rFonts w:ascii="Tahoma" w:hAnsi="Tahoma" w:cs="Tahoma"/>
                <w:b/>
                <w:bCs/>
                <w:sz w:val="22"/>
                <w:szCs w:val="22"/>
              </w:rPr>
              <w:t xml:space="preserve"> </w:t>
            </w:r>
            <w:r w:rsidRPr="00A272E0">
              <w:rPr>
                <w:rStyle w:val="Fontepargpadro8"/>
                <w:rFonts w:ascii="Tahoma" w:hAnsi="Tahoma" w:cs="Tahoma"/>
                <w:bCs/>
                <w:sz w:val="22"/>
                <w:szCs w:val="22"/>
              </w:rPr>
              <w:t>PARA EXECUÇÃO DE OBRAS DE ACESSIBILIDADE PARA O CÂMPUS DO IFG DA CIDADE DE FORMOSA</w:t>
            </w:r>
            <w:r w:rsidRPr="00A272E0">
              <w:rPr>
                <w:rFonts w:ascii="Tahoma" w:hAnsi="Tahoma" w:cs="Tahoma"/>
                <w:b/>
                <w:bCs/>
                <w:sz w:val="22"/>
                <w:szCs w:val="22"/>
              </w:rPr>
              <w:t xml:space="preserve">. </w:t>
            </w:r>
            <w:r w:rsidRPr="00A272E0">
              <w:rPr>
                <w:rFonts w:ascii="Tahoma" w:hAnsi="Tahoma" w:cs="Tahoma"/>
                <w:sz w:val="22"/>
                <w:szCs w:val="22"/>
              </w:rPr>
              <w:t>(Conforme especificações constantes dos Anexos, partes integrantes deste Edital).</w:t>
            </w:r>
          </w:p>
        </w:tc>
      </w:tr>
      <w:tr w:rsidR="00F91226" w:rsidRPr="00A272E0" w:rsidTr="00F91226">
        <w:trPr>
          <w:trHeight w:val="6"/>
        </w:trPr>
        <w:tc>
          <w:tcPr>
            <w:tcW w:w="926" w:type="dxa"/>
            <w:tcBorders>
              <w:left w:val="single" w:sz="2" w:space="0" w:color="000000"/>
              <w:bottom w:val="single" w:sz="2" w:space="0" w:color="000000"/>
            </w:tcBorders>
            <w:tcMar>
              <w:top w:w="55" w:type="dxa"/>
              <w:left w:w="55" w:type="dxa"/>
              <w:bottom w:w="55" w:type="dxa"/>
              <w:right w:w="55" w:type="dxa"/>
            </w:tcMar>
            <w:vAlign w:val="center"/>
          </w:tcPr>
          <w:p w:rsidR="00F91226" w:rsidRPr="00A272E0" w:rsidRDefault="00F91226" w:rsidP="00E353CC">
            <w:pPr>
              <w:pStyle w:val="TableContents"/>
              <w:spacing w:line="276" w:lineRule="auto"/>
              <w:contextualSpacing/>
              <w:jc w:val="center"/>
              <w:rPr>
                <w:rFonts w:ascii="Tahoma" w:hAnsi="Tahoma" w:cs="Tahoma"/>
                <w:b/>
                <w:bCs/>
                <w:iCs/>
                <w:sz w:val="22"/>
                <w:szCs w:val="22"/>
              </w:rPr>
            </w:pPr>
            <w:r w:rsidRPr="00A272E0">
              <w:rPr>
                <w:rFonts w:ascii="Tahoma" w:hAnsi="Tahoma" w:cs="Tahoma"/>
                <w:b/>
                <w:bCs/>
                <w:iCs/>
                <w:sz w:val="22"/>
                <w:szCs w:val="22"/>
              </w:rPr>
              <w:t>04</w:t>
            </w:r>
          </w:p>
        </w:tc>
        <w:tc>
          <w:tcPr>
            <w:tcW w:w="757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91226" w:rsidRPr="00A272E0" w:rsidRDefault="00F91226" w:rsidP="00E353CC">
            <w:pPr>
              <w:pStyle w:val="TableContents"/>
              <w:spacing w:line="276" w:lineRule="auto"/>
              <w:contextualSpacing/>
              <w:jc w:val="both"/>
              <w:rPr>
                <w:rFonts w:ascii="Tahoma" w:hAnsi="Tahoma" w:cs="Tahoma"/>
                <w:b/>
                <w:bCs/>
                <w:sz w:val="22"/>
                <w:szCs w:val="22"/>
              </w:rPr>
            </w:pPr>
            <w:r w:rsidRPr="00A272E0">
              <w:rPr>
                <w:rStyle w:val="Fontepargpadro8"/>
                <w:rFonts w:ascii="Tahoma" w:hAnsi="Tahoma" w:cs="Tahoma"/>
                <w:bCs/>
                <w:sz w:val="22"/>
                <w:szCs w:val="22"/>
              </w:rPr>
              <w:t>CONTRATAÇÃO DE EMPRESA DE ENGENHARIA</w:t>
            </w:r>
            <w:r w:rsidRPr="00A272E0">
              <w:rPr>
                <w:rFonts w:ascii="Tahoma" w:hAnsi="Tahoma" w:cs="Tahoma"/>
                <w:b/>
                <w:bCs/>
                <w:sz w:val="22"/>
                <w:szCs w:val="22"/>
              </w:rPr>
              <w:t xml:space="preserve"> </w:t>
            </w:r>
            <w:r w:rsidRPr="00A272E0">
              <w:rPr>
                <w:rStyle w:val="Fontepargpadro8"/>
                <w:rFonts w:ascii="Tahoma" w:hAnsi="Tahoma" w:cs="Tahoma"/>
                <w:bCs/>
                <w:sz w:val="22"/>
                <w:szCs w:val="22"/>
              </w:rPr>
              <w:t>PARA EXECUÇÃO DE OBRAS DE ACESSIBILIDADE PARA O CÂMPUS DO IFG DA CIDADE DE LUZIÂNIA</w:t>
            </w:r>
            <w:r w:rsidRPr="00A272E0">
              <w:rPr>
                <w:rFonts w:ascii="Tahoma" w:hAnsi="Tahoma" w:cs="Tahoma"/>
                <w:b/>
                <w:bCs/>
                <w:sz w:val="22"/>
                <w:szCs w:val="22"/>
              </w:rPr>
              <w:t xml:space="preserve">. </w:t>
            </w:r>
            <w:r w:rsidRPr="00A272E0">
              <w:rPr>
                <w:rFonts w:ascii="Tahoma" w:hAnsi="Tahoma" w:cs="Tahoma"/>
                <w:sz w:val="22"/>
                <w:szCs w:val="22"/>
              </w:rPr>
              <w:t>(Conforme especificações constantes dos Anexos, partes integrantes deste Edital).</w:t>
            </w:r>
          </w:p>
        </w:tc>
      </w:tr>
    </w:tbl>
    <w:p w:rsidR="00F91226" w:rsidRPr="00A272E0" w:rsidRDefault="00F91226" w:rsidP="00461ED9">
      <w:pPr>
        <w:pStyle w:val="Standard"/>
        <w:spacing w:line="276" w:lineRule="auto"/>
        <w:contextualSpacing/>
        <w:jc w:val="both"/>
        <w:rPr>
          <w:rFonts w:ascii="Tahoma" w:eastAsia="Arial" w:hAnsi="Tahoma" w:cs="Tahoma"/>
          <w:bCs/>
          <w:sz w:val="22"/>
          <w:szCs w:val="22"/>
        </w:rPr>
      </w:pPr>
    </w:p>
    <w:p w:rsidR="00747DE5" w:rsidRPr="00A272E0" w:rsidRDefault="00747DE5" w:rsidP="00461ED9">
      <w:pPr>
        <w:pStyle w:val="Standard"/>
        <w:spacing w:line="276" w:lineRule="auto"/>
        <w:contextualSpacing/>
        <w:jc w:val="both"/>
        <w:rPr>
          <w:rFonts w:ascii="Tahoma" w:hAnsi="Tahoma" w:cs="Tahoma"/>
          <w:sz w:val="22"/>
          <w:szCs w:val="22"/>
        </w:rPr>
      </w:pPr>
      <w:r w:rsidRPr="00A272E0">
        <w:rPr>
          <w:rFonts w:ascii="Tahoma" w:eastAsia="Arial" w:hAnsi="Tahoma" w:cs="Tahoma"/>
          <w:bCs/>
          <w:sz w:val="22"/>
          <w:szCs w:val="22"/>
        </w:rPr>
        <w:t xml:space="preserve">*Conforme memorial descritivo, pranchas de projeto, planilha orçamentária e cronograma físico-financeiro, elaborados pela diretoria de projetos e </w:t>
      </w:r>
      <w:r w:rsidR="00461ED9" w:rsidRPr="00A272E0">
        <w:rPr>
          <w:rFonts w:ascii="Tahoma" w:eastAsia="Arial" w:hAnsi="Tahoma" w:cs="Tahoma"/>
          <w:bCs/>
          <w:sz w:val="22"/>
          <w:szCs w:val="22"/>
        </w:rPr>
        <w:t>infraestrutura</w:t>
      </w:r>
      <w:r w:rsidRPr="00A272E0">
        <w:rPr>
          <w:rFonts w:ascii="Tahoma" w:eastAsia="Arial" w:hAnsi="Tahoma" w:cs="Tahoma"/>
          <w:bCs/>
          <w:sz w:val="22"/>
          <w:szCs w:val="22"/>
        </w:rPr>
        <w:t xml:space="preserve"> do IFG.</w:t>
      </w:r>
    </w:p>
    <w:p w:rsidR="00747DE5" w:rsidRPr="00A272E0" w:rsidRDefault="00747DE5" w:rsidP="00461ED9">
      <w:pPr>
        <w:pStyle w:val="Textbodyindent"/>
        <w:spacing w:line="276" w:lineRule="auto"/>
        <w:ind w:left="340" w:firstLine="0"/>
        <w:contextualSpacing/>
        <w:rPr>
          <w:rFonts w:ascii="Tahoma" w:hAnsi="Tahoma" w:cs="Tahoma"/>
          <w:sz w:val="22"/>
          <w:szCs w:val="22"/>
        </w:rPr>
      </w:pPr>
    </w:p>
    <w:p w:rsidR="00AC341D" w:rsidRPr="00A272E0" w:rsidRDefault="009719B2" w:rsidP="00461ED9">
      <w:pPr>
        <w:pStyle w:val="Textbodyindent"/>
        <w:numPr>
          <w:ilvl w:val="1"/>
          <w:numId w:val="7"/>
        </w:numPr>
        <w:spacing w:line="276" w:lineRule="auto"/>
        <w:ind w:left="0" w:firstLine="0"/>
        <w:contextualSpacing/>
        <w:rPr>
          <w:rFonts w:ascii="Tahoma" w:eastAsia="Arial" w:hAnsi="Tahoma" w:cs="Tahoma"/>
          <w:color w:val="000000"/>
          <w:sz w:val="22"/>
          <w:szCs w:val="22"/>
        </w:rPr>
      </w:pPr>
      <w:r w:rsidRPr="00A272E0">
        <w:rPr>
          <w:rFonts w:ascii="Tahoma" w:hAnsi="Tahoma" w:cs="Tahoma"/>
          <w:sz w:val="22"/>
          <w:szCs w:val="22"/>
        </w:rPr>
        <w:t xml:space="preserve">A execução de obras de acessibilidade </w:t>
      </w:r>
      <w:r w:rsidR="00747DE5" w:rsidRPr="00A272E0">
        <w:rPr>
          <w:rFonts w:ascii="Tahoma" w:hAnsi="Tahoma" w:cs="Tahoma"/>
          <w:sz w:val="22"/>
          <w:szCs w:val="22"/>
        </w:rPr>
        <w:t>do Instituto Fede</w:t>
      </w:r>
      <w:r w:rsidR="004D6DD8" w:rsidRPr="00A272E0">
        <w:rPr>
          <w:rFonts w:ascii="Tahoma" w:hAnsi="Tahoma" w:cs="Tahoma"/>
          <w:sz w:val="22"/>
          <w:szCs w:val="22"/>
        </w:rPr>
        <w:t>ral de Goiás - Câmpus</w:t>
      </w:r>
      <w:r w:rsidRPr="00A272E0">
        <w:rPr>
          <w:rFonts w:ascii="Tahoma" w:hAnsi="Tahoma" w:cs="Tahoma"/>
          <w:sz w:val="22"/>
          <w:szCs w:val="22"/>
        </w:rPr>
        <w:t xml:space="preserve"> Anápolis</w:t>
      </w:r>
      <w:r w:rsidR="00747DE5" w:rsidRPr="00A272E0">
        <w:rPr>
          <w:rFonts w:ascii="Tahoma" w:hAnsi="Tahoma" w:cs="Tahoma"/>
          <w:sz w:val="22"/>
          <w:szCs w:val="22"/>
        </w:rPr>
        <w:t>, situado na</w:t>
      </w:r>
      <w:proofErr w:type="gramStart"/>
      <w:r w:rsidRPr="00A272E0">
        <w:rPr>
          <w:rFonts w:ascii="Tahoma" w:hAnsi="Tahoma" w:cs="Tahoma"/>
          <w:sz w:val="22"/>
          <w:szCs w:val="22"/>
        </w:rPr>
        <w:t xml:space="preserve"> </w:t>
      </w:r>
      <w:r w:rsidR="00747DE5" w:rsidRPr="00A272E0">
        <w:rPr>
          <w:rFonts w:ascii="Tahoma" w:hAnsi="Tahoma" w:cs="Tahoma"/>
          <w:sz w:val="22"/>
          <w:szCs w:val="22"/>
        </w:rPr>
        <w:t xml:space="preserve"> </w:t>
      </w:r>
      <w:proofErr w:type="gramEnd"/>
      <w:r w:rsidR="001B5568" w:rsidRPr="00A272E0">
        <w:rPr>
          <w:rFonts w:ascii="Tahoma" w:hAnsi="Tahoma" w:cs="Tahoma"/>
          <w:sz w:val="22"/>
          <w:szCs w:val="22"/>
        </w:rPr>
        <w:t xml:space="preserve">Av. Pedro Ludovico, s/n, </w:t>
      </w:r>
      <w:proofErr w:type="spellStart"/>
      <w:r w:rsidR="001B5568" w:rsidRPr="00A272E0">
        <w:rPr>
          <w:rFonts w:ascii="Tahoma" w:hAnsi="Tahoma" w:cs="Tahoma"/>
          <w:sz w:val="22"/>
          <w:szCs w:val="22"/>
        </w:rPr>
        <w:t>Reny</w:t>
      </w:r>
      <w:proofErr w:type="spellEnd"/>
      <w:r w:rsidR="001B5568" w:rsidRPr="00A272E0">
        <w:rPr>
          <w:rFonts w:ascii="Tahoma" w:hAnsi="Tahoma" w:cs="Tahoma"/>
          <w:sz w:val="22"/>
          <w:szCs w:val="22"/>
        </w:rPr>
        <w:t xml:space="preserve"> Cury CEP 75131-457</w:t>
      </w:r>
      <w:r w:rsidR="00747DE5" w:rsidRPr="00A272E0">
        <w:rPr>
          <w:rFonts w:ascii="Tahoma" w:hAnsi="Tahoma" w:cs="Tahoma"/>
          <w:sz w:val="22"/>
          <w:szCs w:val="22"/>
        </w:rPr>
        <w:t xml:space="preserve">, </w:t>
      </w:r>
      <w:r w:rsidR="001B5568" w:rsidRPr="00A272E0">
        <w:rPr>
          <w:rFonts w:ascii="Tahoma" w:hAnsi="Tahoma" w:cs="Tahoma"/>
          <w:sz w:val="22"/>
          <w:szCs w:val="22"/>
        </w:rPr>
        <w:t xml:space="preserve">Anápolis </w:t>
      </w:r>
      <w:r w:rsidR="00AE48FE" w:rsidRPr="00A272E0">
        <w:rPr>
          <w:rFonts w:ascii="Tahoma" w:hAnsi="Tahoma" w:cs="Tahoma"/>
          <w:sz w:val="22"/>
          <w:szCs w:val="22"/>
        </w:rPr>
        <w:t>–</w:t>
      </w:r>
      <w:r w:rsidR="00747DE5" w:rsidRPr="00A272E0">
        <w:rPr>
          <w:rFonts w:ascii="Tahoma" w:hAnsi="Tahoma" w:cs="Tahoma"/>
          <w:sz w:val="22"/>
          <w:szCs w:val="22"/>
        </w:rPr>
        <w:t xml:space="preserve"> GO</w:t>
      </w:r>
      <w:r w:rsidR="00AE48FE" w:rsidRPr="00A272E0">
        <w:rPr>
          <w:rFonts w:ascii="Tahoma" w:hAnsi="Tahoma" w:cs="Tahoma"/>
          <w:sz w:val="22"/>
          <w:szCs w:val="22"/>
        </w:rPr>
        <w:t xml:space="preserve"> /</w:t>
      </w:r>
      <w:r w:rsidR="001B5568" w:rsidRPr="00A272E0">
        <w:rPr>
          <w:rFonts w:ascii="Tahoma" w:hAnsi="Tahoma" w:cs="Tahoma"/>
          <w:sz w:val="22"/>
          <w:szCs w:val="22"/>
        </w:rPr>
        <w:t xml:space="preserve"> Câmpus Aparecida de Goiânia, situado Av. Universitária Vereador Vagner da Silva Ferreira, Qd-1, </w:t>
      </w:r>
      <w:proofErr w:type="spellStart"/>
      <w:r w:rsidR="001B5568" w:rsidRPr="00A272E0">
        <w:rPr>
          <w:rFonts w:ascii="Tahoma" w:hAnsi="Tahoma" w:cs="Tahoma"/>
          <w:sz w:val="22"/>
          <w:szCs w:val="22"/>
        </w:rPr>
        <w:t>Lt</w:t>
      </w:r>
      <w:proofErr w:type="spellEnd"/>
      <w:r w:rsidR="001B5568" w:rsidRPr="00A272E0">
        <w:rPr>
          <w:rFonts w:ascii="Tahoma" w:hAnsi="Tahoma" w:cs="Tahoma"/>
          <w:sz w:val="22"/>
          <w:szCs w:val="22"/>
        </w:rPr>
        <w:t xml:space="preserve"> 1-A – Parque Itatiaia CEP 74968-755, Aparecida de Goiânia</w:t>
      </w:r>
      <w:r w:rsidR="00AE48FE" w:rsidRPr="00A272E0">
        <w:rPr>
          <w:rFonts w:ascii="Tahoma" w:hAnsi="Tahoma" w:cs="Tahoma"/>
          <w:sz w:val="22"/>
          <w:szCs w:val="22"/>
        </w:rPr>
        <w:t xml:space="preserve"> – </w:t>
      </w:r>
      <w:r w:rsidR="001B5568" w:rsidRPr="00A272E0">
        <w:rPr>
          <w:rFonts w:ascii="Tahoma" w:hAnsi="Tahoma" w:cs="Tahoma"/>
          <w:sz w:val="22"/>
          <w:szCs w:val="22"/>
        </w:rPr>
        <w:t>GO</w:t>
      </w:r>
      <w:r w:rsidR="00AE48FE" w:rsidRPr="00A272E0">
        <w:rPr>
          <w:rFonts w:ascii="Tahoma" w:hAnsi="Tahoma" w:cs="Tahoma"/>
          <w:sz w:val="22"/>
          <w:szCs w:val="22"/>
        </w:rPr>
        <w:t xml:space="preserve"> /</w:t>
      </w:r>
      <w:r w:rsidR="001B5568" w:rsidRPr="00A272E0">
        <w:rPr>
          <w:rFonts w:ascii="Tahoma" w:hAnsi="Tahoma" w:cs="Tahoma"/>
          <w:sz w:val="22"/>
          <w:szCs w:val="22"/>
        </w:rPr>
        <w:t xml:space="preserve"> Câmpus Formosa, situado na Rua 64, esq. c/ Rua 11, s/n, </w:t>
      </w:r>
      <w:proofErr w:type="spellStart"/>
      <w:r w:rsidR="001B5568" w:rsidRPr="00A272E0">
        <w:rPr>
          <w:rFonts w:ascii="Tahoma" w:hAnsi="Tahoma" w:cs="Tahoma"/>
          <w:sz w:val="22"/>
          <w:szCs w:val="22"/>
        </w:rPr>
        <w:t>Expensão</w:t>
      </w:r>
      <w:proofErr w:type="spellEnd"/>
      <w:r w:rsidR="001B5568" w:rsidRPr="00A272E0">
        <w:rPr>
          <w:rFonts w:ascii="Tahoma" w:hAnsi="Tahoma" w:cs="Tahoma"/>
          <w:sz w:val="22"/>
          <w:szCs w:val="22"/>
        </w:rPr>
        <w:t xml:space="preserve"> Parque Lago CEP 73813-816, Formosa</w:t>
      </w:r>
      <w:r w:rsidR="00AE48FE" w:rsidRPr="00A272E0">
        <w:rPr>
          <w:rFonts w:ascii="Tahoma" w:hAnsi="Tahoma" w:cs="Tahoma"/>
          <w:sz w:val="22"/>
          <w:szCs w:val="22"/>
        </w:rPr>
        <w:t xml:space="preserve"> – </w:t>
      </w:r>
      <w:r w:rsidR="001B5568" w:rsidRPr="00A272E0">
        <w:rPr>
          <w:rFonts w:ascii="Tahoma" w:hAnsi="Tahoma" w:cs="Tahoma"/>
          <w:sz w:val="22"/>
          <w:szCs w:val="22"/>
        </w:rPr>
        <w:t>GO</w:t>
      </w:r>
      <w:r w:rsidR="00AE48FE" w:rsidRPr="00A272E0">
        <w:rPr>
          <w:rFonts w:ascii="Tahoma" w:hAnsi="Tahoma" w:cs="Tahoma"/>
          <w:sz w:val="22"/>
          <w:szCs w:val="22"/>
        </w:rPr>
        <w:t xml:space="preserve"> /</w:t>
      </w:r>
      <w:r w:rsidR="001B5568" w:rsidRPr="00A272E0">
        <w:rPr>
          <w:rFonts w:ascii="Tahoma" w:hAnsi="Tahoma" w:cs="Tahoma"/>
          <w:sz w:val="22"/>
          <w:szCs w:val="22"/>
        </w:rPr>
        <w:t xml:space="preserve"> Câmpus Luziânia, situado na Rua São Bartolomeu, s/n, Vila Esperança CEP 72811-580, Luziânia-GO</w:t>
      </w:r>
      <w:r w:rsidRPr="00A272E0">
        <w:rPr>
          <w:rFonts w:ascii="Tahoma" w:hAnsi="Tahoma" w:cs="Tahoma"/>
          <w:sz w:val="22"/>
          <w:szCs w:val="22"/>
        </w:rPr>
        <w:t xml:space="preserve"> </w:t>
      </w:r>
      <w:r w:rsidR="00747DE5" w:rsidRPr="00A272E0">
        <w:rPr>
          <w:rFonts w:ascii="Tahoma" w:hAnsi="Tahoma" w:cs="Tahoma"/>
          <w:sz w:val="22"/>
          <w:szCs w:val="22"/>
        </w:rPr>
        <w:t>, tendo como objetivo construir instalações adequadas ao bom funcionamento e ao atendi</w:t>
      </w:r>
      <w:r w:rsidR="00AE48FE" w:rsidRPr="00A272E0">
        <w:rPr>
          <w:rFonts w:ascii="Tahoma" w:hAnsi="Tahoma" w:cs="Tahoma"/>
          <w:sz w:val="22"/>
          <w:szCs w:val="22"/>
        </w:rPr>
        <w:t>mento das futuras demandas das</w:t>
      </w:r>
      <w:r w:rsidR="00747DE5" w:rsidRPr="00A272E0">
        <w:rPr>
          <w:rFonts w:ascii="Tahoma" w:hAnsi="Tahoma" w:cs="Tahoma"/>
          <w:sz w:val="22"/>
          <w:szCs w:val="22"/>
        </w:rPr>
        <w:t xml:space="preserve"> unidade</w:t>
      </w:r>
      <w:r w:rsidR="00AE48FE" w:rsidRPr="00A272E0">
        <w:rPr>
          <w:rFonts w:ascii="Tahoma" w:hAnsi="Tahoma" w:cs="Tahoma"/>
          <w:sz w:val="22"/>
          <w:szCs w:val="22"/>
        </w:rPr>
        <w:t>s</w:t>
      </w:r>
      <w:r w:rsidR="00747DE5" w:rsidRPr="00A272E0">
        <w:rPr>
          <w:rFonts w:ascii="Tahoma" w:hAnsi="Tahoma" w:cs="Tahoma"/>
          <w:sz w:val="22"/>
          <w:szCs w:val="22"/>
        </w:rPr>
        <w:t xml:space="preserve">. </w:t>
      </w:r>
    </w:p>
    <w:p w:rsidR="00B52873" w:rsidRPr="00A272E0" w:rsidRDefault="00B52873" w:rsidP="00B52873">
      <w:pPr>
        <w:pStyle w:val="Textbodyindent"/>
        <w:spacing w:line="276" w:lineRule="auto"/>
        <w:ind w:firstLine="0"/>
        <w:contextualSpacing/>
        <w:rPr>
          <w:rFonts w:ascii="Tahoma" w:eastAsia="Arial" w:hAnsi="Tahoma" w:cs="Tahoma"/>
          <w:color w:val="000000"/>
          <w:sz w:val="22"/>
          <w:szCs w:val="22"/>
        </w:rPr>
      </w:pPr>
    </w:p>
    <w:p w:rsidR="00747DE5" w:rsidRPr="00A272E0"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MODALIDADE DE LICITAÇÃO</w:t>
      </w:r>
    </w:p>
    <w:p w:rsidR="00747DE5" w:rsidRPr="00A272E0" w:rsidRDefault="00747DE5" w:rsidP="00461ED9">
      <w:pPr>
        <w:pStyle w:val="Textbodyindent"/>
        <w:spacing w:line="276" w:lineRule="auto"/>
        <w:ind w:firstLine="0"/>
        <w:contextualSpacing/>
        <w:rPr>
          <w:rFonts w:ascii="Tahoma" w:hAnsi="Tahoma" w:cs="Tahoma"/>
          <w:sz w:val="22"/>
          <w:szCs w:val="22"/>
        </w:rPr>
      </w:pPr>
    </w:p>
    <w:p w:rsidR="00747DE5" w:rsidRPr="00A272E0"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A272E0">
        <w:rPr>
          <w:rFonts w:ascii="Tahoma" w:hAnsi="Tahoma" w:cs="Tahoma"/>
          <w:sz w:val="22"/>
          <w:szCs w:val="22"/>
        </w:rPr>
        <w:t xml:space="preserve">A modalidade de licitação a ser utilizada será Regime Diferenciado de Contratações, conforme </w:t>
      </w:r>
      <w:proofErr w:type="gramStart"/>
      <w:r w:rsidRPr="00A272E0">
        <w:rPr>
          <w:rFonts w:ascii="Tahoma" w:hAnsi="Tahoma" w:cs="Tahoma"/>
          <w:sz w:val="22"/>
          <w:szCs w:val="22"/>
        </w:rPr>
        <w:t>prevê</w:t>
      </w:r>
      <w:proofErr w:type="gramEnd"/>
      <w:r w:rsidRPr="00A272E0">
        <w:rPr>
          <w:rFonts w:ascii="Tahoma" w:hAnsi="Tahoma" w:cs="Tahoma"/>
          <w:sz w:val="22"/>
          <w:szCs w:val="22"/>
        </w:rPr>
        <w:t xml:space="preserve"> artigos 5º, 6º 7º e 8º da Lei 12.462/2011, julgamento das propostas por meio do </w:t>
      </w:r>
      <w:r w:rsidR="00E772F5" w:rsidRPr="00A272E0">
        <w:rPr>
          <w:rFonts w:ascii="Tahoma" w:hAnsi="Tahoma" w:cs="Tahoma"/>
          <w:b/>
          <w:bCs/>
          <w:sz w:val="22"/>
          <w:szCs w:val="22"/>
        </w:rPr>
        <w:t>maior desconto</w:t>
      </w:r>
      <w:r w:rsidRPr="00A272E0">
        <w:rPr>
          <w:rFonts w:ascii="Tahoma" w:hAnsi="Tahoma" w:cs="Tahoma"/>
          <w:sz w:val="22"/>
          <w:szCs w:val="22"/>
        </w:rPr>
        <w:t xml:space="preserve"> ofertado e a execução por </w:t>
      </w:r>
      <w:r w:rsidRPr="00A272E0">
        <w:rPr>
          <w:rFonts w:ascii="Tahoma" w:hAnsi="Tahoma" w:cs="Tahoma"/>
          <w:b/>
          <w:bCs/>
          <w:sz w:val="22"/>
          <w:szCs w:val="22"/>
        </w:rPr>
        <w:t>empreitada por preço globa</w:t>
      </w:r>
      <w:r w:rsidRPr="00A272E0">
        <w:rPr>
          <w:rFonts w:ascii="Tahoma" w:hAnsi="Tahoma" w:cs="Tahoma"/>
          <w:sz w:val="22"/>
          <w:szCs w:val="22"/>
        </w:rPr>
        <w:t>l.</w:t>
      </w:r>
    </w:p>
    <w:p w:rsidR="00747DE5" w:rsidRPr="00A272E0"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A272E0">
        <w:rPr>
          <w:rFonts w:ascii="Tahoma" w:hAnsi="Tahoma" w:cs="Tahoma"/>
          <w:sz w:val="22"/>
          <w:szCs w:val="22"/>
        </w:rPr>
        <w:t>Seguem-se</w:t>
      </w:r>
      <w:r w:rsidRPr="00A272E0">
        <w:rPr>
          <w:rFonts w:ascii="Tahoma" w:eastAsia="Arial" w:hAnsi="Tahoma" w:cs="Tahoma"/>
          <w:sz w:val="22"/>
          <w:szCs w:val="22"/>
        </w:rPr>
        <w:t xml:space="preserve"> </w:t>
      </w:r>
      <w:r w:rsidRPr="00A272E0">
        <w:rPr>
          <w:rFonts w:ascii="Tahoma" w:hAnsi="Tahoma" w:cs="Tahoma"/>
          <w:sz w:val="22"/>
          <w:szCs w:val="22"/>
        </w:rPr>
        <w:t>as</w:t>
      </w:r>
      <w:r w:rsidRPr="00A272E0">
        <w:rPr>
          <w:rFonts w:ascii="Tahoma" w:eastAsia="Arial" w:hAnsi="Tahoma" w:cs="Tahoma"/>
          <w:sz w:val="22"/>
          <w:szCs w:val="22"/>
        </w:rPr>
        <w:t xml:space="preserve"> </w:t>
      </w:r>
      <w:r w:rsidRPr="00A272E0">
        <w:rPr>
          <w:rFonts w:ascii="Tahoma" w:hAnsi="Tahoma" w:cs="Tahoma"/>
          <w:sz w:val="22"/>
          <w:szCs w:val="22"/>
        </w:rPr>
        <w:t>descrições</w:t>
      </w:r>
      <w:r w:rsidRPr="00A272E0">
        <w:rPr>
          <w:rFonts w:ascii="Tahoma" w:eastAsia="Arial" w:hAnsi="Tahoma" w:cs="Tahoma"/>
          <w:sz w:val="22"/>
          <w:szCs w:val="22"/>
        </w:rPr>
        <w:t xml:space="preserve"> </w:t>
      </w:r>
      <w:r w:rsidRPr="00A272E0">
        <w:rPr>
          <w:rFonts w:ascii="Tahoma" w:hAnsi="Tahoma" w:cs="Tahoma"/>
          <w:sz w:val="22"/>
          <w:szCs w:val="22"/>
        </w:rPr>
        <w:t>e</w:t>
      </w:r>
      <w:r w:rsidRPr="00A272E0">
        <w:rPr>
          <w:rFonts w:ascii="Tahoma" w:eastAsia="Arial" w:hAnsi="Tahoma" w:cs="Tahoma"/>
          <w:sz w:val="22"/>
          <w:szCs w:val="22"/>
        </w:rPr>
        <w:t xml:space="preserve"> </w:t>
      </w:r>
      <w:r w:rsidRPr="00A272E0">
        <w:rPr>
          <w:rFonts w:ascii="Tahoma" w:hAnsi="Tahoma" w:cs="Tahoma"/>
          <w:sz w:val="22"/>
          <w:szCs w:val="22"/>
        </w:rPr>
        <w:t>demais</w:t>
      </w:r>
      <w:r w:rsidRPr="00A272E0">
        <w:rPr>
          <w:rFonts w:ascii="Tahoma" w:eastAsia="Arial" w:hAnsi="Tahoma" w:cs="Tahoma"/>
          <w:sz w:val="22"/>
          <w:szCs w:val="22"/>
        </w:rPr>
        <w:t xml:space="preserve"> </w:t>
      </w:r>
      <w:r w:rsidRPr="00A272E0">
        <w:rPr>
          <w:rFonts w:ascii="Tahoma" w:hAnsi="Tahoma" w:cs="Tahoma"/>
          <w:sz w:val="22"/>
          <w:szCs w:val="22"/>
        </w:rPr>
        <w:t>comentários</w:t>
      </w:r>
      <w:r w:rsidRPr="00A272E0">
        <w:rPr>
          <w:rFonts w:ascii="Tahoma" w:eastAsia="Arial" w:hAnsi="Tahoma" w:cs="Tahoma"/>
          <w:sz w:val="22"/>
          <w:szCs w:val="22"/>
        </w:rPr>
        <w:t xml:space="preserve"> </w:t>
      </w:r>
      <w:proofErr w:type="gramStart"/>
      <w:r w:rsidRPr="00A272E0">
        <w:rPr>
          <w:rFonts w:ascii="Tahoma" w:hAnsi="Tahoma" w:cs="Tahoma"/>
          <w:sz w:val="22"/>
          <w:szCs w:val="22"/>
        </w:rPr>
        <w:t>relativos</w:t>
      </w:r>
      <w:r w:rsidRPr="00A272E0">
        <w:rPr>
          <w:rFonts w:ascii="Tahoma" w:eastAsia="Arial" w:hAnsi="Tahoma" w:cs="Tahoma"/>
          <w:sz w:val="22"/>
          <w:szCs w:val="22"/>
        </w:rPr>
        <w:t xml:space="preserve"> </w:t>
      </w:r>
      <w:r w:rsidRPr="00A272E0">
        <w:rPr>
          <w:rFonts w:ascii="Tahoma" w:hAnsi="Tahoma" w:cs="Tahoma"/>
          <w:sz w:val="22"/>
          <w:szCs w:val="22"/>
        </w:rPr>
        <w:t>aos</w:t>
      </w:r>
      <w:r w:rsidRPr="00A272E0">
        <w:rPr>
          <w:rFonts w:ascii="Tahoma" w:eastAsia="Arial" w:hAnsi="Tahoma" w:cs="Tahoma"/>
          <w:sz w:val="22"/>
          <w:szCs w:val="22"/>
        </w:rPr>
        <w:t xml:space="preserve"> </w:t>
      </w:r>
      <w:r w:rsidRPr="00A272E0">
        <w:rPr>
          <w:rFonts w:ascii="Tahoma" w:hAnsi="Tahoma" w:cs="Tahoma"/>
          <w:sz w:val="22"/>
          <w:szCs w:val="22"/>
        </w:rPr>
        <w:t>elementos</w:t>
      </w:r>
      <w:r w:rsidRPr="00A272E0">
        <w:rPr>
          <w:rFonts w:ascii="Tahoma" w:eastAsia="Arial" w:hAnsi="Tahoma" w:cs="Tahoma"/>
          <w:sz w:val="22"/>
          <w:szCs w:val="22"/>
        </w:rPr>
        <w:t xml:space="preserve"> </w:t>
      </w:r>
      <w:r w:rsidRPr="00A272E0">
        <w:rPr>
          <w:rFonts w:ascii="Tahoma" w:hAnsi="Tahoma" w:cs="Tahoma"/>
          <w:sz w:val="22"/>
          <w:szCs w:val="22"/>
        </w:rPr>
        <w:t>que</w:t>
      </w:r>
      <w:r w:rsidRPr="00A272E0">
        <w:rPr>
          <w:rFonts w:ascii="Tahoma" w:eastAsia="Arial" w:hAnsi="Tahoma" w:cs="Tahoma"/>
          <w:sz w:val="22"/>
          <w:szCs w:val="22"/>
        </w:rPr>
        <w:t xml:space="preserve"> </w:t>
      </w:r>
      <w:r w:rsidRPr="00A272E0">
        <w:rPr>
          <w:rFonts w:ascii="Tahoma" w:hAnsi="Tahoma" w:cs="Tahoma"/>
          <w:sz w:val="22"/>
          <w:szCs w:val="22"/>
        </w:rPr>
        <w:t>devem</w:t>
      </w:r>
      <w:r w:rsidRPr="00A272E0">
        <w:rPr>
          <w:rFonts w:ascii="Tahoma" w:eastAsia="Arial" w:hAnsi="Tahoma" w:cs="Tahoma"/>
          <w:sz w:val="22"/>
          <w:szCs w:val="22"/>
        </w:rPr>
        <w:t xml:space="preserve"> </w:t>
      </w:r>
      <w:r w:rsidRPr="00A272E0">
        <w:rPr>
          <w:rFonts w:ascii="Tahoma" w:hAnsi="Tahoma" w:cs="Tahoma"/>
          <w:sz w:val="22"/>
          <w:szCs w:val="22"/>
        </w:rPr>
        <w:t>propiciar</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avaliação</w:t>
      </w:r>
      <w:r w:rsidRPr="00A272E0">
        <w:rPr>
          <w:rFonts w:ascii="Tahoma" w:eastAsia="Arial" w:hAnsi="Tahoma" w:cs="Tahoma"/>
          <w:sz w:val="22"/>
          <w:szCs w:val="22"/>
        </w:rPr>
        <w:t xml:space="preserve"> </w:t>
      </w:r>
      <w:r w:rsidRPr="00A272E0">
        <w:rPr>
          <w:rFonts w:ascii="Tahoma" w:hAnsi="Tahoma" w:cs="Tahoma"/>
          <w:sz w:val="22"/>
          <w:szCs w:val="22"/>
        </w:rPr>
        <w:t>dos</w:t>
      </w:r>
      <w:r w:rsidRPr="00A272E0">
        <w:rPr>
          <w:rFonts w:ascii="Tahoma" w:eastAsia="Arial" w:hAnsi="Tahoma" w:cs="Tahoma"/>
          <w:sz w:val="22"/>
          <w:szCs w:val="22"/>
        </w:rPr>
        <w:t xml:space="preserve"> </w:t>
      </w:r>
      <w:r w:rsidRPr="00A272E0">
        <w:rPr>
          <w:rFonts w:ascii="Tahoma" w:hAnsi="Tahoma" w:cs="Tahoma"/>
          <w:sz w:val="22"/>
          <w:szCs w:val="22"/>
        </w:rPr>
        <w:t>custos</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contratação</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Objeto</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presente</w:t>
      </w:r>
      <w:r w:rsidRPr="00A272E0">
        <w:rPr>
          <w:rFonts w:ascii="Tahoma" w:eastAsia="Arial" w:hAnsi="Tahoma" w:cs="Tahoma"/>
          <w:sz w:val="22"/>
          <w:szCs w:val="22"/>
        </w:rPr>
        <w:t xml:space="preserve"> </w:t>
      </w:r>
      <w:r w:rsidRPr="00A272E0">
        <w:rPr>
          <w:rFonts w:ascii="Tahoma" w:hAnsi="Tahoma" w:cs="Tahoma"/>
          <w:sz w:val="22"/>
          <w:szCs w:val="22"/>
        </w:rPr>
        <w:t>Projeto</w:t>
      </w:r>
      <w:r w:rsidRPr="00A272E0">
        <w:rPr>
          <w:rFonts w:ascii="Tahoma" w:eastAsia="Arial" w:hAnsi="Tahoma" w:cs="Tahoma"/>
          <w:sz w:val="22"/>
          <w:szCs w:val="22"/>
        </w:rPr>
        <w:t xml:space="preserve"> </w:t>
      </w:r>
      <w:r w:rsidRPr="00A272E0">
        <w:rPr>
          <w:rFonts w:ascii="Tahoma" w:hAnsi="Tahoma" w:cs="Tahoma"/>
          <w:sz w:val="22"/>
          <w:szCs w:val="22"/>
        </w:rPr>
        <w:t>Básico</w:t>
      </w:r>
      <w:proofErr w:type="gramEnd"/>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como</w:t>
      </w:r>
      <w:r w:rsidRPr="00A272E0">
        <w:rPr>
          <w:rFonts w:ascii="Tahoma" w:eastAsia="Arial" w:hAnsi="Tahoma" w:cs="Tahoma"/>
          <w:sz w:val="22"/>
          <w:szCs w:val="22"/>
        </w:rPr>
        <w:t xml:space="preserve"> </w:t>
      </w:r>
      <w:r w:rsidRPr="00A272E0">
        <w:rPr>
          <w:rFonts w:ascii="Tahoma" w:hAnsi="Tahoma" w:cs="Tahoma"/>
          <w:sz w:val="22"/>
          <w:szCs w:val="22"/>
        </w:rPr>
        <w:t>também</w:t>
      </w:r>
      <w:r w:rsidRPr="00A272E0">
        <w:rPr>
          <w:rFonts w:ascii="Tahoma" w:eastAsia="Arial" w:hAnsi="Tahoma" w:cs="Tahoma"/>
          <w:sz w:val="22"/>
          <w:szCs w:val="22"/>
        </w:rPr>
        <w:t xml:space="preserve"> </w:t>
      </w:r>
      <w:r w:rsidRPr="00A272E0">
        <w:rPr>
          <w:rFonts w:ascii="Tahoma" w:hAnsi="Tahoma" w:cs="Tahoma"/>
          <w:sz w:val="22"/>
          <w:szCs w:val="22"/>
        </w:rPr>
        <w:t>aqueles</w:t>
      </w:r>
      <w:r w:rsidRPr="00A272E0">
        <w:rPr>
          <w:rFonts w:ascii="Tahoma" w:eastAsia="Arial" w:hAnsi="Tahoma" w:cs="Tahoma"/>
          <w:sz w:val="22"/>
          <w:szCs w:val="22"/>
        </w:rPr>
        <w:t xml:space="preserve"> </w:t>
      </w:r>
      <w:r w:rsidRPr="00A272E0">
        <w:rPr>
          <w:rFonts w:ascii="Tahoma" w:hAnsi="Tahoma" w:cs="Tahoma"/>
          <w:sz w:val="22"/>
          <w:szCs w:val="22"/>
        </w:rPr>
        <w:t>que</w:t>
      </w:r>
      <w:r w:rsidRPr="00A272E0">
        <w:rPr>
          <w:rFonts w:ascii="Tahoma" w:eastAsia="Arial" w:hAnsi="Tahoma" w:cs="Tahoma"/>
          <w:sz w:val="22"/>
          <w:szCs w:val="22"/>
        </w:rPr>
        <w:t xml:space="preserve"> </w:t>
      </w:r>
      <w:r w:rsidRPr="00A272E0">
        <w:rPr>
          <w:rFonts w:ascii="Tahoma" w:hAnsi="Tahoma" w:cs="Tahoma"/>
          <w:sz w:val="22"/>
          <w:szCs w:val="22"/>
        </w:rPr>
        <w:t>nortearão</w:t>
      </w:r>
      <w:r w:rsidRPr="00A272E0">
        <w:rPr>
          <w:rFonts w:ascii="Tahoma" w:eastAsia="Arial" w:hAnsi="Tahoma" w:cs="Tahoma"/>
          <w:sz w:val="22"/>
          <w:szCs w:val="22"/>
        </w:rPr>
        <w:t xml:space="preserve"> </w:t>
      </w:r>
      <w:r w:rsidRPr="00A272E0">
        <w:rPr>
          <w:rFonts w:ascii="Tahoma" w:hAnsi="Tahoma" w:cs="Tahoma"/>
          <w:sz w:val="22"/>
          <w:szCs w:val="22"/>
        </w:rPr>
        <w:t>os</w:t>
      </w:r>
      <w:r w:rsidRPr="00A272E0">
        <w:rPr>
          <w:rFonts w:ascii="Tahoma" w:eastAsia="Arial" w:hAnsi="Tahoma" w:cs="Tahoma"/>
          <w:sz w:val="22"/>
          <w:szCs w:val="22"/>
        </w:rPr>
        <w:t xml:space="preserve"> </w:t>
      </w:r>
      <w:r w:rsidRPr="00A272E0">
        <w:rPr>
          <w:rFonts w:ascii="Tahoma" w:hAnsi="Tahoma" w:cs="Tahoma"/>
          <w:sz w:val="22"/>
          <w:szCs w:val="22"/>
        </w:rPr>
        <w:t>procedimentos</w:t>
      </w:r>
      <w:r w:rsidRPr="00A272E0">
        <w:rPr>
          <w:rFonts w:ascii="Tahoma" w:eastAsia="Arial" w:hAnsi="Tahoma" w:cs="Tahoma"/>
          <w:sz w:val="22"/>
          <w:szCs w:val="22"/>
        </w:rPr>
        <w:t xml:space="preserve"> </w:t>
      </w:r>
      <w:r w:rsidRPr="00A272E0">
        <w:rPr>
          <w:rFonts w:ascii="Tahoma" w:hAnsi="Tahoma" w:cs="Tahoma"/>
          <w:sz w:val="22"/>
          <w:szCs w:val="22"/>
        </w:rPr>
        <w:t>de</w:t>
      </w:r>
      <w:r w:rsidRPr="00A272E0">
        <w:rPr>
          <w:rFonts w:ascii="Tahoma" w:eastAsia="Arial" w:hAnsi="Tahoma" w:cs="Tahoma"/>
          <w:sz w:val="22"/>
          <w:szCs w:val="22"/>
        </w:rPr>
        <w:t xml:space="preserve"> </w:t>
      </w:r>
      <w:r w:rsidRPr="00A272E0">
        <w:rPr>
          <w:rFonts w:ascii="Tahoma" w:hAnsi="Tahoma" w:cs="Tahoma"/>
          <w:sz w:val="22"/>
          <w:szCs w:val="22"/>
        </w:rPr>
        <w:t>interesse</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IFG, </w:t>
      </w:r>
      <w:r w:rsidRPr="00A272E0">
        <w:rPr>
          <w:rFonts w:ascii="Tahoma" w:hAnsi="Tahoma" w:cs="Tahoma"/>
          <w:sz w:val="22"/>
          <w:szCs w:val="22"/>
        </w:rPr>
        <w:t>na</w:t>
      </w:r>
      <w:r w:rsidRPr="00A272E0">
        <w:rPr>
          <w:rFonts w:ascii="Tahoma" w:eastAsia="Arial" w:hAnsi="Tahoma" w:cs="Tahoma"/>
          <w:sz w:val="22"/>
          <w:szCs w:val="22"/>
        </w:rPr>
        <w:t xml:space="preserve"> </w:t>
      </w:r>
      <w:r w:rsidRPr="00A272E0">
        <w:rPr>
          <w:rFonts w:ascii="Tahoma" w:hAnsi="Tahoma" w:cs="Tahoma"/>
          <w:sz w:val="22"/>
          <w:szCs w:val="22"/>
        </w:rPr>
        <w:t>busca</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proposta</w:t>
      </w:r>
      <w:r w:rsidRPr="00A272E0">
        <w:rPr>
          <w:rFonts w:ascii="Tahoma" w:eastAsia="Arial" w:hAnsi="Tahoma" w:cs="Tahoma"/>
          <w:sz w:val="22"/>
          <w:szCs w:val="22"/>
        </w:rPr>
        <w:t xml:space="preserve"> </w:t>
      </w:r>
      <w:r w:rsidRPr="00A272E0">
        <w:rPr>
          <w:rFonts w:ascii="Tahoma" w:hAnsi="Tahoma" w:cs="Tahoma"/>
          <w:sz w:val="22"/>
          <w:szCs w:val="22"/>
        </w:rPr>
        <w:t>mais</w:t>
      </w:r>
      <w:r w:rsidRPr="00A272E0">
        <w:rPr>
          <w:rFonts w:ascii="Tahoma" w:eastAsia="Arial" w:hAnsi="Tahoma" w:cs="Tahoma"/>
          <w:sz w:val="22"/>
          <w:szCs w:val="22"/>
        </w:rPr>
        <w:t xml:space="preserve"> </w:t>
      </w:r>
      <w:r w:rsidRPr="00A272E0">
        <w:rPr>
          <w:rFonts w:ascii="Tahoma" w:hAnsi="Tahoma" w:cs="Tahoma"/>
          <w:sz w:val="22"/>
          <w:szCs w:val="22"/>
        </w:rPr>
        <w:t>vantajosa</w:t>
      </w:r>
      <w:r w:rsidRPr="00A272E0">
        <w:rPr>
          <w:rFonts w:ascii="Tahoma" w:eastAsia="Arial" w:hAnsi="Tahoma" w:cs="Tahoma"/>
          <w:sz w:val="22"/>
          <w:szCs w:val="22"/>
        </w:rPr>
        <w:t xml:space="preserve"> </w:t>
      </w:r>
      <w:r w:rsidRPr="00A272E0">
        <w:rPr>
          <w:rFonts w:ascii="Tahoma" w:hAnsi="Tahoma" w:cs="Tahoma"/>
          <w:sz w:val="22"/>
          <w:szCs w:val="22"/>
        </w:rPr>
        <w:t>para</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Administração</w:t>
      </w:r>
      <w:r w:rsidRPr="00A272E0">
        <w:rPr>
          <w:rFonts w:ascii="Tahoma" w:eastAsia="Arial" w:hAnsi="Tahoma" w:cs="Tahoma"/>
          <w:sz w:val="22"/>
          <w:szCs w:val="22"/>
        </w:rPr>
        <w:t xml:space="preserve"> </w:t>
      </w:r>
      <w:r w:rsidRPr="00A272E0">
        <w:rPr>
          <w:rFonts w:ascii="Tahoma" w:hAnsi="Tahoma" w:cs="Tahoma"/>
          <w:sz w:val="22"/>
          <w:szCs w:val="22"/>
        </w:rPr>
        <w:t>Pública.</w:t>
      </w:r>
    </w:p>
    <w:p w:rsidR="00C37F41" w:rsidRPr="00A272E0" w:rsidRDefault="00C37F41" w:rsidP="00461ED9">
      <w:pPr>
        <w:pStyle w:val="Texto1"/>
        <w:spacing w:before="0" w:after="0" w:line="276" w:lineRule="auto"/>
        <w:contextualSpacing/>
        <w:rPr>
          <w:rFonts w:ascii="Tahoma" w:hAnsi="Tahoma" w:cs="Tahoma"/>
          <w:sz w:val="22"/>
          <w:szCs w:val="22"/>
        </w:rPr>
      </w:pPr>
    </w:p>
    <w:p w:rsidR="00747DE5" w:rsidRPr="00A272E0"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UTILIZAÇÃO DO RDC</w:t>
      </w:r>
    </w:p>
    <w:p w:rsidR="00747DE5" w:rsidRPr="00A272E0" w:rsidRDefault="00747DE5" w:rsidP="00461ED9">
      <w:pPr>
        <w:pStyle w:val="Textbodyindent"/>
        <w:spacing w:line="276" w:lineRule="auto"/>
        <w:ind w:firstLine="0"/>
        <w:contextualSpacing/>
        <w:rPr>
          <w:rFonts w:ascii="Tahoma" w:hAnsi="Tahoma" w:cs="Tahoma"/>
          <w:sz w:val="22"/>
          <w:szCs w:val="22"/>
        </w:rPr>
      </w:pPr>
    </w:p>
    <w:p w:rsidR="00747DE5" w:rsidRPr="00A272E0" w:rsidRDefault="00747DE5" w:rsidP="00461ED9">
      <w:pPr>
        <w:pStyle w:val="Textbodyindent"/>
        <w:numPr>
          <w:ilvl w:val="1"/>
          <w:numId w:val="7"/>
        </w:numPr>
        <w:spacing w:line="276" w:lineRule="auto"/>
        <w:ind w:left="0" w:firstLine="0"/>
        <w:contextualSpacing/>
        <w:rPr>
          <w:rFonts w:ascii="Tahoma" w:hAnsi="Tahoma" w:cs="Tahoma"/>
          <w:sz w:val="22"/>
          <w:szCs w:val="22"/>
        </w:rPr>
      </w:pPr>
      <w:r w:rsidRPr="00A272E0">
        <w:rPr>
          <w:rFonts w:ascii="Tahoma" w:hAnsi="Tahoma" w:cs="Tahoma"/>
          <w:sz w:val="22"/>
          <w:szCs w:val="22"/>
        </w:rPr>
        <w:t xml:space="preserve">O IFG optou pela utilização da modalidade licitatória RDC devido ao fato desta trazer maior celeridade ao processo licitatório. O fato de o RDC ter as fases do </w:t>
      </w:r>
      <w:r w:rsidRPr="00A272E0">
        <w:rPr>
          <w:rFonts w:ascii="Tahoma" w:hAnsi="Tahoma" w:cs="Tahoma"/>
          <w:sz w:val="22"/>
          <w:szCs w:val="22"/>
        </w:rPr>
        <w:lastRenderedPageBreak/>
        <w:t xml:space="preserve">processo licitatório invertidas, se comparada às modalidades da Lei 8.666/93, e que ainda possui fase recursal única que, por si só, reduz os tempos do processo licitatório em pelos menos 15 dias úteis pesam em favor de tal escolha/utilização. Na prática podemos observar que a realização do RDC diminuiu o tempo entre a sessão de abertura da licitação e a assinatura do contrato em pelo menos 50% e, em alguns casos, chegamos a conseguir uma redução ainda maior. Podemos observar ainda que esta redução não se deve apenas a fase recursal única, mas também ao fato de </w:t>
      </w:r>
      <w:proofErr w:type="gramStart"/>
      <w:r w:rsidRPr="00A272E0">
        <w:rPr>
          <w:rFonts w:ascii="Tahoma" w:hAnsi="Tahoma" w:cs="Tahoma"/>
          <w:sz w:val="22"/>
          <w:szCs w:val="22"/>
        </w:rPr>
        <w:t>ser</w:t>
      </w:r>
      <w:proofErr w:type="gramEnd"/>
      <w:r w:rsidRPr="00A272E0">
        <w:rPr>
          <w:rFonts w:ascii="Tahoma" w:hAnsi="Tahoma" w:cs="Tahoma"/>
          <w:sz w:val="22"/>
          <w:szCs w:val="22"/>
        </w:rPr>
        <w:t xml:space="preserve"> aberta primeiramente as propostas de preço e posteriormente apenas a habilitação da proposta mais vantajosa. Com o art. 14 da Lei 12.722/2012, que altera a lei 12.462/2011, permitindo a utilização do RDC para obras e serviços de engenharia no âmbito dos sistemas públicos de ensino, o IFG fica respaldado na sua utilização.</w:t>
      </w:r>
    </w:p>
    <w:p w:rsidR="002F31DA" w:rsidRPr="00A272E0" w:rsidRDefault="002F31DA" w:rsidP="00461ED9">
      <w:pPr>
        <w:pStyle w:val="Textbodyindent"/>
        <w:numPr>
          <w:ilvl w:val="1"/>
          <w:numId w:val="7"/>
        </w:numPr>
        <w:spacing w:line="276" w:lineRule="auto"/>
        <w:ind w:left="0" w:firstLine="0"/>
        <w:contextualSpacing/>
        <w:rPr>
          <w:rFonts w:ascii="Tahoma" w:hAnsi="Tahoma" w:cs="Tahoma"/>
          <w:sz w:val="22"/>
          <w:szCs w:val="22"/>
        </w:rPr>
      </w:pPr>
      <w:r w:rsidRPr="00A272E0">
        <w:rPr>
          <w:rFonts w:ascii="Tahoma" w:hAnsi="Tahoma" w:cs="Tahoma"/>
          <w:sz w:val="22"/>
          <w:szCs w:val="22"/>
        </w:rPr>
        <w:t>A possibilidade de inversão de fases</w:t>
      </w:r>
      <w:r w:rsidR="00E81910" w:rsidRPr="00A272E0">
        <w:rPr>
          <w:rFonts w:ascii="Tahoma" w:hAnsi="Tahoma" w:cs="Tahoma"/>
          <w:sz w:val="22"/>
          <w:szCs w:val="22"/>
        </w:rPr>
        <w:t xml:space="preserve"> nas licitações sob a égide do RDC estimula e pode resultar numa proposta mais vantajosa para a Administração, uma vez que, considerando o sistema combinado FECHADO/ABERTO adotado na presente licitação, no pr</w:t>
      </w:r>
      <w:r w:rsidR="003D1A84" w:rsidRPr="00A272E0">
        <w:rPr>
          <w:rFonts w:ascii="Tahoma" w:hAnsi="Tahoma" w:cs="Tahoma"/>
          <w:sz w:val="22"/>
          <w:szCs w:val="22"/>
        </w:rPr>
        <w:t>imeiro momento os licitantes deverão oferecer lances sem conhecimentos dos lances dos demais, o que estimulará uma maior concorrência e assim uma melhor proposta para a execução do objeto. No segundo momento, em que os lances serão sucessivos e abertos aos três melhores classificados na etapa anterior, a disputa será decidida ao que ofertar o maior desconto, de modo que a Administração contrate a melhor proposta.</w:t>
      </w:r>
      <w:r w:rsidR="009F6A11" w:rsidRPr="00A272E0">
        <w:rPr>
          <w:rFonts w:ascii="Tahoma" w:hAnsi="Tahoma" w:cs="Tahoma"/>
          <w:sz w:val="22"/>
          <w:szCs w:val="22"/>
        </w:rPr>
        <w:t xml:space="preserve"> </w:t>
      </w:r>
    </w:p>
    <w:p w:rsidR="00C741D1" w:rsidRPr="00A272E0" w:rsidRDefault="00C741D1" w:rsidP="00461ED9">
      <w:pPr>
        <w:pStyle w:val="Textbodyindent"/>
        <w:numPr>
          <w:ilvl w:val="1"/>
          <w:numId w:val="7"/>
        </w:numPr>
        <w:spacing w:line="276" w:lineRule="auto"/>
        <w:ind w:left="0" w:firstLine="0"/>
        <w:contextualSpacing/>
        <w:rPr>
          <w:rFonts w:ascii="Tahoma" w:hAnsi="Tahoma" w:cs="Tahoma"/>
          <w:sz w:val="22"/>
          <w:szCs w:val="22"/>
        </w:rPr>
      </w:pPr>
      <w:r w:rsidRPr="00A272E0">
        <w:rPr>
          <w:rFonts w:ascii="Tahoma" w:hAnsi="Tahoma" w:cs="Tahoma"/>
          <w:sz w:val="22"/>
          <w:szCs w:val="22"/>
        </w:rPr>
        <w:t xml:space="preserve">O RDC foi instituído pela Lei nº 12.462, de 2011, com o escopo de conferir agilidade e eficácia às contratações relacionadas à infraestrutura para os eventos que o Brasil organizará nos próximos anos, a exemplo das Olimpíadas de 2016. Posteriormente, tal regime de contratação foi estendido às ações integrantes do Programa de Aceleração do Crescimento (PAC) e, mais recentemente, foi aplicado às contratações para a realização de obras e serviços de </w:t>
      </w:r>
      <w:proofErr w:type="gramStart"/>
      <w:r w:rsidRPr="00A272E0">
        <w:rPr>
          <w:rFonts w:ascii="Tahoma" w:hAnsi="Tahoma" w:cs="Tahoma"/>
          <w:sz w:val="22"/>
          <w:szCs w:val="22"/>
        </w:rPr>
        <w:t>engenharia relacionadas</w:t>
      </w:r>
      <w:proofErr w:type="gramEnd"/>
      <w:r w:rsidRPr="00A272E0">
        <w:rPr>
          <w:rFonts w:ascii="Tahoma" w:hAnsi="Tahoma" w:cs="Tahoma"/>
          <w:sz w:val="22"/>
          <w:szCs w:val="22"/>
        </w:rPr>
        <w:t xml:space="preserve"> aos sistemas públicos de ensino, por força da Lei nº 12.722, de 2012.</w:t>
      </w:r>
    </w:p>
    <w:p w:rsidR="00C741D1" w:rsidRPr="00A272E0" w:rsidRDefault="00C741D1" w:rsidP="00461ED9">
      <w:pPr>
        <w:pStyle w:val="Textbodyindent"/>
        <w:numPr>
          <w:ilvl w:val="1"/>
          <w:numId w:val="7"/>
        </w:numPr>
        <w:spacing w:line="276" w:lineRule="auto"/>
        <w:ind w:left="0" w:firstLine="0"/>
        <w:contextualSpacing/>
        <w:rPr>
          <w:rFonts w:ascii="Tahoma" w:hAnsi="Tahoma" w:cs="Tahoma"/>
          <w:sz w:val="22"/>
          <w:szCs w:val="22"/>
        </w:rPr>
      </w:pPr>
      <w:r w:rsidRPr="00A272E0">
        <w:rPr>
          <w:rFonts w:ascii="Tahoma" w:hAnsi="Tahoma" w:cs="Tahoma"/>
          <w:sz w:val="22"/>
          <w:szCs w:val="22"/>
        </w:rPr>
        <w:t xml:space="preserve">A escolha pelo RDC possibilitará a construção de unidades de ensino com maior rapidez, o que, certamente, beneficiará milhares de cidadãos espalhados pelo país, concretizando, em última linha, o direito fundamental à </w:t>
      </w:r>
      <w:r w:rsidR="00A777E6" w:rsidRPr="00A272E0">
        <w:rPr>
          <w:rFonts w:ascii="Tahoma" w:hAnsi="Tahoma" w:cs="Tahoma"/>
          <w:sz w:val="22"/>
          <w:szCs w:val="22"/>
        </w:rPr>
        <w:t>educação assegurada</w:t>
      </w:r>
      <w:r w:rsidRPr="00A272E0">
        <w:rPr>
          <w:rFonts w:ascii="Tahoma" w:hAnsi="Tahoma" w:cs="Tahoma"/>
          <w:sz w:val="22"/>
          <w:szCs w:val="22"/>
        </w:rPr>
        <w:t xml:space="preserve"> na Constituição Federal de 1988.</w:t>
      </w:r>
    </w:p>
    <w:p w:rsidR="00747DE5" w:rsidRPr="00A272E0" w:rsidRDefault="00747DE5" w:rsidP="00461ED9">
      <w:pPr>
        <w:pStyle w:val="Texto1"/>
        <w:spacing w:before="0" w:after="0" w:line="276" w:lineRule="auto"/>
        <w:contextualSpacing/>
        <w:rPr>
          <w:rFonts w:ascii="Tahoma" w:hAnsi="Tahoma" w:cs="Tahoma"/>
          <w:sz w:val="22"/>
          <w:szCs w:val="22"/>
          <w:shd w:val="clear" w:color="auto" w:fill="FFFF00"/>
        </w:rPr>
      </w:pPr>
    </w:p>
    <w:p w:rsidR="00747DE5" w:rsidRPr="00A272E0" w:rsidRDefault="00747DE5" w:rsidP="00461ED9">
      <w:pPr>
        <w:pStyle w:val="Textbodyindent"/>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REGIME DE EMPREITADA</w:t>
      </w:r>
      <w:r w:rsidR="00530BA7" w:rsidRPr="00A272E0">
        <w:rPr>
          <w:rFonts w:ascii="Tahoma" w:hAnsi="Tahoma" w:cs="Tahoma"/>
          <w:b/>
          <w:sz w:val="22"/>
          <w:szCs w:val="22"/>
        </w:rPr>
        <w:t xml:space="preserve"> </w:t>
      </w:r>
      <w:r w:rsidRPr="00A272E0">
        <w:rPr>
          <w:rFonts w:ascii="Tahoma" w:hAnsi="Tahoma" w:cs="Tahoma"/>
          <w:b/>
          <w:sz w:val="22"/>
          <w:szCs w:val="22"/>
        </w:rPr>
        <w:t>ADOTADO</w:t>
      </w:r>
    </w:p>
    <w:p w:rsidR="00747DE5" w:rsidRPr="00A272E0" w:rsidRDefault="00747DE5" w:rsidP="00461ED9">
      <w:pPr>
        <w:pStyle w:val="Textbodyindent"/>
        <w:spacing w:line="276" w:lineRule="auto"/>
        <w:ind w:firstLine="0"/>
        <w:contextualSpacing/>
        <w:rPr>
          <w:rFonts w:ascii="Tahoma" w:hAnsi="Tahoma" w:cs="Tahoma"/>
          <w:b/>
          <w:sz w:val="22"/>
          <w:szCs w:val="22"/>
        </w:rPr>
      </w:pPr>
    </w:p>
    <w:p w:rsidR="00747DE5" w:rsidRPr="00315C3C" w:rsidRDefault="00747DE5" w:rsidP="00461ED9">
      <w:pPr>
        <w:pStyle w:val="Textbodyindent"/>
        <w:numPr>
          <w:ilvl w:val="1"/>
          <w:numId w:val="7"/>
        </w:numPr>
        <w:spacing w:line="276" w:lineRule="auto"/>
        <w:ind w:left="0" w:firstLine="0"/>
        <w:contextualSpacing/>
        <w:rPr>
          <w:rFonts w:ascii="Tahoma" w:hAnsi="Tahoma" w:cs="Tahoma"/>
          <w:b/>
          <w:sz w:val="22"/>
          <w:szCs w:val="22"/>
        </w:rPr>
      </w:pPr>
      <w:r w:rsidRPr="00A272E0">
        <w:rPr>
          <w:rFonts w:ascii="Tahoma" w:hAnsi="Tahoma" w:cs="Tahoma"/>
          <w:sz w:val="22"/>
          <w:szCs w:val="22"/>
        </w:rPr>
        <w:t xml:space="preserve">O regime de empreitada adotado pelo IFG é empreitada por preço global, conforme previsto no artigo </w:t>
      </w:r>
      <w:proofErr w:type="gramStart"/>
      <w:r w:rsidRPr="00A272E0">
        <w:rPr>
          <w:rFonts w:ascii="Tahoma" w:hAnsi="Tahoma" w:cs="Tahoma"/>
          <w:sz w:val="22"/>
          <w:szCs w:val="22"/>
        </w:rPr>
        <w:t>8</w:t>
      </w:r>
      <w:proofErr w:type="gramEnd"/>
      <w:r w:rsidRPr="00A272E0">
        <w:rPr>
          <w:rFonts w:ascii="Tahoma" w:hAnsi="Tahoma" w:cs="Tahoma"/>
          <w:sz w:val="22"/>
          <w:szCs w:val="22"/>
        </w:rPr>
        <w:t>, inciso II, da Lei nº 12.462/2011 e de acordo com os §§ 1° e 2°, é um dos regimes preferenciais e não necessitaria de justificativa para adoção deste. De qualquer forma, esclarecemos que a administração adota o regime de empreitada por preço global de forma a garantir o valor correto que a administração pagará pelos serviços, e ainda escolhemos o julgamento por maior desconto, para que nenhum dos serviços listados na planilha orçamentária fique acima dos valores orçados pela administração, já que o desconto concedido deve ser aplicado linearmente sobre a planilha orçamentária de referência.</w:t>
      </w:r>
    </w:p>
    <w:p w:rsidR="00315C3C" w:rsidRDefault="00315C3C" w:rsidP="00315C3C">
      <w:pPr>
        <w:pStyle w:val="Textbodyindent"/>
        <w:spacing w:line="276" w:lineRule="auto"/>
        <w:ind w:firstLine="0"/>
        <w:contextualSpacing/>
        <w:rPr>
          <w:rFonts w:ascii="Tahoma" w:hAnsi="Tahoma" w:cs="Tahoma"/>
          <w:sz w:val="22"/>
          <w:szCs w:val="22"/>
        </w:rPr>
      </w:pPr>
    </w:p>
    <w:p w:rsidR="00315C3C" w:rsidRPr="00320E90" w:rsidRDefault="00315C3C" w:rsidP="00315C3C">
      <w:pPr>
        <w:pStyle w:val="Textbodyindent"/>
        <w:numPr>
          <w:ilvl w:val="0"/>
          <w:numId w:val="7"/>
        </w:numPr>
        <w:spacing w:line="276" w:lineRule="auto"/>
        <w:ind w:left="0" w:firstLine="0"/>
        <w:contextualSpacing/>
        <w:rPr>
          <w:rFonts w:ascii="Tahoma" w:hAnsi="Tahoma" w:cs="Tahoma"/>
          <w:b/>
          <w:sz w:val="22"/>
          <w:szCs w:val="22"/>
        </w:rPr>
      </w:pPr>
      <w:r w:rsidRPr="00320E90">
        <w:rPr>
          <w:rFonts w:ascii="Tahoma" w:hAnsi="Tahoma" w:cs="Tahoma"/>
          <w:b/>
          <w:sz w:val="22"/>
          <w:szCs w:val="22"/>
        </w:rPr>
        <w:t>SUBCONTRATAÇÕES</w:t>
      </w:r>
    </w:p>
    <w:p w:rsidR="00315C3C" w:rsidRPr="00320E90" w:rsidRDefault="00315C3C" w:rsidP="00315C3C">
      <w:pPr>
        <w:pStyle w:val="Textbodyindent"/>
        <w:spacing w:line="276" w:lineRule="auto"/>
        <w:ind w:firstLine="0"/>
        <w:contextualSpacing/>
        <w:rPr>
          <w:rFonts w:ascii="Tahoma" w:hAnsi="Tahoma" w:cs="Tahoma"/>
          <w:b/>
          <w:sz w:val="22"/>
          <w:szCs w:val="22"/>
        </w:rPr>
      </w:pPr>
    </w:p>
    <w:p w:rsidR="00315C3C" w:rsidRPr="00646742" w:rsidRDefault="00315C3C" w:rsidP="00315C3C">
      <w:pPr>
        <w:pStyle w:val="Textbodyindent"/>
        <w:numPr>
          <w:ilvl w:val="1"/>
          <w:numId w:val="7"/>
        </w:numPr>
        <w:spacing w:line="276" w:lineRule="auto"/>
        <w:ind w:left="0" w:firstLine="0"/>
        <w:contextualSpacing/>
        <w:rPr>
          <w:rFonts w:ascii="Tahoma" w:hAnsi="Tahoma" w:cs="Tahoma"/>
          <w:b/>
          <w:sz w:val="22"/>
          <w:szCs w:val="22"/>
        </w:rPr>
      </w:pPr>
      <w:r w:rsidRPr="00320E90">
        <w:rPr>
          <w:rFonts w:ascii="Tahoma" w:hAnsi="Tahoma" w:cs="Tahoma"/>
          <w:sz w:val="22"/>
          <w:szCs w:val="22"/>
        </w:rPr>
        <w:t>Cabe esclarecer que toda e qualquer subcontratação deverá ser previamente autorizada pelo IFG, ainda que esteja dentro do limite pré-fixado pelo IFG, conforme previsto no edital.</w:t>
      </w:r>
    </w:p>
    <w:p w:rsidR="00747DE5" w:rsidRPr="00A272E0" w:rsidRDefault="00747DE5" w:rsidP="00461ED9">
      <w:pPr>
        <w:pStyle w:val="Textbody"/>
        <w:spacing w:before="0" w:after="0" w:line="276" w:lineRule="auto"/>
        <w:contextualSpacing/>
        <w:rPr>
          <w:rFonts w:ascii="Tahoma" w:eastAsia="Times New Roman" w:hAnsi="Tahoma" w:cs="Tahoma"/>
          <w:color w:val="auto"/>
          <w:sz w:val="22"/>
          <w:szCs w:val="22"/>
        </w:rPr>
      </w:pPr>
    </w:p>
    <w:p w:rsidR="00747DE5" w:rsidRPr="00A272E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PRAZOS</w:t>
      </w:r>
    </w:p>
    <w:p w:rsidR="00747DE5" w:rsidRPr="00A272E0" w:rsidRDefault="00747DE5" w:rsidP="00461ED9">
      <w:pPr>
        <w:pStyle w:val="Textbodyindent"/>
        <w:widowControl/>
        <w:spacing w:line="276" w:lineRule="auto"/>
        <w:ind w:firstLine="0"/>
        <w:contextualSpacing/>
        <w:rPr>
          <w:rFonts w:ascii="Tahoma" w:hAnsi="Tahoma" w:cs="Tahoma"/>
          <w:b/>
          <w:sz w:val="22"/>
          <w:szCs w:val="22"/>
        </w:rPr>
      </w:pPr>
    </w:p>
    <w:p w:rsidR="004D5327" w:rsidRPr="00646742" w:rsidRDefault="00747DE5" w:rsidP="004D5327">
      <w:pPr>
        <w:pStyle w:val="Textbodyindent"/>
        <w:widowControl/>
        <w:numPr>
          <w:ilvl w:val="1"/>
          <w:numId w:val="7"/>
        </w:numPr>
        <w:spacing w:line="276" w:lineRule="auto"/>
        <w:ind w:left="0" w:firstLine="0"/>
        <w:contextualSpacing/>
        <w:rPr>
          <w:rFonts w:ascii="Tahoma" w:hAnsi="Tahoma" w:cs="Tahoma"/>
          <w:b/>
          <w:sz w:val="22"/>
          <w:szCs w:val="22"/>
        </w:rPr>
      </w:pPr>
      <w:r w:rsidRPr="00A272E0">
        <w:rPr>
          <w:rFonts w:ascii="Tahoma" w:hAnsi="Tahoma" w:cs="Tahoma"/>
          <w:sz w:val="22"/>
          <w:szCs w:val="22"/>
        </w:rPr>
        <w:t>O prazo para a execução da obra deverá ser no máximo:</w:t>
      </w:r>
    </w:p>
    <w:p w:rsidR="00747DE5" w:rsidRPr="00A272E0" w:rsidRDefault="00747DE5" w:rsidP="00461ED9">
      <w:pPr>
        <w:pStyle w:val="Textbodyindent"/>
        <w:widowControl/>
        <w:spacing w:line="276" w:lineRule="auto"/>
        <w:ind w:firstLine="0"/>
        <w:contextualSpacing/>
        <w:rPr>
          <w:rFonts w:ascii="Tahoma" w:hAnsi="Tahoma" w:cs="Tahoma"/>
          <w:b/>
          <w:sz w:val="22"/>
          <w:szCs w:val="22"/>
        </w:rPr>
      </w:pPr>
    </w:p>
    <w:tbl>
      <w:tblPr>
        <w:tblStyle w:val="Tabelacomgrade"/>
        <w:tblW w:w="0" w:type="auto"/>
        <w:tblInd w:w="108" w:type="dxa"/>
        <w:tblLayout w:type="fixed"/>
        <w:tblLook w:val="04A0" w:firstRow="1" w:lastRow="0" w:firstColumn="1" w:lastColumn="0" w:noHBand="0" w:noVBand="1"/>
      </w:tblPr>
      <w:tblGrid>
        <w:gridCol w:w="857"/>
        <w:gridCol w:w="5380"/>
        <w:gridCol w:w="2268"/>
      </w:tblGrid>
      <w:tr w:rsidR="00F8762F" w:rsidRPr="00A272E0" w:rsidTr="00E353CC">
        <w:trPr>
          <w:trHeight w:val="379"/>
        </w:trPr>
        <w:tc>
          <w:tcPr>
            <w:tcW w:w="857" w:type="dxa"/>
            <w:shd w:val="clear" w:color="auto" w:fill="BFBFBF" w:themeFill="background1" w:themeFillShade="BF"/>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ITEM</w:t>
            </w:r>
          </w:p>
        </w:tc>
        <w:tc>
          <w:tcPr>
            <w:tcW w:w="5380" w:type="dxa"/>
            <w:shd w:val="clear" w:color="auto" w:fill="BFBFBF" w:themeFill="background1" w:themeFillShade="BF"/>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ESPECIFICAÇÃO</w:t>
            </w:r>
          </w:p>
        </w:tc>
        <w:tc>
          <w:tcPr>
            <w:tcW w:w="2268" w:type="dxa"/>
            <w:shd w:val="clear" w:color="auto" w:fill="BFBFBF" w:themeFill="background1" w:themeFillShade="BF"/>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PRAZO EXECUÇÃO</w:t>
            </w:r>
          </w:p>
        </w:tc>
      </w:tr>
      <w:tr w:rsidR="00F8762F" w:rsidRPr="00A272E0" w:rsidTr="00E353CC">
        <w:tc>
          <w:tcPr>
            <w:tcW w:w="857" w:type="dxa"/>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c>
          <w:tcPr>
            <w:tcW w:w="5380" w:type="dxa"/>
            <w:vAlign w:val="center"/>
          </w:tcPr>
          <w:p w:rsidR="00F8762F" w:rsidRPr="00A272E0" w:rsidRDefault="00F8762F"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w:t>
            </w:r>
            <w:r w:rsidRPr="00A272E0">
              <w:rPr>
                <w:rFonts w:ascii="Tahoma" w:hAnsi="Tahoma" w:cs="Tahoma"/>
                <w:sz w:val="22"/>
                <w:szCs w:val="22"/>
              </w:rPr>
              <w:t>i</w:t>
            </w:r>
            <w:r w:rsidRPr="00A272E0">
              <w:rPr>
                <w:rFonts w:ascii="Tahoma" w:hAnsi="Tahoma" w:cs="Tahoma"/>
                <w:sz w:val="22"/>
                <w:szCs w:val="22"/>
              </w:rPr>
              <w:t>dade Regime Diferenciado de Contratações Eletrôn</w:t>
            </w:r>
            <w:r w:rsidRPr="00A272E0">
              <w:rPr>
                <w:rFonts w:ascii="Tahoma" w:hAnsi="Tahoma" w:cs="Tahoma"/>
                <w:sz w:val="22"/>
                <w:szCs w:val="22"/>
              </w:rPr>
              <w:t>i</w:t>
            </w:r>
            <w:r w:rsidRPr="00A272E0">
              <w:rPr>
                <w:rFonts w:ascii="Tahoma" w:hAnsi="Tahoma" w:cs="Tahoma"/>
                <w:sz w:val="22"/>
                <w:szCs w:val="22"/>
              </w:rPr>
              <w:t>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w:t>
            </w:r>
            <w:r w:rsidRPr="00A272E0">
              <w:rPr>
                <w:rStyle w:val="Fontepargpadro8"/>
                <w:rFonts w:ascii="Tahoma" w:hAnsi="Tahoma" w:cs="Tahoma"/>
                <w:bCs/>
                <w:sz w:val="22"/>
                <w:szCs w:val="22"/>
              </w:rPr>
              <w:t>N</w:t>
            </w:r>
            <w:r w:rsidRPr="00A272E0">
              <w:rPr>
                <w:rStyle w:val="Fontepargpadro8"/>
                <w:rFonts w:ascii="Tahoma" w:hAnsi="Tahoma" w:cs="Tahoma"/>
                <w:bCs/>
                <w:sz w:val="22"/>
                <w:szCs w:val="22"/>
              </w:rPr>
              <w:t>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w:t>
            </w:r>
            <w:r w:rsidRPr="00A272E0">
              <w:rPr>
                <w:rStyle w:val="Fontepargpadro8"/>
                <w:rFonts w:ascii="Tahoma" w:hAnsi="Tahoma" w:cs="Tahoma"/>
                <w:sz w:val="22"/>
                <w:szCs w:val="22"/>
              </w:rPr>
              <w:t>A</w:t>
            </w:r>
            <w:r w:rsidRPr="00A272E0">
              <w:rPr>
                <w:rStyle w:val="Fontepargpadro8"/>
                <w:rFonts w:ascii="Tahoma" w:hAnsi="Tahoma" w:cs="Tahoma"/>
                <w:sz w:val="22"/>
                <w:szCs w:val="22"/>
              </w:rPr>
              <w:t>RA EXECUÇÃO DE OBRAS DE ACESSIBILIDADE PARA O CÂMPUS DO IFG DA CIDADE DE AN</w:t>
            </w:r>
            <w:r w:rsidRPr="00A272E0">
              <w:rPr>
                <w:rStyle w:val="Fontepargpadro8"/>
                <w:rFonts w:ascii="Tahoma" w:hAnsi="Tahoma" w:cs="Tahoma"/>
                <w:sz w:val="22"/>
                <w:szCs w:val="22"/>
              </w:rPr>
              <w:t>Á</w:t>
            </w:r>
            <w:r w:rsidRPr="00A272E0">
              <w:rPr>
                <w:rStyle w:val="Fontepargpadro8"/>
                <w:rFonts w:ascii="Tahoma" w:hAnsi="Tahoma" w:cs="Tahoma"/>
                <w:sz w:val="22"/>
                <w:szCs w:val="22"/>
              </w:rPr>
              <w:t>POLIS</w:t>
            </w:r>
            <w:r w:rsidRPr="00A272E0">
              <w:rPr>
                <w:rFonts w:ascii="Tahoma" w:hAnsi="Tahoma" w:cs="Tahoma"/>
                <w:sz w:val="22"/>
                <w:szCs w:val="22"/>
              </w:rPr>
              <w:t>. (Conforme especificações constantes dos Anexos, partes integrantes deste Edital).</w:t>
            </w:r>
          </w:p>
        </w:tc>
        <w:tc>
          <w:tcPr>
            <w:tcW w:w="2268" w:type="dxa"/>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3</w:t>
            </w:r>
            <w:proofErr w:type="gramEnd"/>
            <w:r w:rsidRPr="00A272E0">
              <w:rPr>
                <w:rFonts w:ascii="Tahoma" w:hAnsi="Tahoma" w:cs="Tahoma"/>
                <w:sz w:val="22"/>
                <w:szCs w:val="22"/>
              </w:rPr>
              <w:t xml:space="preserve"> Meses</w:t>
            </w:r>
          </w:p>
        </w:tc>
      </w:tr>
      <w:tr w:rsidR="00F8762F" w:rsidRPr="00A272E0" w:rsidTr="00E353CC">
        <w:tc>
          <w:tcPr>
            <w:tcW w:w="857" w:type="dxa"/>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02</w:t>
            </w:r>
          </w:p>
        </w:tc>
        <w:tc>
          <w:tcPr>
            <w:tcW w:w="5380" w:type="dxa"/>
            <w:vAlign w:val="center"/>
          </w:tcPr>
          <w:p w:rsidR="00F8762F" w:rsidRPr="00A272E0" w:rsidRDefault="00F8762F"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w:t>
            </w:r>
            <w:r w:rsidRPr="00A272E0">
              <w:rPr>
                <w:rFonts w:ascii="Tahoma" w:hAnsi="Tahoma" w:cs="Tahoma"/>
                <w:sz w:val="22"/>
                <w:szCs w:val="22"/>
              </w:rPr>
              <w:t>i</w:t>
            </w:r>
            <w:r w:rsidRPr="00A272E0">
              <w:rPr>
                <w:rFonts w:ascii="Tahoma" w:hAnsi="Tahoma" w:cs="Tahoma"/>
                <w:sz w:val="22"/>
                <w:szCs w:val="22"/>
              </w:rPr>
              <w:t>dade Regime Diferenciado de Contratações Eletrôn</w:t>
            </w:r>
            <w:r w:rsidRPr="00A272E0">
              <w:rPr>
                <w:rFonts w:ascii="Tahoma" w:hAnsi="Tahoma" w:cs="Tahoma"/>
                <w:sz w:val="22"/>
                <w:szCs w:val="22"/>
              </w:rPr>
              <w:t>i</w:t>
            </w:r>
            <w:r w:rsidRPr="00A272E0">
              <w:rPr>
                <w:rFonts w:ascii="Tahoma" w:hAnsi="Tahoma" w:cs="Tahoma"/>
                <w:sz w:val="22"/>
                <w:szCs w:val="22"/>
              </w:rPr>
              <w:t>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w:t>
            </w:r>
            <w:r w:rsidRPr="00A272E0">
              <w:rPr>
                <w:rStyle w:val="Fontepargpadro8"/>
                <w:rFonts w:ascii="Tahoma" w:hAnsi="Tahoma" w:cs="Tahoma"/>
                <w:bCs/>
                <w:sz w:val="22"/>
                <w:szCs w:val="22"/>
              </w:rPr>
              <w:t>N</w:t>
            </w:r>
            <w:r w:rsidRPr="00A272E0">
              <w:rPr>
                <w:rStyle w:val="Fontepargpadro8"/>
                <w:rFonts w:ascii="Tahoma" w:hAnsi="Tahoma" w:cs="Tahoma"/>
                <w:bCs/>
                <w:sz w:val="22"/>
                <w:szCs w:val="22"/>
              </w:rPr>
              <w:t>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w:t>
            </w:r>
            <w:r w:rsidRPr="00A272E0">
              <w:rPr>
                <w:rStyle w:val="Fontepargpadro8"/>
                <w:rFonts w:ascii="Tahoma" w:hAnsi="Tahoma" w:cs="Tahoma"/>
                <w:sz w:val="22"/>
                <w:szCs w:val="22"/>
              </w:rPr>
              <w:t>A</w:t>
            </w:r>
            <w:r w:rsidRPr="00A272E0">
              <w:rPr>
                <w:rStyle w:val="Fontepargpadro8"/>
                <w:rFonts w:ascii="Tahoma" w:hAnsi="Tahoma" w:cs="Tahoma"/>
                <w:sz w:val="22"/>
                <w:szCs w:val="22"/>
              </w:rPr>
              <w:t>RA EXECUÇÃO DE OBRAS DE ACESSIBILIDADE PARA O CÂMPUS DO IFG DA CIDADE DE AP</w:t>
            </w:r>
            <w:r w:rsidRPr="00A272E0">
              <w:rPr>
                <w:rStyle w:val="Fontepargpadro8"/>
                <w:rFonts w:ascii="Tahoma" w:hAnsi="Tahoma" w:cs="Tahoma"/>
                <w:sz w:val="22"/>
                <w:szCs w:val="22"/>
              </w:rPr>
              <w:t>A</w:t>
            </w:r>
            <w:r w:rsidRPr="00A272E0">
              <w:rPr>
                <w:rStyle w:val="Fontepargpadro8"/>
                <w:rFonts w:ascii="Tahoma" w:hAnsi="Tahoma" w:cs="Tahoma"/>
                <w:sz w:val="22"/>
                <w:szCs w:val="22"/>
              </w:rPr>
              <w:t>RECIDA DE GOIÂNIA</w:t>
            </w:r>
            <w:r w:rsidRPr="00A272E0">
              <w:rPr>
                <w:rFonts w:ascii="Tahoma" w:hAnsi="Tahoma" w:cs="Tahoma"/>
                <w:sz w:val="22"/>
                <w:szCs w:val="22"/>
              </w:rPr>
              <w:t>. (Conforme especificações constantes dos Anexos, partes integrantes deste Edital).</w:t>
            </w:r>
          </w:p>
        </w:tc>
        <w:tc>
          <w:tcPr>
            <w:tcW w:w="2268" w:type="dxa"/>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3</w:t>
            </w:r>
            <w:proofErr w:type="gramEnd"/>
            <w:r w:rsidRPr="00A272E0">
              <w:rPr>
                <w:rFonts w:ascii="Tahoma" w:hAnsi="Tahoma" w:cs="Tahoma"/>
                <w:sz w:val="22"/>
                <w:szCs w:val="22"/>
              </w:rPr>
              <w:t xml:space="preserve"> Meses</w:t>
            </w:r>
          </w:p>
        </w:tc>
      </w:tr>
      <w:tr w:rsidR="00F8762F" w:rsidRPr="00A272E0" w:rsidTr="00E353CC">
        <w:tc>
          <w:tcPr>
            <w:tcW w:w="857" w:type="dxa"/>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03</w:t>
            </w:r>
          </w:p>
        </w:tc>
        <w:tc>
          <w:tcPr>
            <w:tcW w:w="5380" w:type="dxa"/>
            <w:vAlign w:val="center"/>
          </w:tcPr>
          <w:p w:rsidR="00F8762F" w:rsidRPr="00A272E0" w:rsidRDefault="00F8762F"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w:t>
            </w:r>
            <w:r w:rsidRPr="00A272E0">
              <w:rPr>
                <w:rFonts w:ascii="Tahoma" w:hAnsi="Tahoma" w:cs="Tahoma"/>
                <w:sz w:val="22"/>
                <w:szCs w:val="22"/>
              </w:rPr>
              <w:t>i</w:t>
            </w:r>
            <w:r w:rsidRPr="00A272E0">
              <w:rPr>
                <w:rFonts w:ascii="Tahoma" w:hAnsi="Tahoma" w:cs="Tahoma"/>
                <w:sz w:val="22"/>
                <w:szCs w:val="22"/>
              </w:rPr>
              <w:t>dade Regime Diferenciado de Contratações Eletrôn</w:t>
            </w:r>
            <w:r w:rsidRPr="00A272E0">
              <w:rPr>
                <w:rFonts w:ascii="Tahoma" w:hAnsi="Tahoma" w:cs="Tahoma"/>
                <w:sz w:val="22"/>
                <w:szCs w:val="22"/>
              </w:rPr>
              <w:t>i</w:t>
            </w:r>
            <w:r w:rsidRPr="00A272E0">
              <w:rPr>
                <w:rFonts w:ascii="Tahoma" w:hAnsi="Tahoma" w:cs="Tahoma"/>
                <w:sz w:val="22"/>
                <w:szCs w:val="22"/>
              </w:rPr>
              <w:t>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w:t>
            </w:r>
            <w:r w:rsidRPr="00A272E0">
              <w:rPr>
                <w:rStyle w:val="Fontepargpadro8"/>
                <w:rFonts w:ascii="Tahoma" w:hAnsi="Tahoma" w:cs="Tahoma"/>
                <w:bCs/>
                <w:sz w:val="22"/>
                <w:szCs w:val="22"/>
              </w:rPr>
              <w:t>N</w:t>
            </w:r>
            <w:r w:rsidRPr="00A272E0">
              <w:rPr>
                <w:rStyle w:val="Fontepargpadro8"/>
                <w:rFonts w:ascii="Tahoma" w:hAnsi="Tahoma" w:cs="Tahoma"/>
                <w:bCs/>
                <w:sz w:val="22"/>
                <w:szCs w:val="22"/>
              </w:rPr>
              <w:t>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w:t>
            </w:r>
            <w:r w:rsidRPr="00A272E0">
              <w:rPr>
                <w:rStyle w:val="Fontepargpadro8"/>
                <w:rFonts w:ascii="Tahoma" w:hAnsi="Tahoma" w:cs="Tahoma"/>
                <w:sz w:val="22"/>
                <w:szCs w:val="22"/>
              </w:rPr>
              <w:t>A</w:t>
            </w:r>
            <w:r w:rsidRPr="00A272E0">
              <w:rPr>
                <w:rStyle w:val="Fontepargpadro8"/>
                <w:rFonts w:ascii="Tahoma" w:hAnsi="Tahoma" w:cs="Tahoma"/>
                <w:sz w:val="22"/>
                <w:szCs w:val="22"/>
              </w:rPr>
              <w:t>RA EXECUÇÃO DE OBRAS DE ACESSIBILIDADE PARA O CÂMPUS DO IFG DA CIDADE DE FO</w:t>
            </w:r>
            <w:r w:rsidRPr="00A272E0">
              <w:rPr>
                <w:rStyle w:val="Fontepargpadro8"/>
                <w:rFonts w:ascii="Tahoma" w:hAnsi="Tahoma" w:cs="Tahoma"/>
                <w:sz w:val="22"/>
                <w:szCs w:val="22"/>
              </w:rPr>
              <w:t>R</w:t>
            </w:r>
            <w:r w:rsidRPr="00A272E0">
              <w:rPr>
                <w:rStyle w:val="Fontepargpadro8"/>
                <w:rFonts w:ascii="Tahoma" w:hAnsi="Tahoma" w:cs="Tahoma"/>
                <w:sz w:val="22"/>
                <w:szCs w:val="22"/>
              </w:rPr>
              <w:t>MOSA</w:t>
            </w:r>
            <w:r w:rsidRPr="00A272E0">
              <w:rPr>
                <w:rFonts w:ascii="Tahoma" w:hAnsi="Tahoma" w:cs="Tahoma"/>
                <w:sz w:val="22"/>
                <w:szCs w:val="22"/>
              </w:rPr>
              <w:t>. (Conforme especificações constantes dos Anexos, partes integrantes deste Edital).</w:t>
            </w:r>
          </w:p>
        </w:tc>
        <w:tc>
          <w:tcPr>
            <w:tcW w:w="2268" w:type="dxa"/>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3</w:t>
            </w:r>
            <w:proofErr w:type="gramEnd"/>
            <w:r w:rsidRPr="00A272E0">
              <w:rPr>
                <w:rFonts w:ascii="Tahoma" w:hAnsi="Tahoma" w:cs="Tahoma"/>
                <w:sz w:val="22"/>
                <w:szCs w:val="22"/>
              </w:rPr>
              <w:t xml:space="preserve"> Meses</w:t>
            </w:r>
          </w:p>
        </w:tc>
      </w:tr>
      <w:tr w:rsidR="00F8762F" w:rsidRPr="00A272E0" w:rsidTr="00E353CC">
        <w:tc>
          <w:tcPr>
            <w:tcW w:w="857" w:type="dxa"/>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04</w:t>
            </w:r>
          </w:p>
        </w:tc>
        <w:tc>
          <w:tcPr>
            <w:tcW w:w="5380" w:type="dxa"/>
            <w:vAlign w:val="center"/>
          </w:tcPr>
          <w:p w:rsidR="00F8762F" w:rsidRPr="00A272E0" w:rsidRDefault="00F8762F" w:rsidP="00E353CC">
            <w:pPr>
              <w:pStyle w:val="NIVEL02"/>
              <w:widowControl/>
              <w:numPr>
                <w:ilvl w:val="0"/>
                <w:numId w:val="0"/>
              </w:numPr>
              <w:spacing w:before="0" w:after="0" w:line="276" w:lineRule="auto"/>
              <w:contextualSpacing/>
              <w:rPr>
                <w:rFonts w:ascii="Tahoma" w:hAnsi="Tahoma" w:cs="Tahoma"/>
                <w:sz w:val="22"/>
                <w:szCs w:val="22"/>
              </w:rPr>
            </w:pPr>
            <w:proofErr w:type="gramStart"/>
            <w:r w:rsidRPr="00A272E0">
              <w:rPr>
                <w:rFonts w:ascii="Tahoma" w:hAnsi="Tahoma" w:cs="Tahoma"/>
                <w:sz w:val="22"/>
                <w:szCs w:val="22"/>
              </w:rPr>
              <w:t>Contratação de empresa de engenharia na modal</w:t>
            </w:r>
            <w:r w:rsidRPr="00A272E0">
              <w:rPr>
                <w:rFonts w:ascii="Tahoma" w:hAnsi="Tahoma" w:cs="Tahoma"/>
                <w:sz w:val="22"/>
                <w:szCs w:val="22"/>
              </w:rPr>
              <w:t>i</w:t>
            </w:r>
            <w:r w:rsidRPr="00A272E0">
              <w:rPr>
                <w:rFonts w:ascii="Tahoma" w:hAnsi="Tahoma" w:cs="Tahoma"/>
                <w:sz w:val="22"/>
                <w:szCs w:val="22"/>
              </w:rPr>
              <w:t>dade Regime Diferenciado de Contratações Eletrôn</w:t>
            </w:r>
            <w:r w:rsidRPr="00A272E0">
              <w:rPr>
                <w:rFonts w:ascii="Tahoma" w:hAnsi="Tahoma" w:cs="Tahoma"/>
                <w:sz w:val="22"/>
                <w:szCs w:val="22"/>
              </w:rPr>
              <w:t>i</w:t>
            </w:r>
            <w:r w:rsidRPr="00A272E0">
              <w:rPr>
                <w:rFonts w:ascii="Tahoma" w:hAnsi="Tahoma" w:cs="Tahoma"/>
                <w:sz w:val="22"/>
                <w:szCs w:val="22"/>
              </w:rPr>
              <w:t>co</w:t>
            </w:r>
            <w:proofErr w:type="gramEnd"/>
            <w:r w:rsidRPr="00A272E0">
              <w:rPr>
                <w:rFonts w:ascii="Tahoma" w:hAnsi="Tahoma" w:cs="Tahoma"/>
                <w:sz w:val="22"/>
                <w:szCs w:val="22"/>
              </w:rPr>
              <w:t xml:space="preserve"> – RDC, do tipo maior desconto, sob o regime de </w:t>
            </w:r>
            <w:r w:rsidRPr="00A272E0">
              <w:rPr>
                <w:rFonts w:ascii="Tahoma" w:hAnsi="Tahoma" w:cs="Tahoma"/>
                <w:sz w:val="22"/>
                <w:szCs w:val="22"/>
              </w:rPr>
              <w:lastRenderedPageBreak/>
              <w:t xml:space="preserve">empreitada por preço global, sendo o objeto: </w:t>
            </w:r>
            <w:r w:rsidRPr="00A272E0">
              <w:rPr>
                <w:rStyle w:val="Fontepargpadro8"/>
                <w:rFonts w:ascii="Tahoma" w:hAnsi="Tahoma" w:cs="Tahoma"/>
                <w:bCs/>
                <w:sz w:val="22"/>
                <w:szCs w:val="22"/>
              </w:rPr>
              <w:t>CO</w:t>
            </w:r>
            <w:r w:rsidRPr="00A272E0">
              <w:rPr>
                <w:rStyle w:val="Fontepargpadro8"/>
                <w:rFonts w:ascii="Tahoma" w:hAnsi="Tahoma" w:cs="Tahoma"/>
                <w:bCs/>
                <w:sz w:val="22"/>
                <w:szCs w:val="22"/>
              </w:rPr>
              <w:t>N</w:t>
            </w:r>
            <w:r w:rsidRPr="00A272E0">
              <w:rPr>
                <w:rStyle w:val="Fontepargpadro8"/>
                <w:rFonts w:ascii="Tahoma" w:hAnsi="Tahoma" w:cs="Tahoma"/>
                <w:bCs/>
                <w:sz w:val="22"/>
                <w:szCs w:val="22"/>
              </w:rPr>
              <w:t>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w:t>
            </w:r>
            <w:r w:rsidRPr="00A272E0">
              <w:rPr>
                <w:rStyle w:val="Fontepargpadro8"/>
                <w:rFonts w:ascii="Tahoma" w:hAnsi="Tahoma" w:cs="Tahoma"/>
                <w:sz w:val="22"/>
                <w:szCs w:val="22"/>
              </w:rPr>
              <w:t>A</w:t>
            </w:r>
            <w:r w:rsidRPr="00A272E0">
              <w:rPr>
                <w:rStyle w:val="Fontepargpadro8"/>
                <w:rFonts w:ascii="Tahoma" w:hAnsi="Tahoma" w:cs="Tahoma"/>
                <w:sz w:val="22"/>
                <w:szCs w:val="22"/>
              </w:rPr>
              <w:t>RA EXECUÇÃO DE OBRAS DE ACESSIBILIDADE PARA O CÂMPUS DO IFG DA CIDADE DE LUZ</w:t>
            </w:r>
            <w:r w:rsidRPr="00A272E0">
              <w:rPr>
                <w:rStyle w:val="Fontepargpadro8"/>
                <w:rFonts w:ascii="Tahoma" w:hAnsi="Tahoma" w:cs="Tahoma"/>
                <w:sz w:val="22"/>
                <w:szCs w:val="22"/>
              </w:rPr>
              <w:t>I</w:t>
            </w:r>
            <w:r w:rsidRPr="00A272E0">
              <w:rPr>
                <w:rStyle w:val="Fontepargpadro8"/>
                <w:rFonts w:ascii="Tahoma" w:hAnsi="Tahoma" w:cs="Tahoma"/>
                <w:sz w:val="22"/>
                <w:szCs w:val="22"/>
              </w:rPr>
              <w:t>ÂNIA</w:t>
            </w:r>
            <w:r w:rsidRPr="00A272E0">
              <w:rPr>
                <w:rFonts w:ascii="Tahoma" w:hAnsi="Tahoma" w:cs="Tahoma"/>
                <w:sz w:val="22"/>
                <w:szCs w:val="22"/>
              </w:rPr>
              <w:t>. (Conforme especificações constantes dos Anexos, partes integrantes deste Edital).</w:t>
            </w:r>
          </w:p>
        </w:tc>
        <w:tc>
          <w:tcPr>
            <w:tcW w:w="2268" w:type="dxa"/>
            <w:vAlign w:val="center"/>
          </w:tcPr>
          <w:p w:rsidR="00F8762F" w:rsidRPr="00A272E0" w:rsidRDefault="00F8762F"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lastRenderedPageBreak/>
              <w:t>3</w:t>
            </w:r>
            <w:proofErr w:type="gramEnd"/>
            <w:r w:rsidRPr="00A272E0">
              <w:rPr>
                <w:rFonts w:ascii="Tahoma" w:hAnsi="Tahoma" w:cs="Tahoma"/>
                <w:sz w:val="22"/>
                <w:szCs w:val="22"/>
              </w:rPr>
              <w:t xml:space="preserve"> Meses</w:t>
            </w:r>
          </w:p>
        </w:tc>
      </w:tr>
    </w:tbl>
    <w:p w:rsidR="00747DE5" w:rsidRPr="00A272E0" w:rsidRDefault="00747DE5" w:rsidP="00461ED9">
      <w:pPr>
        <w:pStyle w:val="Textbodyindent"/>
        <w:widowControl/>
        <w:spacing w:line="276" w:lineRule="auto"/>
        <w:ind w:firstLine="0"/>
        <w:contextualSpacing/>
        <w:rPr>
          <w:rFonts w:ascii="Tahoma" w:hAnsi="Tahoma" w:cs="Tahoma"/>
          <w:b/>
          <w:sz w:val="22"/>
          <w:szCs w:val="22"/>
        </w:rPr>
      </w:pPr>
    </w:p>
    <w:p w:rsidR="00747DE5" w:rsidRPr="00A272E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272E0">
        <w:rPr>
          <w:rFonts w:ascii="Tahoma" w:hAnsi="Tahoma" w:cs="Tahoma"/>
          <w:sz w:val="22"/>
          <w:szCs w:val="22"/>
        </w:rPr>
        <w:t xml:space="preserve">O prazo de vigência do Contrato é de </w:t>
      </w:r>
      <w:proofErr w:type="gramStart"/>
      <w:r w:rsidR="00F8762F" w:rsidRPr="00A272E0">
        <w:rPr>
          <w:rFonts w:ascii="Tahoma" w:hAnsi="Tahoma" w:cs="Tahoma"/>
          <w:sz w:val="22"/>
          <w:szCs w:val="22"/>
        </w:rPr>
        <w:t>3</w:t>
      </w:r>
      <w:proofErr w:type="gramEnd"/>
      <w:r w:rsidR="00F8762F" w:rsidRPr="00A272E0">
        <w:rPr>
          <w:rFonts w:ascii="Tahoma" w:hAnsi="Tahoma" w:cs="Tahoma"/>
          <w:sz w:val="22"/>
          <w:szCs w:val="22"/>
        </w:rPr>
        <w:t xml:space="preserve"> Meses</w:t>
      </w:r>
      <w:r w:rsidRPr="00A272E0">
        <w:rPr>
          <w:rFonts w:ascii="Tahoma" w:hAnsi="Tahoma" w:cs="Tahoma"/>
          <w:sz w:val="22"/>
          <w:szCs w:val="22"/>
        </w:rPr>
        <w:t>;</w:t>
      </w:r>
    </w:p>
    <w:p w:rsidR="00747DE5" w:rsidRPr="00315C3C"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272E0">
        <w:rPr>
          <w:rFonts w:ascii="Tahoma" w:hAnsi="Tahoma" w:cs="Tahoma"/>
          <w:sz w:val="22"/>
          <w:szCs w:val="22"/>
        </w:rPr>
        <w:t xml:space="preserve">O prazo de execução foi dimensionado levando-se em consideração, também, eventuais intervenções por parte da administração em função de algumas atividades cotidianas, especiais que venham a ser </w:t>
      </w:r>
      <w:proofErr w:type="gramStart"/>
      <w:r w:rsidRPr="00A272E0">
        <w:rPr>
          <w:rFonts w:ascii="Tahoma" w:hAnsi="Tahoma" w:cs="Tahoma"/>
          <w:sz w:val="22"/>
          <w:szCs w:val="22"/>
        </w:rPr>
        <w:t>implementadas</w:t>
      </w:r>
      <w:proofErr w:type="gramEnd"/>
      <w:r w:rsidRPr="00A272E0">
        <w:rPr>
          <w:rFonts w:ascii="Tahoma" w:hAnsi="Tahoma" w:cs="Tahoma"/>
          <w:sz w:val="22"/>
          <w:szCs w:val="22"/>
        </w:rPr>
        <w:t>.</w:t>
      </w:r>
    </w:p>
    <w:p w:rsidR="00315C3C" w:rsidRPr="004D5327" w:rsidRDefault="00315C3C" w:rsidP="00315C3C">
      <w:pPr>
        <w:pStyle w:val="Textbodyindent"/>
        <w:widowControl/>
        <w:spacing w:line="276" w:lineRule="auto"/>
        <w:ind w:firstLine="0"/>
        <w:contextualSpacing/>
        <w:rPr>
          <w:rFonts w:ascii="Tahoma" w:hAnsi="Tahoma" w:cs="Tahoma"/>
          <w:b/>
          <w:sz w:val="22"/>
          <w:szCs w:val="22"/>
        </w:rPr>
      </w:pPr>
    </w:p>
    <w:p w:rsidR="00726445" w:rsidRPr="00A272E0" w:rsidRDefault="00747DE5" w:rsidP="00726445">
      <w:pPr>
        <w:pStyle w:val="Textbodyindent"/>
        <w:widowControl/>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DOTAÇÃO ORÇAMENTÁRIA</w:t>
      </w:r>
    </w:p>
    <w:p w:rsidR="00747DE5" w:rsidRPr="00A272E0" w:rsidRDefault="00747DE5" w:rsidP="00461ED9">
      <w:pPr>
        <w:pStyle w:val="Textbodyindent"/>
        <w:widowControl/>
        <w:spacing w:line="276" w:lineRule="auto"/>
        <w:ind w:firstLine="0"/>
        <w:contextualSpacing/>
        <w:rPr>
          <w:rFonts w:ascii="Tahoma" w:hAnsi="Tahoma" w:cs="Tahoma"/>
          <w:b/>
          <w:sz w:val="22"/>
          <w:szCs w:val="22"/>
        </w:rPr>
      </w:pPr>
    </w:p>
    <w:p w:rsidR="00747DE5" w:rsidRPr="00A272E0" w:rsidRDefault="00747DE5" w:rsidP="00726445">
      <w:pPr>
        <w:pStyle w:val="Textbodyindent"/>
        <w:widowControl/>
        <w:numPr>
          <w:ilvl w:val="1"/>
          <w:numId w:val="7"/>
        </w:numPr>
        <w:tabs>
          <w:tab w:val="left" w:pos="624"/>
        </w:tabs>
        <w:spacing w:line="276" w:lineRule="auto"/>
        <w:ind w:left="0" w:firstLine="0"/>
        <w:contextualSpacing/>
        <w:rPr>
          <w:rStyle w:val="TXTOGERAL"/>
          <w:rFonts w:ascii="Tahoma" w:hAnsi="Tahoma" w:cs="Tahoma"/>
          <w:sz w:val="22"/>
          <w:szCs w:val="22"/>
        </w:rPr>
      </w:pPr>
      <w:r w:rsidRPr="00A272E0">
        <w:rPr>
          <w:rStyle w:val="TXTOGERAL"/>
          <w:rFonts w:ascii="Tahoma" w:hAnsi="Tahoma" w:cs="Tahoma"/>
          <w:color w:val="auto"/>
          <w:sz w:val="22"/>
          <w:szCs w:val="22"/>
        </w:rPr>
        <w:t>As despesas decorrentes da execução das obras objeto da presente Licitação correrão por c</w:t>
      </w:r>
      <w:r w:rsidR="005E0726" w:rsidRPr="00A272E0">
        <w:rPr>
          <w:rStyle w:val="TXTOGERAL"/>
          <w:rFonts w:ascii="Tahoma" w:hAnsi="Tahoma" w:cs="Tahoma"/>
          <w:color w:val="auto"/>
          <w:sz w:val="22"/>
          <w:szCs w:val="22"/>
        </w:rPr>
        <w:t>onta do orçamento do ano de 2016</w:t>
      </w:r>
      <w:r w:rsidRPr="00A272E0">
        <w:rPr>
          <w:rStyle w:val="TXTOGERAL"/>
          <w:rFonts w:ascii="Tahoma" w:hAnsi="Tahoma" w:cs="Tahoma"/>
          <w:color w:val="auto"/>
          <w:sz w:val="22"/>
          <w:szCs w:val="22"/>
        </w:rPr>
        <w:t xml:space="preserve"> do IFG, através das seguintes Dotações Orçamentárias da União: Órgão/Unidade 158153 – Instituto Federal de Educação. Ciência e Tecnologia de Goiás: </w:t>
      </w:r>
      <w:r w:rsidR="00946E69" w:rsidRPr="00A272E0">
        <w:rPr>
          <w:rStyle w:val="TXTOGERAL"/>
          <w:rFonts w:ascii="Tahoma" w:hAnsi="Tahoma" w:cs="Tahoma"/>
          <w:sz w:val="22"/>
          <w:szCs w:val="22"/>
        </w:rPr>
        <w:t xml:space="preserve">no PTRES: </w:t>
      </w:r>
      <w:proofErr w:type="gramStart"/>
      <w:r w:rsidR="00946E69" w:rsidRPr="00A272E0">
        <w:rPr>
          <w:rStyle w:val="TXTOGERAL"/>
          <w:rFonts w:ascii="Tahoma" w:hAnsi="Tahoma" w:cs="Tahoma"/>
          <w:sz w:val="22"/>
          <w:szCs w:val="22"/>
        </w:rPr>
        <w:t>108066, Elemento</w:t>
      </w:r>
      <w:proofErr w:type="gramEnd"/>
      <w:r w:rsidR="00946E69" w:rsidRPr="00A272E0">
        <w:rPr>
          <w:rStyle w:val="TXTOGERAL"/>
          <w:rFonts w:ascii="Tahoma" w:hAnsi="Tahoma" w:cs="Tahoma"/>
          <w:sz w:val="22"/>
          <w:szCs w:val="22"/>
        </w:rPr>
        <w:t xml:space="preserve"> de Despesa: 4.4.90.51, Fonte: 112915082, PI: VPP02P41417 – Referente ao Câmpus de Anápolis e PTRES: 108932, Elemento de Despesa: 4.4.90.51, Fonte: 112, PI: 49 – Referente aos Câmpus de Aparecida de Goiás/Formosa e Luziânia</w:t>
      </w:r>
      <w:r w:rsidR="009B7B81" w:rsidRPr="00A272E0">
        <w:rPr>
          <w:rStyle w:val="TXTOGERAL"/>
          <w:rFonts w:ascii="Tahoma" w:hAnsi="Tahoma" w:cs="Tahoma"/>
          <w:sz w:val="22"/>
          <w:szCs w:val="22"/>
        </w:rPr>
        <w:t>,</w:t>
      </w:r>
      <w:r w:rsidRPr="00A272E0">
        <w:rPr>
          <w:rStyle w:val="TXTOGERAL"/>
          <w:rFonts w:ascii="Tahoma" w:hAnsi="Tahoma" w:cs="Tahoma"/>
          <w:sz w:val="22"/>
          <w:szCs w:val="22"/>
          <w:lang w:eastAsia="ar-SA"/>
        </w:rPr>
        <w:t xml:space="preserve"> </w:t>
      </w:r>
      <w:r w:rsidRPr="00A272E0">
        <w:rPr>
          <w:rStyle w:val="TXTOGERAL"/>
          <w:rFonts w:ascii="Tahoma" w:hAnsi="Tahoma" w:cs="Tahoma"/>
          <w:b/>
          <w:sz w:val="22"/>
          <w:szCs w:val="22"/>
          <w:lang w:eastAsia="ar-SA"/>
        </w:rPr>
        <w:t xml:space="preserve">com o valor estimado de </w:t>
      </w:r>
      <w:r w:rsidR="005E33DA">
        <w:rPr>
          <w:rFonts w:ascii="Tahoma" w:hAnsi="Tahoma" w:cs="Tahoma"/>
          <w:b/>
          <w:sz w:val="22"/>
          <w:szCs w:val="22"/>
        </w:rPr>
        <w:t>R$ 720.487,03</w:t>
      </w:r>
      <w:r w:rsidR="005E33DA" w:rsidRPr="00A272E0">
        <w:rPr>
          <w:rStyle w:val="TXTOGERAL"/>
          <w:rFonts w:ascii="Tahoma" w:hAnsi="Tahoma" w:cs="Tahoma"/>
          <w:b/>
          <w:sz w:val="22"/>
          <w:szCs w:val="22"/>
        </w:rPr>
        <w:t xml:space="preserve"> </w:t>
      </w:r>
      <w:r w:rsidR="005E33DA">
        <w:rPr>
          <w:rStyle w:val="TXTOGERAL"/>
          <w:rFonts w:ascii="Tahoma" w:hAnsi="Tahoma" w:cs="Tahoma"/>
          <w:b/>
          <w:sz w:val="22"/>
          <w:szCs w:val="22"/>
        </w:rPr>
        <w:t>(Setecentos e Vinte Mil, Quatrocentos e Oitenta e Sete Reais e Três</w:t>
      </w:r>
      <w:r w:rsidR="00585963" w:rsidRPr="00A272E0">
        <w:rPr>
          <w:rStyle w:val="TXTOGERAL"/>
          <w:rFonts w:ascii="Tahoma" w:hAnsi="Tahoma" w:cs="Tahoma"/>
          <w:b/>
          <w:sz w:val="22"/>
          <w:szCs w:val="22"/>
        </w:rPr>
        <w:t xml:space="preserve"> Centavos</w:t>
      </w:r>
      <w:r w:rsidR="00315B53" w:rsidRPr="00A272E0">
        <w:rPr>
          <w:rStyle w:val="TXTOGERAL"/>
          <w:rFonts w:ascii="Tahoma" w:hAnsi="Tahoma" w:cs="Tahoma"/>
          <w:b/>
          <w:sz w:val="22"/>
          <w:szCs w:val="22"/>
        </w:rPr>
        <w:t>)</w:t>
      </w:r>
      <w:r w:rsidR="00315B53" w:rsidRPr="00A272E0">
        <w:rPr>
          <w:rStyle w:val="TXTOGERAL"/>
          <w:rFonts w:ascii="Tahoma" w:hAnsi="Tahoma" w:cs="Tahoma"/>
          <w:sz w:val="22"/>
          <w:szCs w:val="22"/>
        </w:rPr>
        <w:t xml:space="preserve"> </w:t>
      </w:r>
      <w:r w:rsidRPr="00A272E0">
        <w:rPr>
          <w:rStyle w:val="TXTOGERAL"/>
          <w:rFonts w:ascii="Tahoma" w:hAnsi="Tahoma" w:cs="Tahoma"/>
          <w:sz w:val="22"/>
          <w:szCs w:val="22"/>
        </w:rPr>
        <w:t>e o pagamento será efetuado de acordo com o cronograma físico-financeiro anexo à proposta vencedora.</w:t>
      </w:r>
    </w:p>
    <w:tbl>
      <w:tblPr>
        <w:tblStyle w:val="Tabelacomgrade"/>
        <w:tblW w:w="0" w:type="auto"/>
        <w:tblInd w:w="108" w:type="dxa"/>
        <w:tblLook w:val="04A0" w:firstRow="1" w:lastRow="0" w:firstColumn="1" w:lastColumn="0" w:noHBand="0" w:noVBand="1"/>
      </w:tblPr>
      <w:tblGrid>
        <w:gridCol w:w="856"/>
        <w:gridCol w:w="5670"/>
        <w:gridCol w:w="2086"/>
      </w:tblGrid>
      <w:tr w:rsidR="00260F95" w:rsidRPr="00A272E0" w:rsidTr="00295FD9">
        <w:trPr>
          <w:trHeight w:val="379"/>
        </w:trPr>
        <w:tc>
          <w:tcPr>
            <w:tcW w:w="856" w:type="dxa"/>
            <w:shd w:val="clear" w:color="auto" w:fill="BFBFBF" w:themeFill="background1" w:themeFillShade="BF"/>
            <w:vAlign w:val="center"/>
          </w:tcPr>
          <w:p w:rsidR="00260F95" w:rsidRPr="00A272E0" w:rsidRDefault="00260F95" w:rsidP="00E353CC">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ITEM</w:t>
            </w:r>
          </w:p>
        </w:tc>
        <w:tc>
          <w:tcPr>
            <w:tcW w:w="5670" w:type="dxa"/>
            <w:shd w:val="clear" w:color="auto" w:fill="BFBFBF" w:themeFill="background1" w:themeFillShade="BF"/>
            <w:vAlign w:val="center"/>
          </w:tcPr>
          <w:p w:rsidR="00260F95" w:rsidRPr="00A272E0" w:rsidRDefault="00260F95" w:rsidP="00E353CC">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OBRA</w:t>
            </w:r>
          </w:p>
        </w:tc>
        <w:tc>
          <w:tcPr>
            <w:tcW w:w="2086" w:type="dxa"/>
            <w:shd w:val="clear" w:color="auto" w:fill="BFBFBF" w:themeFill="background1" w:themeFillShade="BF"/>
            <w:vAlign w:val="center"/>
          </w:tcPr>
          <w:p w:rsidR="00260F95" w:rsidRPr="00A272E0" w:rsidRDefault="00295FD9" w:rsidP="00E353CC">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VALOR</w:t>
            </w:r>
            <w:proofErr w:type="gramStart"/>
            <w:r w:rsidRPr="00A272E0">
              <w:rPr>
                <w:rFonts w:ascii="Tahoma" w:hAnsi="Tahoma" w:cs="Tahoma"/>
                <w:b/>
                <w:sz w:val="22"/>
                <w:szCs w:val="22"/>
              </w:rPr>
              <w:t xml:space="preserve"> </w:t>
            </w:r>
            <w:r w:rsidR="00260F95" w:rsidRPr="00A272E0">
              <w:rPr>
                <w:rFonts w:ascii="Tahoma" w:hAnsi="Tahoma" w:cs="Tahoma"/>
                <w:b/>
                <w:sz w:val="22"/>
                <w:szCs w:val="22"/>
              </w:rPr>
              <w:t xml:space="preserve"> </w:t>
            </w:r>
            <w:proofErr w:type="gramEnd"/>
            <w:r w:rsidR="00260F95" w:rsidRPr="00A272E0">
              <w:rPr>
                <w:rFonts w:ascii="Tahoma" w:hAnsi="Tahoma" w:cs="Tahoma"/>
                <w:b/>
                <w:sz w:val="22"/>
                <w:szCs w:val="22"/>
              </w:rPr>
              <w:t>– R$</w:t>
            </w:r>
          </w:p>
        </w:tc>
      </w:tr>
      <w:tr w:rsidR="00A272E0" w:rsidRPr="00A272E0" w:rsidTr="00295FD9">
        <w:tc>
          <w:tcPr>
            <w:tcW w:w="856" w:type="dxa"/>
            <w:vAlign w:val="center"/>
          </w:tcPr>
          <w:p w:rsidR="00260F95" w:rsidRPr="00A272E0" w:rsidRDefault="00260F95"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01</w:t>
            </w:r>
          </w:p>
        </w:tc>
        <w:tc>
          <w:tcPr>
            <w:tcW w:w="5670" w:type="dxa"/>
            <w:vAlign w:val="center"/>
          </w:tcPr>
          <w:p w:rsidR="00260F95" w:rsidRPr="00A272E0" w:rsidRDefault="00260F95"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Contratação de empresa de engenharia na modalidade Regime Diferenciado de Contratações Eletrônico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CONTRATAÇÃO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PARA</w:t>
            </w:r>
            <w:r w:rsidRPr="00A272E0">
              <w:rPr>
                <w:rFonts w:ascii="Tahoma" w:hAnsi="Tahoma" w:cs="Tahoma"/>
                <w:sz w:val="22"/>
                <w:szCs w:val="22"/>
              </w:rPr>
              <w:t xml:space="preserve"> </w:t>
            </w:r>
            <w:r w:rsidRPr="00A272E0">
              <w:rPr>
                <w:rStyle w:val="Fontepargpadro8"/>
                <w:rFonts w:ascii="Tahoma" w:hAnsi="Tahoma" w:cs="Tahoma"/>
                <w:sz w:val="22"/>
                <w:szCs w:val="22"/>
              </w:rPr>
              <w:t>EXECUÇÃO DE OBRAS DE ACESSIBILIDADE PARA O CÂMPUS DO IFG DA CIDADE DE ANAPOLIS</w:t>
            </w:r>
            <w:r w:rsidRPr="00A272E0">
              <w:rPr>
                <w:rFonts w:ascii="Tahoma" w:hAnsi="Tahoma" w:cs="Tahoma"/>
                <w:sz w:val="22"/>
                <w:szCs w:val="22"/>
              </w:rPr>
              <w:t>. (Conforme especif</w:t>
            </w:r>
            <w:r w:rsidRPr="00A272E0">
              <w:rPr>
                <w:rFonts w:ascii="Tahoma" w:hAnsi="Tahoma" w:cs="Tahoma"/>
                <w:sz w:val="22"/>
                <w:szCs w:val="22"/>
              </w:rPr>
              <w:t>i</w:t>
            </w:r>
            <w:r w:rsidRPr="00A272E0">
              <w:rPr>
                <w:rFonts w:ascii="Tahoma" w:hAnsi="Tahoma" w:cs="Tahoma"/>
                <w:sz w:val="22"/>
                <w:szCs w:val="22"/>
              </w:rPr>
              <w:t>cações constantes dos Anexos, partes integrantes deste Edital).</w:t>
            </w:r>
          </w:p>
        </w:tc>
        <w:tc>
          <w:tcPr>
            <w:tcW w:w="2086" w:type="dxa"/>
            <w:vAlign w:val="center"/>
          </w:tcPr>
          <w:p w:rsidR="00260F95" w:rsidRPr="00A272E0" w:rsidRDefault="001D157B" w:rsidP="00E353CC">
            <w:pPr>
              <w:pStyle w:val="NIVEL02"/>
              <w:widowControl/>
              <w:numPr>
                <w:ilvl w:val="0"/>
                <w:numId w:val="0"/>
              </w:numPr>
              <w:spacing w:before="0" w:after="0" w:line="276" w:lineRule="auto"/>
              <w:contextualSpacing/>
              <w:jc w:val="center"/>
              <w:rPr>
                <w:rFonts w:ascii="Tahoma" w:hAnsi="Tahoma" w:cs="Tahoma"/>
                <w:b/>
                <w:sz w:val="22"/>
                <w:szCs w:val="22"/>
              </w:rPr>
            </w:pPr>
            <w:r>
              <w:rPr>
                <w:rFonts w:ascii="Tahoma" w:hAnsi="Tahoma" w:cs="Tahoma"/>
                <w:b/>
                <w:sz w:val="22"/>
                <w:szCs w:val="22"/>
              </w:rPr>
              <w:t>R$ 126.004,18</w:t>
            </w:r>
          </w:p>
        </w:tc>
      </w:tr>
      <w:tr w:rsidR="00A272E0" w:rsidRPr="00A272E0" w:rsidTr="00295FD9">
        <w:tc>
          <w:tcPr>
            <w:tcW w:w="856" w:type="dxa"/>
            <w:vAlign w:val="center"/>
          </w:tcPr>
          <w:p w:rsidR="00260F95" w:rsidRPr="00A272E0" w:rsidRDefault="00295FD9"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02</w:t>
            </w:r>
          </w:p>
        </w:tc>
        <w:tc>
          <w:tcPr>
            <w:tcW w:w="5670" w:type="dxa"/>
            <w:vAlign w:val="center"/>
          </w:tcPr>
          <w:p w:rsidR="00260F95" w:rsidRPr="00A272E0" w:rsidRDefault="00260F95"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Contratação de empresa de engenharia na modalidade Regime Diferenciado de Contratações Eletrônico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CONTRATAÇÃO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PARA</w:t>
            </w:r>
            <w:r w:rsidRPr="00A272E0">
              <w:rPr>
                <w:rFonts w:ascii="Tahoma" w:hAnsi="Tahoma" w:cs="Tahoma"/>
                <w:sz w:val="22"/>
                <w:szCs w:val="22"/>
              </w:rPr>
              <w:t xml:space="preserve"> </w:t>
            </w:r>
            <w:r w:rsidRPr="00A272E0">
              <w:rPr>
                <w:rStyle w:val="Fontepargpadro8"/>
                <w:rFonts w:ascii="Tahoma" w:hAnsi="Tahoma" w:cs="Tahoma"/>
                <w:sz w:val="22"/>
                <w:szCs w:val="22"/>
              </w:rPr>
              <w:t>EXECUÇÃO DE OBRAS DE ACESSIBILIDADE PARA O CÂMPUS DO IFG DA CIDADE DE APARECIDA DE GOIÂNIA</w:t>
            </w:r>
            <w:r w:rsidRPr="00A272E0">
              <w:rPr>
                <w:rFonts w:ascii="Tahoma" w:hAnsi="Tahoma" w:cs="Tahoma"/>
                <w:sz w:val="22"/>
                <w:szCs w:val="22"/>
              </w:rPr>
              <w:t>. (Conforme especificações constantes dos Anexos, pa</w:t>
            </w:r>
            <w:r w:rsidRPr="00A272E0">
              <w:rPr>
                <w:rFonts w:ascii="Tahoma" w:hAnsi="Tahoma" w:cs="Tahoma"/>
                <w:sz w:val="22"/>
                <w:szCs w:val="22"/>
              </w:rPr>
              <w:t>r</w:t>
            </w:r>
            <w:r w:rsidRPr="00A272E0">
              <w:rPr>
                <w:rFonts w:ascii="Tahoma" w:hAnsi="Tahoma" w:cs="Tahoma"/>
                <w:sz w:val="22"/>
                <w:szCs w:val="22"/>
              </w:rPr>
              <w:t>tes integrantes deste Edital).</w:t>
            </w:r>
          </w:p>
        </w:tc>
        <w:tc>
          <w:tcPr>
            <w:tcW w:w="2086" w:type="dxa"/>
            <w:vAlign w:val="center"/>
          </w:tcPr>
          <w:p w:rsidR="00260F95" w:rsidRPr="00A272E0" w:rsidRDefault="001D157B" w:rsidP="00E353CC">
            <w:pPr>
              <w:pStyle w:val="NIVEL02"/>
              <w:widowControl/>
              <w:numPr>
                <w:ilvl w:val="0"/>
                <w:numId w:val="0"/>
              </w:numPr>
              <w:spacing w:before="0" w:after="0" w:line="276" w:lineRule="auto"/>
              <w:contextualSpacing/>
              <w:jc w:val="center"/>
              <w:rPr>
                <w:rFonts w:ascii="Tahoma" w:hAnsi="Tahoma" w:cs="Tahoma"/>
                <w:b/>
                <w:sz w:val="22"/>
                <w:szCs w:val="22"/>
              </w:rPr>
            </w:pPr>
            <w:r>
              <w:rPr>
                <w:rFonts w:ascii="Tahoma" w:hAnsi="Tahoma" w:cs="Tahoma"/>
                <w:b/>
                <w:sz w:val="22"/>
                <w:szCs w:val="22"/>
              </w:rPr>
              <w:t>R$ 296.070,71</w:t>
            </w:r>
          </w:p>
        </w:tc>
      </w:tr>
      <w:tr w:rsidR="00A272E0" w:rsidRPr="00A272E0" w:rsidTr="00295FD9">
        <w:tc>
          <w:tcPr>
            <w:tcW w:w="856" w:type="dxa"/>
            <w:vAlign w:val="center"/>
          </w:tcPr>
          <w:p w:rsidR="00260F95" w:rsidRPr="00A272E0" w:rsidRDefault="00295FD9"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lastRenderedPageBreak/>
              <w:t>03</w:t>
            </w:r>
          </w:p>
        </w:tc>
        <w:tc>
          <w:tcPr>
            <w:tcW w:w="5670" w:type="dxa"/>
            <w:vAlign w:val="center"/>
          </w:tcPr>
          <w:p w:rsidR="00260F95" w:rsidRPr="00A272E0" w:rsidRDefault="00260F95"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Contratação de empresa de engenharia na modalidade Regime Diferenciado de Contratações Eletrônico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CONTRATAÇÃO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PARA</w:t>
            </w:r>
            <w:r w:rsidRPr="00A272E0">
              <w:rPr>
                <w:rFonts w:ascii="Tahoma" w:hAnsi="Tahoma" w:cs="Tahoma"/>
                <w:sz w:val="22"/>
                <w:szCs w:val="22"/>
              </w:rPr>
              <w:t xml:space="preserve"> </w:t>
            </w:r>
            <w:r w:rsidRPr="00A272E0">
              <w:rPr>
                <w:rStyle w:val="Fontepargpadro8"/>
                <w:rFonts w:ascii="Tahoma" w:hAnsi="Tahoma" w:cs="Tahoma"/>
                <w:sz w:val="22"/>
                <w:szCs w:val="22"/>
              </w:rPr>
              <w:t>EXECUÇÃO DE OBRAS DE ACESSIBILIDADE PARA O CÂMPUS DO IFG DA CIDADE DE FORMOSA</w:t>
            </w:r>
            <w:r w:rsidRPr="00A272E0">
              <w:rPr>
                <w:rFonts w:ascii="Tahoma" w:hAnsi="Tahoma" w:cs="Tahoma"/>
                <w:sz w:val="22"/>
                <w:szCs w:val="22"/>
              </w:rPr>
              <w:t>. (Conforme especif</w:t>
            </w:r>
            <w:r w:rsidRPr="00A272E0">
              <w:rPr>
                <w:rFonts w:ascii="Tahoma" w:hAnsi="Tahoma" w:cs="Tahoma"/>
                <w:sz w:val="22"/>
                <w:szCs w:val="22"/>
              </w:rPr>
              <w:t>i</w:t>
            </w:r>
            <w:r w:rsidRPr="00A272E0">
              <w:rPr>
                <w:rFonts w:ascii="Tahoma" w:hAnsi="Tahoma" w:cs="Tahoma"/>
                <w:sz w:val="22"/>
                <w:szCs w:val="22"/>
              </w:rPr>
              <w:t>cações constantes dos Anexos, partes integrantes deste Edital).</w:t>
            </w:r>
          </w:p>
        </w:tc>
        <w:tc>
          <w:tcPr>
            <w:tcW w:w="2086" w:type="dxa"/>
            <w:vAlign w:val="center"/>
          </w:tcPr>
          <w:p w:rsidR="00260F95" w:rsidRPr="00A272E0" w:rsidRDefault="001D157B" w:rsidP="00E353CC">
            <w:pPr>
              <w:pStyle w:val="NIVEL02"/>
              <w:widowControl/>
              <w:numPr>
                <w:ilvl w:val="0"/>
                <w:numId w:val="0"/>
              </w:numPr>
              <w:spacing w:before="0" w:after="0" w:line="276" w:lineRule="auto"/>
              <w:contextualSpacing/>
              <w:jc w:val="center"/>
              <w:rPr>
                <w:rFonts w:ascii="Tahoma" w:hAnsi="Tahoma" w:cs="Tahoma"/>
                <w:b/>
                <w:sz w:val="22"/>
                <w:szCs w:val="22"/>
              </w:rPr>
            </w:pPr>
            <w:r>
              <w:rPr>
                <w:rFonts w:ascii="Tahoma" w:hAnsi="Tahoma" w:cs="Tahoma"/>
                <w:b/>
                <w:sz w:val="22"/>
                <w:szCs w:val="22"/>
              </w:rPr>
              <w:t>R$ 140.374,70</w:t>
            </w:r>
          </w:p>
        </w:tc>
      </w:tr>
      <w:tr w:rsidR="00A272E0" w:rsidRPr="00A272E0" w:rsidTr="00295FD9">
        <w:tc>
          <w:tcPr>
            <w:tcW w:w="856" w:type="dxa"/>
            <w:vAlign w:val="center"/>
          </w:tcPr>
          <w:p w:rsidR="00260F95" w:rsidRPr="00A272E0" w:rsidRDefault="00295FD9" w:rsidP="00E353CC">
            <w:pPr>
              <w:pStyle w:val="NIVEL02"/>
              <w:widowControl/>
              <w:numPr>
                <w:ilvl w:val="0"/>
                <w:numId w:val="0"/>
              </w:numPr>
              <w:spacing w:before="0" w:after="0" w:line="276" w:lineRule="auto"/>
              <w:contextualSpacing/>
              <w:jc w:val="center"/>
              <w:rPr>
                <w:rFonts w:ascii="Tahoma" w:hAnsi="Tahoma" w:cs="Tahoma"/>
                <w:sz w:val="22"/>
                <w:szCs w:val="22"/>
              </w:rPr>
            </w:pPr>
            <w:r w:rsidRPr="00A272E0">
              <w:rPr>
                <w:rFonts w:ascii="Tahoma" w:hAnsi="Tahoma" w:cs="Tahoma"/>
                <w:sz w:val="22"/>
                <w:szCs w:val="22"/>
              </w:rPr>
              <w:t>04</w:t>
            </w:r>
          </w:p>
        </w:tc>
        <w:tc>
          <w:tcPr>
            <w:tcW w:w="5670" w:type="dxa"/>
            <w:vAlign w:val="center"/>
          </w:tcPr>
          <w:p w:rsidR="00260F95" w:rsidRPr="00A272E0" w:rsidRDefault="00260F95" w:rsidP="00E353CC">
            <w:pPr>
              <w:pStyle w:val="NIVEL02"/>
              <w:widowControl/>
              <w:numPr>
                <w:ilvl w:val="0"/>
                <w:numId w:val="0"/>
              </w:numPr>
              <w:spacing w:before="0" w:after="0" w:line="276" w:lineRule="auto"/>
              <w:contextualSpacing/>
              <w:jc w:val="center"/>
              <w:rPr>
                <w:rFonts w:ascii="Tahoma" w:hAnsi="Tahoma" w:cs="Tahoma"/>
                <w:sz w:val="22"/>
                <w:szCs w:val="22"/>
              </w:rPr>
            </w:pPr>
            <w:proofErr w:type="gramStart"/>
            <w:r w:rsidRPr="00A272E0">
              <w:rPr>
                <w:rFonts w:ascii="Tahoma" w:hAnsi="Tahoma" w:cs="Tahoma"/>
                <w:sz w:val="22"/>
                <w:szCs w:val="22"/>
              </w:rPr>
              <w:t>Contratação de empresa de engenharia na modalidade Regime Diferenciado de Contratações Eletrônico</w:t>
            </w:r>
            <w:proofErr w:type="gramEnd"/>
            <w:r w:rsidRPr="00A272E0">
              <w:rPr>
                <w:rFonts w:ascii="Tahoma" w:hAnsi="Tahoma" w:cs="Tahoma"/>
                <w:sz w:val="22"/>
                <w:szCs w:val="22"/>
              </w:rPr>
              <w:t xml:space="preserve"> – RDC, do tipo maior desconto, sob o regime de empreitada por preço global, sendo o objeto: </w:t>
            </w:r>
            <w:r w:rsidRPr="00A272E0">
              <w:rPr>
                <w:rStyle w:val="Fontepargpadro8"/>
                <w:rFonts w:ascii="Tahoma" w:hAnsi="Tahoma" w:cs="Tahoma"/>
                <w:bCs/>
                <w:sz w:val="22"/>
                <w:szCs w:val="22"/>
              </w:rPr>
              <w:t>CONTRATAÇÃO DE EMPRESA DE ENGENHARIA</w:t>
            </w:r>
            <w:r w:rsidRPr="00A272E0">
              <w:rPr>
                <w:rFonts w:ascii="Tahoma" w:hAnsi="Tahoma" w:cs="Tahoma"/>
                <w:sz w:val="22"/>
                <w:szCs w:val="22"/>
              </w:rPr>
              <w:t xml:space="preserve"> </w:t>
            </w:r>
            <w:r w:rsidRPr="00A272E0">
              <w:rPr>
                <w:rStyle w:val="Fontepargpadro8"/>
                <w:rFonts w:ascii="Tahoma" w:hAnsi="Tahoma" w:cs="Tahoma"/>
                <w:sz w:val="22"/>
                <w:szCs w:val="22"/>
              </w:rPr>
              <w:t>PARA</w:t>
            </w:r>
            <w:r w:rsidRPr="00A272E0">
              <w:rPr>
                <w:rFonts w:ascii="Tahoma" w:hAnsi="Tahoma" w:cs="Tahoma"/>
                <w:sz w:val="22"/>
                <w:szCs w:val="22"/>
              </w:rPr>
              <w:t xml:space="preserve"> </w:t>
            </w:r>
            <w:r w:rsidRPr="00A272E0">
              <w:rPr>
                <w:rStyle w:val="Fontepargpadro8"/>
                <w:rFonts w:ascii="Tahoma" w:hAnsi="Tahoma" w:cs="Tahoma"/>
                <w:sz w:val="22"/>
                <w:szCs w:val="22"/>
              </w:rPr>
              <w:t>EXECUÇÃO DE OBRAS DE ACESSIBILIDADE PARA O CÂMPUS DO IFG DA CIDADE DE LUZIÂNIA</w:t>
            </w:r>
            <w:r w:rsidRPr="00A272E0">
              <w:rPr>
                <w:rFonts w:ascii="Tahoma" w:hAnsi="Tahoma" w:cs="Tahoma"/>
                <w:sz w:val="22"/>
                <w:szCs w:val="22"/>
              </w:rPr>
              <w:t>. (Conforme especif</w:t>
            </w:r>
            <w:r w:rsidRPr="00A272E0">
              <w:rPr>
                <w:rFonts w:ascii="Tahoma" w:hAnsi="Tahoma" w:cs="Tahoma"/>
                <w:sz w:val="22"/>
                <w:szCs w:val="22"/>
              </w:rPr>
              <w:t>i</w:t>
            </w:r>
            <w:r w:rsidRPr="00A272E0">
              <w:rPr>
                <w:rFonts w:ascii="Tahoma" w:hAnsi="Tahoma" w:cs="Tahoma"/>
                <w:sz w:val="22"/>
                <w:szCs w:val="22"/>
              </w:rPr>
              <w:t>cações constantes dos Anexos, partes integrantes deste Edital).</w:t>
            </w:r>
          </w:p>
        </w:tc>
        <w:tc>
          <w:tcPr>
            <w:tcW w:w="2086" w:type="dxa"/>
            <w:vAlign w:val="center"/>
          </w:tcPr>
          <w:p w:rsidR="00260F95" w:rsidRPr="00A272E0" w:rsidRDefault="002C3393" w:rsidP="00E353CC">
            <w:pPr>
              <w:pStyle w:val="NIVEL02"/>
              <w:widowControl/>
              <w:numPr>
                <w:ilvl w:val="0"/>
                <w:numId w:val="0"/>
              </w:numPr>
              <w:spacing w:before="0" w:after="0" w:line="276" w:lineRule="auto"/>
              <w:contextualSpacing/>
              <w:jc w:val="center"/>
              <w:rPr>
                <w:rFonts w:ascii="Tahoma" w:hAnsi="Tahoma" w:cs="Tahoma"/>
                <w:b/>
                <w:sz w:val="22"/>
                <w:szCs w:val="22"/>
              </w:rPr>
            </w:pPr>
            <w:r>
              <w:rPr>
                <w:rFonts w:ascii="Tahoma" w:hAnsi="Tahoma" w:cs="Tahoma"/>
                <w:b/>
                <w:sz w:val="22"/>
                <w:szCs w:val="22"/>
              </w:rPr>
              <w:t>R$ 158.037,44</w:t>
            </w:r>
          </w:p>
        </w:tc>
      </w:tr>
      <w:tr w:rsidR="00C75365" w:rsidRPr="00A272E0" w:rsidTr="00E353CC">
        <w:tc>
          <w:tcPr>
            <w:tcW w:w="6526" w:type="dxa"/>
            <w:gridSpan w:val="2"/>
          </w:tcPr>
          <w:p w:rsidR="00C75365" w:rsidRPr="00A272E0" w:rsidRDefault="00C75365" w:rsidP="00E353CC">
            <w:pPr>
              <w:pStyle w:val="NIVEL02"/>
              <w:widowControl/>
              <w:numPr>
                <w:ilvl w:val="0"/>
                <w:numId w:val="0"/>
              </w:numPr>
              <w:spacing w:before="0" w:after="0" w:line="276" w:lineRule="auto"/>
              <w:contextualSpacing/>
              <w:jc w:val="center"/>
              <w:rPr>
                <w:rFonts w:ascii="Tahoma" w:hAnsi="Tahoma" w:cs="Tahoma"/>
                <w:b/>
                <w:sz w:val="22"/>
                <w:szCs w:val="22"/>
              </w:rPr>
            </w:pPr>
            <w:r w:rsidRPr="00A272E0">
              <w:rPr>
                <w:rFonts w:ascii="Tahoma" w:hAnsi="Tahoma" w:cs="Tahoma"/>
                <w:b/>
                <w:sz w:val="22"/>
                <w:szCs w:val="22"/>
              </w:rPr>
              <w:t>TOTAL</w:t>
            </w:r>
          </w:p>
        </w:tc>
        <w:tc>
          <w:tcPr>
            <w:tcW w:w="2086" w:type="dxa"/>
          </w:tcPr>
          <w:p w:rsidR="00C75365" w:rsidRPr="00A272E0" w:rsidRDefault="002C3393" w:rsidP="00E353CC">
            <w:pPr>
              <w:pStyle w:val="NIVEL02"/>
              <w:widowControl/>
              <w:numPr>
                <w:ilvl w:val="0"/>
                <w:numId w:val="0"/>
              </w:numPr>
              <w:spacing w:before="0" w:after="0" w:line="276" w:lineRule="auto"/>
              <w:contextualSpacing/>
              <w:jc w:val="center"/>
              <w:rPr>
                <w:rFonts w:ascii="Tahoma" w:hAnsi="Tahoma" w:cs="Tahoma"/>
                <w:b/>
                <w:sz w:val="22"/>
                <w:szCs w:val="22"/>
              </w:rPr>
            </w:pPr>
            <w:r>
              <w:rPr>
                <w:rFonts w:ascii="Tahoma" w:hAnsi="Tahoma" w:cs="Tahoma"/>
                <w:b/>
                <w:sz w:val="22"/>
                <w:szCs w:val="22"/>
              </w:rPr>
              <w:t>R$ 720.487,03</w:t>
            </w:r>
          </w:p>
        </w:tc>
      </w:tr>
    </w:tbl>
    <w:p w:rsidR="00747DE5" w:rsidRPr="00A272E0" w:rsidRDefault="00747DE5" w:rsidP="00461ED9">
      <w:pPr>
        <w:pStyle w:val="Textbodyindent"/>
        <w:widowControl/>
        <w:tabs>
          <w:tab w:val="left" w:pos="624"/>
        </w:tabs>
        <w:spacing w:line="276" w:lineRule="auto"/>
        <w:ind w:firstLine="0"/>
        <w:contextualSpacing/>
        <w:rPr>
          <w:rFonts w:ascii="Tahoma" w:hAnsi="Tahoma" w:cs="Tahoma"/>
          <w:sz w:val="22"/>
          <w:szCs w:val="22"/>
        </w:rPr>
      </w:pPr>
    </w:p>
    <w:p w:rsidR="00747DE5" w:rsidRPr="00A272E0" w:rsidRDefault="00747DE5" w:rsidP="00461ED9">
      <w:pPr>
        <w:pStyle w:val="Textbodyindent"/>
        <w:widowControl/>
        <w:numPr>
          <w:ilvl w:val="1"/>
          <w:numId w:val="7"/>
        </w:numPr>
        <w:tabs>
          <w:tab w:val="left" w:pos="624"/>
        </w:tabs>
        <w:spacing w:line="276" w:lineRule="auto"/>
        <w:ind w:left="0" w:firstLine="0"/>
        <w:contextualSpacing/>
        <w:rPr>
          <w:rFonts w:ascii="Tahoma" w:hAnsi="Tahoma" w:cs="Tahoma"/>
          <w:sz w:val="22"/>
          <w:szCs w:val="22"/>
        </w:rPr>
      </w:pPr>
      <w:r w:rsidRPr="00A272E0">
        <w:rPr>
          <w:rFonts w:ascii="Tahoma" w:hAnsi="Tahoma" w:cs="Tahoma"/>
          <w:sz w:val="22"/>
          <w:szCs w:val="22"/>
        </w:rPr>
        <w:t>Sobre o orçamento, declaramos que há disponibilidade orçamentária e financeira para atender as despesas estimadas em questão, considerando as informações prestadas pela Pró-Reitoria de Administração do IFG.</w:t>
      </w:r>
    </w:p>
    <w:p w:rsidR="00747DE5" w:rsidRPr="00A272E0" w:rsidRDefault="00747DE5" w:rsidP="00461ED9">
      <w:pPr>
        <w:pStyle w:val="Textbodyindent"/>
        <w:widowControl/>
        <w:tabs>
          <w:tab w:val="left" w:pos="624"/>
        </w:tabs>
        <w:spacing w:line="276" w:lineRule="auto"/>
        <w:ind w:firstLine="0"/>
        <w:contextualSpacing/>
        <w:rPr>
          <w:rFonts w:ascii="Tahoma" w:hAnsi="Tahoma" w:cs="Tahoma"/>
          <w:sz w:val="22"/>
          <w:szCs w:val="22"/>
        </w:rPr>
      </w:pPr>
    </w:p>
    <w:p w:rsidR="00747DE5" w:rsidRPr="00A272E0" w:rsidRDefault="00C75365" w:rsidP="00461ED9">
      <w:pPr>
        <w:pStyle w:val="Textbodyindent"/>
        <w:widowControl/>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LOCAIS</w:t>
      </w:r>
      <w:r w:rsidR="00747DE5" w:rsidRPr="00A272E0">
        <w:rPr>
          <w:rFonts w:ascii="Tahoma" w:hAnsi="Tahoma" w:cs="Tahoma"/>
          <w:b/>
          <w:sz w:val="22"/>
          <w:szCs w:val="22"/>
        </w:rPr>
        <w:t xml:space="preserve"> DE EXECUÇÃO DA</w:t>
      </w:r>
      <w:r w:rsidRPr="00A272E0">
        <w:rPr>
          <w:rFonts w:ascii="Tahoma" w:hAnsi="Tahoma" w:cs="Tahoma"/>
          <w:b/>
          <w:sz w:val="22"/>
          <w:szCs w:val="22"/>
        </w:rPr>
        <w:t>S</w:t>
      </w:r>
      <w:r w:rsidR="00747DE5" w:rsidRPr="00A272E0">
        <w:rPr>
          <w:rFonts w:ascii="Tahoma" w:hAnsi="Tahoma" w:cs="Tahoma"/>
          <w:b/>
          <w:sz w:val="22"/>
          <w:szCs w:val="22"/>
        </w:rPr>
        <w:t xml:space="preserve"> OBRA</w:t>
      </w:r>
      <w:r w:rsidRPr="00A272E0">
        <w:rPr>
          <w:rFonts w:ascii="Tahoma" w:hAnsi="Tahoma" w:cs="Tahoma"/>
          <w:b/>
          <w:sz w:val="22"/>
          <w:szCs w:val="22"/>
        </w:rPr>
        <w:t>S</w:t>
      </w:r>
    </w:p>
    <w:p w:rsidR="00747DE5" w:rsidRPr="00A272E0" w:rsidRDefault="00747DE5" w:rsidP="00461ED9">
      <w:pPr>
        <w:pStyle w:val="Textbodyindent"/>
        <w:widowControl/>
        <w:spacing w:line="276" w:lineRule="auto"/>
        <w:ind w:firstLine="0"/>
        <w:contextualSpacing/>
        <w:rPr>
          <w:rFonts w:ascii="Tahoma" w:hAnsi="Tahoma" w:cs="Tahoma"/>
          <w:b/>
          <w:sz w:val="22"/>
          <w:szCs w:val="22"/>
        </w:rPr>
      </w:pPr>
    </w:p>
    <w:p w:rsidR="00747DE5" w:rsidRPr="00A272E0" w:rsidRDefault="00D779F6" w:rsidP="00461ED9">
      <w:pPr>
        <w:pStyle w:val="Textbodyindent"/>
        <w:widowControl/>
        <w:numPr>
          <w:ilvl w:val="1"/>
          <w:numId w:val="7"/>
        </w:numPr>
        <w:spacing w:line="276" w:lineRule="auto"/>
        <w:ind w:left="0" w:firstLine="0"/>
        <w:contextualSpacing/>
        <w:rPr>
          <w:rFonts w:ascii="Tahoma" w:hAnsi="Tahoma" w:cs="Tahoma"/>
          <w:sz w:val="22"/>
          <w:szCs w:val="22"/>
        </w:rPr>
      </w:pPr>
      <w:r w:rsidRPr="00A272E0">
        <w:rPr>
          <w:rFonts w:ascii="Tahoma" w:hAnsi="Tahoma" w:cs="Tahoma"/>
          <w:sz w:val="22"/>
          <w:szCs w:val="22"/>
        </w:rPr>
        <w:t xml:space="preserve">Locais de realização </w:t>
      </w:r>
      <w:proofErr w:type="gramStart"/>
      <w:r w:rsidRPr="00A272E0">
        <w:rPr>
          <w:rFonts w:ascii="Tahoma" w:hAnsi="Tahoma" w:cs="Tahoma"/>
          <w:sz w:val="22"/>
          <w:szCs w:val="22"/>
        </w:rPr>
        <w:t>da Obras</w:t>
      </w:r>
      <w:proofErr w:type="gramEnd"/>
      <w:r w:rsidRPr="00A272E0">
        <w:rPr>
          <w:rFonts w:ascii="Tahoma" w:hAnsi="Tahoma" w:cs="Tahoma"/>
          <w:sz w:val="22"/>
          <w:szCs w:val="22"/>
        </w:rPr>
        <w:t>:</w:t>
      </w:r>
    </w:p>
    <w:p w:rsidR="00747DE5" w:rsidRPr="00A272E0" w:rsidRDefault="00747DE5" w:rsidP="00461ED9">
      <w:pPr>
        <w:pStyle w:val="Textbodyindent"/>
        <w:widowControl/>
        <w:spacing w:line="276" w:lineRule="auto"/>
        <w:ind w:firstLine="0"/>
        <w:contextualSpacing/>
        <w:rPr>
          <w:rFonts w:ascii="Tahoma" w:hAnsi="Tahoma" w:cs="Tahoma"/>
          <w:sz w:val="22"/>
          <w:szCs w:val="22"/>
        </w:rPr>
      </w:pPr>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Instituto Federal de Educação Tecnológica de Goiás</w:t>
      </w:r>
    </w:p>
    <w:p w:rsidR="001F1CA0"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Av. Pedro Ludovico,</w:t>
      </w:r>
      <w:r w:rsidR="001F1CA0" w:rsidRPr="00A272E0">
        <w:rPr>
          <w:rFonts w:ascii="Tahoma" w:eastAsia="Times New Roman" w:hAnsi="Tahoma" w:cs="Tahoma"/>
          <w:lang w:eastAsia="pt-BR"/>
        </w:rPr>
        <w:t xml:space="preserve"> s/n, </w:t>
      </w:r>
      <w:proofErr w:type="spellStart"/>
      <w:r w:rsidR="001F1CA0" w:rsidRPr="00A272E0">
        <w:rPr>
          <w:rFonts w:ascii="Tahoma" w:eastAsia="Times New Roman" w:hAnsi="Tahoma" w:cs="Tahoma"/>
          <w:lang w:eastAsia="pt-BR"/>
        </w:rPr>
        <w:t>Reny</w:t>
      </w:r>
      <w:proofErr w:type="spellEnd"/>
      <w:r w:rsidR="001F1CA0" w:rsidRPr="00A272E0">
        <w:rPr>
          <w:rFonts w:ascii="Tahoma" w:eastAsia="Times New Roman" w:hAnsi="Tahoma" w:cs="Tahoma"/>
          <w:lang w:eastAsia="pt-BR"/>
        </w:rPr>
        <w:t xml:space="preserve"> </w:t>
      </w:r>
      <w:proofErr w:type="gramStart"/>
      <w:r w:rsidR="001F1CA0" w:rsidRPr="00A272E0">
        <w:rPr>
          <w:rFonts w:ascii="Tahoma" w:eastAsia="Times New Roman" w:hAnsi="Tahoma" w:cs="Tahoma"/>
          <w:lang w:eastAsia="pt-BR"/>
        </w:rPr>
        <w:t>Cury</w:t>
      </w:r>
      <w:proofErr w:type="gramEnd"/>
      <w:r w:rsidRPr="00A272E0">
        <w:rPr>
          <w:rFonts w:ascii="Tahoma" w:eastAsia="Times New Roman" w:hAnsi="Tahoma" w:cs="Tahoma"/>
          <w:lang w:eastAsia="pt-BR"/>
        </w:rPr>
        <w:t xml:space="preserve"> </w:t>
      </w:r>
    </w:p>
    <w:p w:rsidR="00D779F6" w:rsidRPr="00A272E0" w:rsidRDefault="00D779F6" w:rsidP="00D779F6">
      <w:pPr>
        <w:spacing w:after="0" w:line="270" w:lineRule="atLeast"/>
        <w:jc w:val="center"/>
        <w:rPr>
          <w:rFonts w:ascii="Tahoma" w:eastAsia="Times New Roman" w:hAnsi="Tahoma" w:cs="Tahoma"/>
          <w:lang w:eastAsia="pt-BR"/>
        </w:rPr>
      </w:pPr>
      <w:proofErr w:type="gramStart"/>
      <w:r w:rsidRPr="00A272E0">
        <w:rPr>
          <w:rFonts w:ascii="Tahoma" w:eastAsia="Times New Roman" w:hAnsi="Tahoma" w:cs="Tahoma"/>
          <w:lang w:eastAsia="pt-BR"/>
        </w:rPr>
        <w:t>CEP:</w:t>
      </w:r>
      <w:proofErr w:type="gramEnd"/>
      <w:r w:rsidRPr="00A272E0">
        <w:rPr>
          <w:rFonts w:ascii="Tahoma" w:eastAsia="Times New Roman" w:hAnsi="Tahoma" w:cs="Tahoma"/>
          <w:lang w:eastAsia="pt-BR"/>
        </w:rPr>
        <w:t>75131-457</w:t>
      </w:r>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Anápolis-GO</w:t>
      </w:r>
    </w:p>
    <w:p w:rsidR="00D779F6" w:rsidRPr="00A272E0" w:rsidRDefault="00D779F6" w:rsidP="00EC59ED">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Fone: (62) 3310-2800</w:t>
      </w:r>
    </w:p>
    <w:p w:rsidR="00EC59ED" w:rsidRPr="00A272E0" w:rsidRDefault="00EC59ED" w:rsidP="00EC59ED">
      <w:pPr>
        <w:spacing w:after="0" w:line="270" w:lineRule="atLeast"/>
        <w:jc w:val="center"/>
        <w:rPr>
          <w:rFonts w:ascii="Tahoma" w:eastAsia="Times New Roman" w:hAnsi="Tahoma" w:cs="Tahoma"/>
          <w:lang w:eastAsia="pt-BR"/>
        </w:rPr>
      </w:pPr>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Instituto Federal de Educação Tecnológica de Goiás</w:t>
      </w:r>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 xml:space="preserve">Av. Universitária Vereador Vagner da S. Ferreira, Qd-1, </w:t>
      </w:r>
      <w:proofErr w:type="spellStart"/>
      <w:r w:rsidRPr="00A272E0">
        <w:rPr>
          <w:rFonts w:ascii="Tahoma" w:eastAsia="Times New Roman" w:hAnsi="Tahoma" w:cs="Tahoma"/>
          <w:lang w:eastAsia="pt-BR"/>
        </w:rPr>
        <w:t>Lt</w:t>
      </w:r>
      <w:proofErr w:type="spellEnd"/>
      <w:r w:rsidRPr="00A272E0">
        <w:rPr>
          <w:rFonts w:ascii="Tahoma" w:eastAsia="Times New Roman" w:hAnsi="Tahoma" w:cs="Tahoma"/>
          <w:lang w:eastAsia="pt-BR"/>
        </w:rPr>
        <w:t xml:space="preserve"> 1-A Parque </w:t>
      </w:r>
      <w:proofErr w:type="gramStart"/>
      <w:r w:rsidRPr="00A272E0">
        <w:rPr>
          <w:rFonts w:ascii="Tahoma" w:eastAsia="Times New Roman" w:hAnsi="Tahoma" w:cs="Tahoma"/>
          <w:lang w:eastAsia="pt-BR"/>
        </w:rPr>
        <w:t>Itati</w:t>
      </w:r>
      <w:r w:rsidR="001F1CA0" w:rsidRPr="00A272E0">
        <w:rPr>
          <w:rFonts w:ascii="Tahoma" w:eastAsia="Times New Roman" w:hAnsi="Tahoma" w:cs="Tahoma"/>
          <w:lang w:eastAsia="pt-BR"/>
        </w:rPr>
        <w:t>aia</w:t>
      </w:r>
      <w:proofErr w:type="gramEnd"/>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CEP: 74968-755</w:t>
      </w:r>
    </w:p>
    <w:p w:rsidR="00D779F6" w:rsidRPr="00A272E0" w:rsidRDefault="001F1CA0"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Aparecida de Goiânia-GO</w:t>
      </w:r>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Telefone: (62) 3507-5950</w:t>
      </w:r>
    </w:p>
    <w:p w:rsidR="00D779F6" w:rsidRPr="00A272E0" w:rsidRDefault="00D779F6" w:rsidP="00EC59ED">
      <w:pPr>
        <w:spacing w:after="0" w:line="270" w:lineRule="atLeast"/>
        <w:rPr>
          <w:rFonts w:ascii="Tahoma" w:eastAsia="Times New Roman" w:hAnsi="Tahoma" w:cs="Tahoma"/>
          <w:lang w:eastAsia="pt-BR"/>
        </w:rPr>
      </w:pPr>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Instituto Federal de Educação Tecnológica de Goiás</w:t>
      </w:r>
    </w:p>
    <w:p w:rsidR="001F1CA0"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Rua 64, esq. c/ Rua</w:t>
      </w:r>
      <w:r w:rsidR="001F1CA0" w:rsidRPr="00A272E0">
        <w:rPr>
          <w:rFonts w:ascii="Tahoma" w:eastAsia="Times New Roman" w:hAnsi="Tahoma" w:cs="Tahoma"/>
          <w:lang w:eastAsia="pt-BR"/>
        </w:rPr>
        <w:t xml:space="preserve"> 11, s/n, Expansão Parque </w:t>
      </w:r>
      <w:proofErr w:type="gramStart"/>
      <w:r w:rsidR="001F1CA0" w:rsidRPr="00A272E0">
        <w:rPr>
          <w:rFonts w:ascii="Tahoma" w:eastAsia="Times New Roman" w:hAnsi="Tahoma" w:cs="Tahoma"/>
          <w:lang w:eastAsia="pt-BR"/>
        </w:rPr>
        <w:t>Lago</w:t>
      </w:r>
      <w:proofErr w:type="gramEnd"/>
      <w:r w:rsidRPr="00A272E0">
        <w:rPr>
          <w:rFonts w:ascii="Tahoma" w:eastAsia="Times New Roman" w:hAnsi="Tahoma" w:cs="Tahoma"/>
          <w:lang w:eastAsia="pt-BR"/>
        </w:rPr>
        <w:t xml:space="preserve"> </w:t>
      </w:r>
    </w:p>
    <w:p w:rsidR="001F1CA0" w:rsidRPr="00A272E0" w:rsidRDefault="001F1CA0"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CEP: 73813-816</w:t>
      </w:r>
      <w:r w:rsidR="00D779F6" w:rsidRPr="00A272E0">
        <w:rPr>
          <w:rFonts w:ascii="Tahoma" w:eastAsia="Times New Roman" w:hAnsi="Tahoma" w:cs="Tahoma"/>
          <w:lang w:eastAsia="pt-BR"/>
        </w:rPr>
        <w:t xml:space="preserve"> </w:t>
      </w:r>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Formo</w:t>
      </w:r>
      <w:r w:rsidR="001F1CA0" w:rsidRPr="00A272E0">
        <w:rPr>
          <w:rFonts w:ascii="Tahoma" w:eastAsia="Times New Roman" w:hAnsi="Tahoma" w:cs="Tahoma"/>
          <w:lang w:eastAsia="pt-BR"/>
        </w:rPr>
        <w:t>sa – GO</w:t>
      </w:r>
    </w:p>
    <w:p w:rsidR="00D779F6" w:rsidRPr="00A272E0" w:rsidRDefault="00D779F6" w:rsidP="00EC59ED">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Fone: (61) 3642 9450</w:t>
      </w:r>
    </w:p>
    <w:p w:rsidR="00D779F6" w:rsidRPr="00A272E0" w:rsidRDefault="00D779F6" w:rsidP="00D779F6">
      <w:pPr>
        <w:spacing w:after="0" w:line="270" w:lineRule="atLeast"/>
        <w:jc w:val="center"/>
        <w:rPr>
          <w:rFonts w:ascii="Tahoma" w:eastAsia="Times New Roman" w:hAnsi="Tahoma" w:cs="Tahoma"/>
          <w:lang w:eastAsia="pt-BR"/>
        </w:rPr>
      </w:pPr>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Instituto Federal de Educação Tecnológica de Goiás</w:t>
      </w:r>
    </w:p>
    <w:p w:rsidR="001F1CA0"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 xml:space="preserve">Rua São </w:t>
      </w:r>
      <w:r w:rsidR="001F1CA0" w:rsidRPr="00A272E0">
        <w:rPr>
          <w:rFonts w:ascii="Tahoma" w:eastAsia="Times New Roman" w:hAnsi="Tahoma" w:cs="Tahoma"/>
          <w:lang w:eastAsia="pt-BR"/>
        </w:rPr>
        <w:t xml:space="preserve">Bartolomeu, s/n, Vila </w:t>
      </w:r>
      <w:proofErr w:type="gramStart"/>
      <w:r w:rsidR="001F1CA0" w:rsidRPr="00A272E0">
        <w:rPr>
          <w:rFonts w:ascii="Tahoma" w:eastAsia="Times New Roman" w:hAnsi="Tahoma" w:cs="Tahoma"/>
          <w:lang w:eastAsia="pt-BR"/>
        </w:rPr>
        <w:t>Esperança</w:t>
      </w:r>
      <w:proofErr w:type="gramEnd"/>
      <w:r w:rsidR="001F1CA0" w:rsidRPr="00A272E0">
        <w:rPr>
          <w:rFonts w:ascii="Tahoma" w:eastAsia="Times New Roman" w:hAnsi="Tahoma" w:cs="Tahoma"/>
          <w:lang w:eastAsia="pt-BR"/>
        </w:rPr>
        <w:t xml:space="preserve"> </w:t>
      </w:r>
    </w:p>
    <w:p w:rsidR="001F1CA0" w:rsidRPr="00A272E0" w:rsidRDefault="001F1CA0"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CEP: 72811-580</w:t>
      </w:r>
      <w:r w:rsidR="00D779F6" w:rsidRPr="00A272E0">
        <w:rPr>
          <w:rFonts w:ascii="Tahoma" w:eastAsia="Times New Roman" w:hAnsi="Tahoma" w:cs="Tahoma"/>
          <w:lang w:eastAsia="pt-BR"/>
        </w:rPr>
        <w:t xml:space="preserve"> </w:t>
      </w:r>
    </w:p>
    <w:p w:rsidR="00D779F6" w:rsidRPr="00A272E0" w:rsidRDefault="00D779F6" w:rsidP="00D779F6">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Luziânia - GO</w:t>
      </w:r>
    </w:p>
    <w:p w:rsidR="00D779F6" w:rsidRPr="00A272E0" w:rsidRDefault="00D779F6" w:rsidP="00EC59ED">
      <w:pPr>
        <w:spacing w:after="0" w:line="270" w:lineRule="atLeast"/>
        <w:jc w:val="center"/>
        <w:rPr>
          <w:rFonts w:ascii="Tahoma" w:eastAsia="Times New Roman" w:hAnsi="Tahoma" w:cs="Tahoma"/>
          <w:lang w:eastAsia="pt-BR"/>
        </w:rPr>
      </w:pPr>
      <w:r w:rsidRPr="00A272E0">
        <w:rPr>
          <w:rFonts w:ascii="Tahoma" w:eastAsia="Times New Roman" w:hAnsi="Tahoma" w:cs="Tahoma"/>
          <w:lang w:eastAsia="pt-BR"/>
        </w:rPr>
        <w:t>Fone: (61)3622-9700</w:t>
      </w:r>
    </w:p>
    <w:p w:rsidR="000567E0" w:rsidRDefault="000567E0" w:rsidP="00461ED9">
      <w:pPr>
        <w:pStyle w:val="Textbodyindent"/>
        <w:widowControl/>
        <w:spacing w:line="276" w:lineRule="auto"/>
        <w:ind w:firstLine="0"/>
        <w:contextualSpacing/>
        <w:rPr>
          <w:rFonts w:ascii="Tahoma" w:hAnsi="Tahoma" w:cs="Tahoma"/>
          <w:sz w:val="22"/>
          <w:szCs w:val="22"/>
        </w:rPr>
      </w:pPr>
    </w:p>
    <w:p w:rsidR="00747DE5" w:rsidRPr="00A272E0" w:rsidRDefault="00747DE5" w:rsidP="00461ED9">
      <w:pPr>
        <w:pStyle w:val="Texto1"/>
        <w:spacing w:before="0" w:after="0" w:line="276" w:lineRule="auto"/>
        <w:contextualSpacing/>
        <w:rPr>
          <w:rFonts w:ascii="Tahoma" w:hAnsi="Tahoma" w:cs="Tahoma"/>
          <w:sz w:val="22"/>
          <w:szCs w:val="22"/>
        </w:rPr>
      </w:pPr>
    </w:p>
    <w:p w:rsidR="00747DE5" w:rsidRPr="00A272E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GENERALIDADES</w:t>
      </w:r>
    </w:p>
    <w:p w:rsidR="00747DE5" w:rsidRPr="00A272E0" w:rsidRDefault="00747DE5" w:rsidP="00461ED9">
      <w:pPr>
        <w:pStyle w:val="Textbodyindent"/>
        <w:widowControl/>
        <w:spacing w:line="276" w:lineRule="auto"/>
        <w:ind w:firstLine="0"/>
        <w:contextualSpacing/>
        <w:rPr>
          <w:rFonts w:ascii="Tahoma" w:hAnsi="Tahoma" w:cs="Tahoma"/>
          <w:b/>
          <w:sz w:val="22"/>
          <w:szCs w:val="22"/>
        </w:rPr>
      </w:pPr>
    </w:p>
    <w:p w:rsidR="00747DE5" w:rsidRPr="00A272E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272E0">
        <w:rPr>
          <w:rFonts w:ascii="Tahoma" w:eastAsia="Arial Unicode MS" w:hAnsi="Tahoma" w:cs="Tahoma"/>
          <w:sz w:val="22"/>
          <w:szCs w:val="22"/>
        </w:rPr>
        <w:t>Os locais que estiverem sendo afetados pelas obras deverão estar convenientemente isolados através de telas, tapumes e/ou outros meios, para que seus resíduos</w:t>
      </w:r>
      <w:proofErr w:type="gramStart"/>
      <w:r w:rsidRPr="00A272E0">
        <w:rPr>
          <w:rFonts w:ascii="Tahoma" w:eastAsia="Arial Unicode MS" w:hAnsi="Tahoma" w:cs="Tahoma"/>
          <w:sz w:val="22"/>
          <w:szCs w:val="22"/>
        </w:rPr>
        <w:t>, odores</w:t>
      </w:r>
      <w:proofErr w:type="gramEnd"/>
      <w:r w:rsidRPr="00A272E0">
        <w:rPr>
          <w:rFonts w:ascii="Tahoma" w:eastAsia="Arial Unicode MS" w:hAnsi="Tahoma" w:cs="Tahoma"/>
          <w:sz w:val="22"/>
          <w:szCs w:val="22"/>
        </w:rPr>
        <w:t xml:space="preserve"> e outros agentes (físicos, químicos ou biológicos) não interfiram ou contaminem os demais ambientes.</w:t>
      </w:r>
    </w:p>
    <w:p w:rsidR="00747DE5" w:rsidRPr="00A272E0" w:rsidRDefault="00747DE5" w:rsidP="00461ED9">
      <w:pPr>
        <w:pStyle w:val="Textbodyindent"/>
        <w:widowControl/>
        <w:spacing w:line="276" w:lineRule="auto"/>
        <w:ind w:firstLine="0"/>
        <w:contextualSpacing/>
        <w:rPr>
          <w:rFonts w:ascii="Tahoma" w:hAnsi="Tahoma" w:cs="Tahoma"/>
          <w:b/>
          <w:sz w:val="22"/>
          <w:szCs w:val="22"/>
        </w:rPr>
      </w:pPr>
    </w:p>
    <w:p w:rsidR="00747DE5" w:rsidRPr="00A272E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DA SUSTENTABILIDADE</w:t>
      </w:r>
    </w:p>
    <w:p w:rsidR="00747DE5" w:rsidRPr="00A272E0" w:rsidRDefault="00747DE5" w:rsidP="00461ED9">
      <w:pPr>
        <w:pStyle w:val="Textbodyindent"/>
        <w:widowControl/>
        <w:spacing w:line="276" w:lineRule="auto"/>
        <w:ind w:firstLine="0"/>
        <w:contextualSpacing/>
        <w:rPr>
          <w:rFonts w:ascii="Tahoma" w:hAnsi="Tahoma" w:cs="Tahoma"/>
          <w:b/>
          <w:sz w:val="22"/>
          <w:szCs w:val="22"/>
        </w:rPr>
      </w:pPr>
    </w:p>
    <w:p w:rsidR="00747DE5" w:rsidRPr="00A272E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272E0">
        <w:rPr>
          <w:rFonts w:ascii="Tahoma" w:hAnsi="Tahoma" w:cs="Tahoma"/>
          <w:sz w:val="22"/>
          <w:szCs w:val="22"/>
        </w:rPr>
        <w:t>O</w:t>
      </w:r>
      <w:r w:rsidRPr="00A272E0">
        <w:rPr>
          <w:rFonts w:ascii="Tahoma" w:eastAsia="Arial" w:hAnsi="Tahoma" w:cs="Tahoma"/>
          <w:sz w:val="22"/>
          <w:szCs w:val="22"/>
        </w:rPr>
        <w:t xml:space="preserve"> </w:t>
      </w:r>
      <w:r w:rsidRPr="00A272E0">
        <w:rPr>
          <w:rFonts w:ascii="Tahoma" w:hAnsi="Tahoma" w:cs="Tahoma"/>
          <w:sz w:val="22"/>
          <w:szCs w:val="22"/>
        </w:rPr>
        <w:t>projeto</w:t>
      </w:r>
      <w:r w:rsidRPr="00A272E0">
        <w:rPr>
          <w:rFonts w:ascii="Tahoma" w:eastAsia="Arial" w:hAnsi="Tahoma" w:cs="Tahoma"/>
          <w:sz w:val="22"/>
          <w:szCs w:val="22"/>
        </w:rPr>
        <w:t xml:space="preserve"> B</w:t>
      </w:r>
      <w:r w:rsidRPr="00A272E0">
        <w:rPr>
          <w:rFonts w:ascii="Tahoma" w:hAnsi="Tahoma" w:cs="Tahoma"/>
          <w:sz w:val="22"/>
          <w:szCs w:val="22"/>
        </w:rPr>
        <w:t>ásico/Executivo</w:t>
      </w:r>
      <w:r w:rsidRPr="00A272E0">
        <w:rPr>
          <w:rFonts w:ascii="Tahoma" w:eastAsia="Arial" w:hAnsi="Tahoma" w:cs="Tahoma"/>
          <w:sz w:val="22"/>
          <w:szCs w:val="22"/>
        </w:rPr>
        <w:t xml:space="preserve"> </w:t>
      </w:r>
      <w:r w:rsidRPr="00A272E0">
        <w:rPr>
          <w:rFonts w:ascii="Tahoma" w:hAnsi="Tahoma" w:cs="Tahoma"/>
          <w:sz w:val="22"/>
          <w:szCs w:val="22"/>
        </w:rPr>
        <w:t>foi</w:t>
      </w:r>
      <w:r w:rsidRPr="00A272E0">
        <w:rPr>
          <w:rFonts w:ascii="Tahoma" w:eastAsia="Arial" w:hAnsi="Tahoma" w:cs="Tahoma"/>
          <w:sz w:val="22"/>
          <w:szCs w:val="22"/>
        </w:rPr>
        <w:t xml:space="preserve"> </w:t>
      </w:r>
      <w:r w:rsidRPr="00A272E0">
        <w:rPr>
          <w:rFonts w:ascii="Tahoma" w:hAnsi="Tahoma" w:cs="Tahoma"/>
          <w:sz w:val="22"/>
          <w:szCs w:val="22"/>
        </w:rPr>
        <w:t>elaborado</w:t>
      </w:r>
      <w:r w:rsidRPr="00A272E0">
        <w:rPr>
          <w:rFonts w:ascii="Tahoma" w:eastAsia="Arial" w:hAnsi="Tahoma" w:cs="Tahoma"/>
          <w:sz w:val="22"/>
          <w:szCs w:val="22"/>
        </w:rPr>
        <w:t xml:space="preserve"> </w:t>
      </w:r>
      <w:r w:rsidRPr="00A272E0">
        <w:rPr>
          <w:rFonts w:ascii="Tahoma" w:hAnsi="Tahoma" w:cs="Tahoma"/>
          <w:sz w:val="22"/>
          <w:szCs w:val="22"/>
        </w:rPr>
        <w:t>com</w:t>
      </w:r>
      <w:r w:rsidRPr="00A272E0">
        <w:rPr>
          <w:rFonts w:ascii="Tahoma" w:eastAsia="Arial" w:hAnsi="Tahoma" w:cs="Tahoma"/>
          <w:sz w:val="22"/>
          <w:szCs w:val="22"/>
        </w:rPr>
        <w:t xml:space="preserve"> </w:t>
      </w:r>
      <w:r w:rsidRPr="00A272E0">
        <w:rPr>
          <w:rFonts w:ascii="Tahoma" w:hAnsi="Tahoma" w:cs="Tahoma"/>
          <w:sz w:val="22"/>
          <w:szCs w:val="22"/>
        </w:rPr>
        <w:t>alguns</w:t>
      </w:r>
      <w:r w:rsidRPr="00A272E0">
        <w:rPr>
          <w:rFonts w:ascii="Tahoma" w:eastAsia="Arial" w:hAnsi="Tahoma" w:cs="Tahoma"/>
          <w:sz w:val="22"/>
          <w:szCs w:val="22"/>
        </w:rPr>
        <w:t xml:space="preserve"> </w:t>
      </w:r>
      <w:r w:rsidRPr="00A272E0">
        <w:rPr>
          <w:rFonts w:ascii="Tahoma" w:hAnsi="Tahoma" w:cs="Tahoma"/>
          <w:sz w:val="22"/>
          <w:szCs w:val="22"/>
        </w:rPr>
        <w:t>critérios</w:t>
      </w:r>
      <w:r w:rsidRPr="00A272E0">
        <w:rPr>
          <w:rFonts w:ascii="Tahoma" w:eastAsia="Arial" w:hAnsi="Tahoma" w:cs="Tahoma"/>
          <w:sz w:val="22"/>
          <w:szCs w:val="22"/>
        </w:rPr>
        <w:t xml:space="preserve"> </w:t>
      </w:r>
      <w:r w:rsidRPr="00A272E0">
        <w:rPr>
          <w:rFonts w:ascii="Tahoma" w:hAnsi="Tahoma" w:cs="Tahoma"/>
          <w:sz w:val="22"/>
          <w:szCs w:val="22"/>
        </w:rPr>
        <w:t>de</w:t>
      </w:r>
      <w:r w:rsidRPr="00A272E0">
        <w:rPr>
          <w:rFonts w:ascii="Tahoma" w:eastAsia="Arial" w:hAnsi="Tahoma" w:cs="Tahoma"/>
          <w:sz w:val="22"/>
          <w:szCs w:val="22"/>
        </w:rPr>
        <w:t xml:space="preserve"> </w:t>
      </w:r>
      <w:r w:rsidRPr="00A272E0">
        <w:rPr>
          <w:rFonts w:ascii="Tahoma" w:hAnsi="Tahoma" w:cs="Tahoma"/>
          <w:sz w:val="22"/>
          <w:szCs w:val="22"/>
        </w:rPr>
        <w:t>sustentabilidade,</w:t>
      </w:r>
      <w:r w:rsidRPr="00A272E0">
        <w:rPr>
          <w:rFonts w:ascii="Tahoma" w:eastAsia="Arial" w:hAnsi="Tahoma" w:cs="Tahoma"/>
          <w:sz w:val="22"/>
          <w:szCs w:val="22"/>
        </w:rPr>
        <w:t xml:space="preserve"> </w:t>
      </w:r>
      <w:r w:rsidRPr="00A272E0">
        <w:rPr>
          <w:rFonts w:ascii="Tahoma" w:hAnsi="Tahoma" w:cs="Tahoma"/>
          <w:sz w:val="22"/>
          <w:szCs w:val="22"/>
        </w:rPr>
        <w:t>conforme</w:t>
      </w:r>
      <w:r w:rsidRPr="00A272E0">
        <w:rPr>
          <w:rFonts w:ascii="Tahoma" w:eastAsia="Arial" w:hAnsi="Tahoma" w:cs="Tahoma"/>
          <w:sz w:val="22"/>
          <w:szCs w:val="22"/>
        </w:rPr>
        <w:t xml:space="preserve"> </w:t>
      </w:r>
      <w:r w:rsidRPr="00A272E0">
        <w:rPr>
          <w:rFonts w:ascii="Tahoma" w:hAnsi="Tahoma" w:cs="Tahoma"/>
          <w:sz w:val="22"/>
          <w:szCs w:val="22"/>
        </w:rPr>
        <w:t>segue:</w:t>
      </w:r>
    </w:p>
    <w:p w:rsidR="00747DE5" w:rsidRPr="00A272E0" w:rsidRDefault="00747DE5" w:rsidP="00461ED9">
      <w:pPr>
        <w:pStyle w:val="Textbodyindent"/>
        <w:widowControl/>
        <w:numPr>
          <w:ilvl w:val="2"/>
          <w:numId w:val="7"/>
        </w:numPr>
        <w:spacing w:line="276" w:lineRule="auto"/>
        <w:ind w:left="709" w:firstLine="0"/>
        <w:contextualSpacing/>
        <w:rPr>
          <w:rFonts w:ascii="Tahoma" w:hAnsi="Tahoma" w:cs="Tahoma"/>
          <w:b/>
          <w:sz w:val="22"/>
          <w:szCs w:val="22"/>
        </w:rPr>
      </w:pPr>
      <w:r w:rsidRPr="00A272E0">
        <w:rPr>
          <w:rFonts w:ascii="Tahoma" w:hAnsi="Tahoma" w:cs="Tahoma"/>
          <w:sz w:val="22"/>
          <w:szCs w:val="22"/>
        </w:rPr>
        <w:t>Utilização de lâmpadas fluorescentes compactas: toda a iluminação interna é feita com a utilização de lâmpadas fluorescentes compactas, as quais são cinco vezes mais eficientes quando comparadas com lâmpadas incandescentes, resultando em uma economia considerável no consumo de energia.</w:t>
      </w:r>
    </w:p>
    <w:p w:rsidR="00747DE5" w:rsidRPr="00646742" w:rsidRDefault="00747DE5" w:rsidP="00461ED9">
      <w:pPr>
        <w:pStyle w:val="Textbodyindent"/>
        <w:widowControl/>
        <w:numPr>
          <w:ilvl w:val="2"/>
          <w:numId w:val="7"/>
        </w:numPr>
        <w:spacing w:line="276" w:lineRule="auto"/>
        <w:ind w:left="709" w:firstLine="0"/>
        <w:contextualSpacing/>
        <w:rPr>
          <w:rFonts w:ascii="Tahoma" w:hAnsi="Tahoma" w:cs="Tahoma"/>
          <w:b/>
          <w:sz w:val="22"/>
          <w:szCs w:val="22"/>
        </w:rPr>
      </w:pPr>
      <w:r w:rsidRPr="00A272E0">
        <w:rPr>
          <w:rFonts w:ascii="Tahoma" w:hAnsi="Tahoma" w:cs="Tahoma"/>
          <w:sz w:val="22"/>
          <w:szCs w:val="22"/>
        </w:rPr>
        <w:t xml:space="preserve">Quanto ao lixo gerado pela construção é obrigação da contratada prever destinação final ambientalmente adequada e autorizada pela Prefeitura </w:t>
      </w:r>
      <w:r w:rsidR="0068780D" w:rsidRPr="00A272E0">
        <w:rPr>
          <w:rFonts w:ascii="Tahoma" w:hAnsi="Tahoma" w:cs="Tahoma"/>
          <w:sz w:val="22"/>
          <w:szCs w:val="22"/>
        </w:rPr>
        <w:t>de cada Munícipio</w:t>
      </w:r>
      <w:r w:rsidRPr="00A272E0">
        <w:rPr>
          <w:rFonts w:ascii="Tahoma" w:hAnsi="Tahoma" w:cs="Tahoma"/>
          <w:sz w:val="22"/>
          <w:szCs w:val="22"/>
        </w:rPr>
        <w:t>.</w:t>
      </w:r>
    </w:p>
    <w:p w:rsidR="00747DE5" w:rsidRPr="00A272E0" w:rsidRDefault="00747DE5" w:rsidP="00461ED9">
      <w:pPr>
        <w:pStyle w:val="Textbodyindent"/>
        <w:widowControl/>
        <w:spacing w:line="276" w:lineRule="auto"/>
        <w:ind w:firstLine="0"/>
        <w:contextualSpacing/>
        <w:rPr>
          <w:rFonts w:ascii="Tahoma" w:hAnsi="Tahoma" w:cs="Tahoma"/>
          <w:b/>
          <w:sz w:val="22"/>
          <w:szCs w:val="22"/>
        </w:rPr>
      </w:pPr>
    </w:p>
    <w:p w:rsidR="00747DE5" w:rsidRPr="00A272E0" w:rsidRDefault="00747DE5" w:rsidP="00461ED9">
      <w:pPr>
        <w:pStyle w:val="Textbodyindent"/>
        <w:widowControl/>
        <w:numPr>
          <w:ilvl w:val="0"/>
          <w:numId w:val="7"/>
        </w:numPr>
        <w:spacing w:line="276" w:lineRule="auto"/>
        <w:ind w:left="0" w:firstLine="0"/>
        <w:contextualSpacing/>
        <w:rPr>
          <w:rFonts w:ascii="Tahoma" w:hAnsi="Tahoma" w:cs="Tahoma"/>
          <w:b/>
          <w:sz w:val="22"/>
          <w:szCs w:val="22"/>
        </w:rPr>
      </w:pPr>
      <w:r w:rsidRPr="00A272E0">
        <w:rPr>
          <w:rFonts w:ascii="Tahoma" w:hAnsi="Tahoma" w:cs="Tahoma"/>
          <w:b/>
          <w:sz w:val="22"/>
          <w:szCs w:val="22"/>
        </w:rPr>
        <w:t>ESPECIFICAÇÕES TÉCNICAS</w:t>
      </w:r>
    </w:p>
    <w:p w:rsidR="00747DE5" w:rsidRPr="00A272E0" w:rsidRDefault="00747DE5" w:rsidP="00461ED9">
      <w:pPr>
        <w:pStyle w:val="Textbodyindent"/>
        <w:widowControl/>
        <w:spacing w:line="276" w:lineRule="auto"/>
        <w:ind w:firstLine="0"/>
        <w:contextualSpacing/>
        <w:rPr>
          <w:rFonts w:ascii="Tahoma" w:hAnsi="Tahoma" w:cs="Tahoma"/>
          <w:b/>
          <w:sz w:val="22"/>
          <w:szCs w:val="22"/>
        </w:rPr>
      </w:pPr>
    </w:p>
    <w:p w:rsidR="00747DE5" w:rsidRPr="00A272E0" w:rsidRDefault="00747DE5" w:rsidP="00461ED9">
      <w:pPr>
        <w:pStyle w:val="Textbodyindent"/>
        <w:widowControl/>
        <w:numPr>
          <w:ilvl w:val="1"/>
          <w:numId w:val="7"/>
        </w:numPr>
        <w:spacing w:line="276" w:lineRule="auto"/>
        <w:ind w:left="0" w:firstLine="0"/>
        <w:contextualSpacing/>
        <w:rPr>
          <w:rFonts w:ascii="Tahoma" w:hAnsi="Tahoma" w:cs="Tahoma"/>
          <w:b/>
          <w:sz w:val="22"/>
          <w:szCs w:val="22"/>
        </w:rPr>
      </w:pPr>
      <w:r w:rsidRPr="00A272E0">
        <w:rPr>
          <w:rFonts w:ascii="Tahoma" w:hAnsi="Tahoma" w:cs="Tahoma"/>
          <w:sz w:val="22"/>
          <w:szCs w:val="22"/>
        </w:rPr>
        <w:t>Segue</w:t>
      </w:r>
      <w:r w:rsidRPr="00A272E0">
        <w:rPr>
          <w:rFonts w:ascii="Tahoma" w:eastAsia="Arial" w:hAnsi="Tahoma" w:cs="Tahoma"/>
          <w:sz w:val="22"/>
          <w:szCs w:val="22"/>
        </w:rPr>
        <w:t xml:space="preserve"> </w:t>
      </w:r>
      <w:r w:rsidRPr="00A272E0">
        <w:rPr>
          <w:rFonts w:ascii="Tahoma" w:hAnsi="Tahoma" w:cs="Tahoma"/>
          <w:sz w:val="22"/>
          <w:szCs w:val="22"/>
        </w:rPr>
        <w:t>adiante</w:t>
      </w:r>
      <w:r w:rsidRPr="00A272E0">
        <w:rPr>
          <w:rFonts w:ascii="Tahoma" w:eastAsia="Arial" w:hAnsi="Tahoma" w:cs="Tahoma"/>
          <w:sz w:val="22"/>
          <w:szCs w:val="22"/>
        </w:rPr>
        <w:t xml:space="preserve"> </w:t>
      </w:r>
      <w:r w:rsidRPr="00A272E0">
        <w:rPr>
          <w:rFonts w:ascii="Tahoma" w:hAnsi="Tahoma" w:cs="Tahoma"/>
          <w:sz w:val="22"/>
          <w:szCs w:val="22"/>
        </w:rPr>
        <w:t>o</w:t>
      </w:r>
      <w:r w:rsidRPr="00A272E0">
        <w:rPr>
          <w:rFonts w:ascii="Tahoma" w:eastAsia="Arial" w:hAnsi="Tahoma" w:cs="Tahoma"/>
          <w:sz w:val="22"/>
          <w:szCs w:val="22"/>
        </w:rPr>
        <w:t xml:space="preserve"> </w:t>
      </w:r>
      <w:r w:rsidRPr="00A272E0">
        <w:rPr>
          <w:rFonts w:ascii="Tahoma" w:hAnsi="Tahoma" w:cs="Tahoma"/>
          <w:sz w:val="22"/>
          <w:szCs w:val="22"/>
        </w:rPr>
        <w:t>Memorial</w:t>
      </w:r>
      <w:r w:rsidRPr="00A272E0">
        <w:rPr>
          <w:rFonts w:ascii="Tahoma" w:eastAsia="Arial" w:hAnsi="Tahoma" w:cs="Tahoma"/>
          <w:sz w:val="22"/>
          <w:szCs w:val="22"/>
        </w:rPr>
        <w:t xml:space="preserve"> </w:t>
      </w:r>
      <w:r w:rsidRPr="00A272E0">
        <w:rPr>
          <w:rFonts w:ascii="Tahoma" w:hAnsi="Tahoma" w:cs="Tahoma"/>
          <w:sz w:val="22"/>
          <w:szCs w:val="22"/>
        </w:rPr>
        <w:t>Descritivo,</w:t>
      </w:r>
      <w:r w:rsidRPr="00A272E0">
        <w:rPr>
          <w:rFonts w:ascii="Tahoma" w:eastAsia="Arial" w:hAnsi="Tahoma" w:cs="Tahoma"/>
          <w:sz w:val="22"/>
          <w:szCs w:val="22"/>
        </w:rPr>
        <w:t xml:space="preserve"> </w:t>
      </w:r>
      <w:r w:rsidRPr="00A272E0">
        <w:rPr>
          <w:rFonts w:ascii="Tahoma" w:hAnsi="Tahoma" w:cs="Tahoma"/>
          <w:sz w:val="22"/>
          <w:szCs w:val="22"/>
        </w:rPr>
        <w:t>Planilha</w:t>
      </w:r>
      <w:r w:rsidRPr="00A272E0">
        <w:rPr>
          <w:rFonts w:ascii="Tahoma" w:eastAsia="Arial" w:hAnsi="Tahoma" w:cs="Tahoma"/>
          <w:sz w:val="22"/>
          <w:szCs w:val="22"/>
        </w:rPr>
        <w:t xml:space="preserve"> </w:t>
      </w:r>
      <w:r w:rsidRPr="00A272E0">
        <w:rPr>
          <w:rFonts w:ascii="Tahoma" w:hAnsi="Tahoma" w:cs="Tahoma"/>
          <w:sz w:val="22"/>
          <w:szCs w:val="22"/>
        </w:rPr>
        <w:t>Orçamentária,</w:t>
      </w:r>
      <w:r w:rsidRPr="00A272E0">
        <w:rPr>
          <w:rFonts w:ascii="Tahoma" w:eastAsia="Arial" w:hAnsi="Tahoma" w:cs="Tahoma"/>
          <w:sz w:val="22"/>
          <w:szCs w:val="22"/>
        </w:rPr>
        <w:t xml:space="preserve"> </w:t>
      </w:r>
      <w:r w:rsidRPr="00A272E0">
        <w:rPr>
          <w:rFonts w:ascii="Tahoma" w:hAnsi="Tahoma" w:cs="Tahoma"/>
          <w:sz w:val="22"/>
          <w:szCs w:val="22"/>
        </w:rPr>
        <w:t>Composição</w:t>
      </w:r>
      <w:r w:rsidRPr="00A272E0">
        <w:rPr>
          <w:rFonts w:ascii="Tahoma" w:eastAsia="Arial" w:hAnsi="Tahoma" w:cs="Tahoma"/>
          <w:sz w:val="22"/>
          <w:szCs w:val="22"/>
        </w:rPr>
        <w:t xml:space="preserve"> </w:t>
      </w:r>
      <w:r w:rsidRPr="00A272E0">
        <w:rPr>
          <w:rFonts w:ascii="Tahoma" w:hAnsi="Tahoma" w:cs="Tahoma"/>
          <w:sz w:val="22"/>
          <w:szCs w:val="22"/>
        </w:rPr>
        <w:t>de Custos,</w:t>
      </w:r>
      <w:r w:rsidRPr="00A272E0">
        <w:rPr>
          <w:rFonts w:ascii="Tahoma" w:eastAsia="Arial" w:hAnsi="Tahoma" w:cs="Tahoma"/>
          <w:sz w:val="22"/>
          <w:szCs w:val="22"/>
        </w:rPr>
        <w:t xml:space="preserve"> </w:t>
      </w:r>
      <w:r w:rsidRPr="00A272E0">
        <w:rPr>
          <w:rFonts w:ascii="Tahoma" w:hAnsi="Tahoma" w:cs="Tahoma"/>
          <w:sz w:val="22"/>
          <w:szCs w:val="22"/>
        </w:rPr>
        <w:t>Cronograma</w:t>
      </w:r>
      <w:r w:rsidRPr="00A272E0">
        <w:rPr>
          <w:rFonts w:ascii="Tahoma" w:eastAsia="Arial" w:hAnsi="Tahoma" w:cs="Tahoma"/>
          <w:sz w:val="22"/>
          <w:szCs w:val="22"/>
        </w:rPr>
        <w:t xml:space="preserve"> </w:t>
      </w:r>
      <w:r w:rsidRPr="00A272E0">
        <w:rPr>
          <w:rFonts w:ascii="Tahoma" w:hAnsi="Tahoma" w:cs="Tahoma"/>
          <w:sz w:val="22"/>
          <w:szCs w:val="22"/>
        </w:rPr>
        <w:t>Físico-financeiro</w:t>
      </w:r>
      <w:r w:rsidRPr="00A272E0">
        <w:rPr>
          <w:rFonts w:ascii="Tahoma" w:eastAsia="Arial" w:hAnsi="Tahoma" w:cs="Tahoma"/>
          <w:sz w:val="22"/>
          <w:szCs w:val="22"/>
        </w:rPr>
        <w:t xml:space="preserve"> </w:t>
      </w:r>
      <w:r w:rsidRPr="00A272E0">
        <w:rPr>
          <w:rFonts w:ascii="Tahoma" w:hAnsi="Tahoma" w:cs="Tahoma"/>
          <w:sz w:val="22"/>
          <w:szCs w:val="22"/>
        </w:rPr>
        <w:t>e</w:t>
      </w:r>
      <w:r w:rsidRPr="00A272E0">
        <w:rPr>
          <w:rFonts w:ascii="Tahoma" w:eastAsia="Arial" w:hAnsi="Tahoma" w:cs="Tahoma"/>
          <w:sz w:val="22"/>
          <w:szCs w:val="22"/>
        </w:rPr>
        <w:t xml:space="preserve"> </w:t>
      </w:r>
      <w:r w:rsidRPr="00A272E0">
        <w:rPr>
          <w:rFonts w:ascii="Tahoma" w:hAnsi="Tahoma" w:cs="Tahoma"/>
          <w:sz w:val="22"/>
          <w:szCs w:val="22"/>
        </w:rPr>
        <w:t>as</w:t>
      </w:r>
      <w:r w:rsidRPr="00A272E0">
        <w:rPr>
          <w:rFonts w:ascii="Tahoma" w:eastAsia="Arial" w:hAnsi="Tahoma" w:cs="Tahoma"/>
          <w:sz w:val="22"/>
          <w:szCs w:val="22"/>
        </w:rPr>
        <w:t xml:space="preserve"> </w:t>
      </w:r>
      <w:r w:rsidRPr="00A272E0">
        <w:rPr>
          <w:rFonts w:ascii="Tahoma" w:hAnsi="Tahoma" w:cs="Tahoma"/>
          <w:sz w:val="22"/>
          <w:szCs w:val="22"/>
        </w:rPr>
        <w:t>pranchas</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projeto,</w:t>
      </w:r>
      <w:r w:rsidRPr="00A272E0">
        <w:rPr>
          <w:rFonts w:ascii="Tahoma" w:eastAsia="Arial" w:hAnsi="Tahoma" w:cs="Tahoma"/>
          <w:sz w:val="22"/>
          <w:szCs w:val="22"/>
        </w:rPr>
        <w:t xml:space="preserve"> </w:t>
      </w:r>
      <w:r w:rsidRPr="00A272E0">
        <w:rPr>
          <w:rFonts w:ascii="Tahoma" w:hAnsi="Tahoma" w:cs="Tahoma"/>
          <w:sz w:val="22"/>
          <w:szCs w:val="22"/>
        </w:rPr>
        <w:t>que</w:t>
      </w:r>
      <w:r w:rsidRPr="00A272E0">
        <w:rPr>
          <w:rFonts w:ascii="Tahoma" w:eastAsia="Arial" w:hAnsi="Tahoma" w:cs="Tahoma"/>
          <w:sz w:val="22"/>
          <w:szCs w:val="22"/>
        </w:rPr>
        <w:t xml:space="preserve"> </w:t>
      </w:r>
      <w:r w:rsidRPr="00A272E0">
        <w:rPr>
          <w:rFonts w:ascii="Tahoma" w:hAnsi="Tahoma" w:cs="Tahoma"/>
          <w:sz w:val="22"/>
          <w:szCs w:val="22"/>
        </w:rPr>
        <w:t>constituem</w:t>
      </w:r>
      <w:r w:rsidRPr="00A272E0">
        <w:rPr>
          <w:rFonts w:ascii="Tahoma" w:eastAsia="Arial" w:hAnsi="Tahoma" w:cs="Tahoma"/>
          <w:sz w:val="22"/>
          <w:szCs w:val="22"/>
        </w:rPr>
        <w:t xml:space="preserve"> </w:t>
      </w:r>
      <w:r w:rsidRPr="00A272E0">
        <w:rPr>
          <w:rFonts w:ascii="Tahoma" w:hAnsi="Tahoma" w:cs="Tahoma"/>
          <w:sz w:val="22"/>
          <w:szCs w:val="22"/>
        </w:rPr>
        <w:t>as</w:t>
      </w:r>
      <w:r w:rsidRPr="00A272E0">
        <w:rPr>
          <w:rFonts w:ascii="Tahoma" w:eastAsia="Arial" w:hAnsi="Tahoma" w:cs="Tahoma"/>
          <w:sz w:val="22"/>
          <w:szCs w:val="22"/>
        </w:rPr>
        <w:t xml:space="preserve"> </w:t>
      </w:r>
      <w:r w:rsidRPr="00A272E0">
        <w:rPr>
          <w:rFonts w:ascii="Tahoma" w:hAnsi="Tahoma" w:cs="Tahoma"/>
          <w:sz w:val="22"/>
          <w:szCs w:val="22"/>
        </w:rPr>
        <w:t>especificações</w:t>
      </w:r>
      <w:r w:rsidRPr="00A272E0">
        <w:rPr>
          <w:rFonts w:ascii="Tahoma" w:eastAsia="Arial" w:hAnsi="Tahoma" w:cs="Tahoma"/>
          <w:sz w:val="22"/>
          <w:szCs w:val="22"/>
        </w:rPr>
        <w:t xml:space="preserve"> </w:t>
      </w:r>
      <w:r w:rsidRPr="00A272E0">
        <w:rPr>
          <w:rFonts w:ascii="Tahoma" w:hAnsi="Tahoma" w:cs="Tahoma"/>
          <w:sz w:val="22"/>
          <w:szCs w:val="22"/>
        </w:rPr>
        <w:t>técnicas</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presente</w:t>
      </w:r>
      <w:r w:rsidRPr="00A272E0">
        <w:rPr>
          <w:rFonts w:ascii="Tahoma" w:eastAsia="Arial" w:hAnsi="Tahoma" w:cs="Tahoma"/>
          <w:sz w:val="22"/>
          <w:szCs w:val="22"/>
        </w:rPr>
        <w:t xml:space="preserve"> </w:t>
      </w:r>
      <w:r w:rsidRPr="00A272E0">
        <w:rPr>
          <w:rFonts w:ascii="Tahoma" w:hAnsi="Tahoma" w:cs="Tahoma"/>
          <w:sz w:val="22"/>
          <w:szCs w:val="22"/>
        </w:rPr>
        <w:t>Projeto</w:t>
      </w:r>
      <w:r w:rsidRPr="00A272E0">
        <w:rPr>
          <w:rFonts w:ascii="Tahoma" w:eastAsia="Arial" w:hAnsi="Tahoma" w:cs="Tahoma"/>
          <w:sz w:val="22"/>
          <w:szCs w:val="22"/>
        </w:rPr>
        <w:t xml:space="preserve"> </w:t>
      </w:r>
      <w:r w:rsidRPr="00A272E0">
        <w:rPr>
          <w:rFonts w:ascii="Tahoma" w:hAnsi="Tahoma" w:cs="Tahoma"/>
          <w:sz w:val="22"/>
          <w:szCs w:val="22"/>
        </w:rPr>
        <w:t>Básico/Executivo.</w:t>
      </w:r>
    </w:p>
    <w:p w:rsidR="00747DE5" w:rsidRPr="00A272E0" w:rsidRDefault="00747DE5" w:rsidP="00461ED9">
      <w:pPr>
        <w:pStyle w:val="Textbodyindent"/>
        <w:widowControl/>
        <w:spacing w:line="276" w:lineRule="auto"/>
        <w:ind w:firstLine="0"/>
        <w:contextualSpacing/>
        <w:rPr>
          <w:rFonts w:ascii="Tahoma" w:hAnsi="Tahoma" w:cs="Tahoma"/>
          <w:sz w:val="22"/>
          <w:szCs w:val="22"/>
        </w:rPr>
      </w:pPr>
    </w:p>
    <w:p w:rsidR="00747DE5" w:rsidRPr="00A272E0" w:rsidRDefault="000E3D8F" w:rsidP="004D5327">
      <w:pPr>
        <w:pStyle w:val="Textbodyindent"/>
        <w:widowControl/>
        <w:spacing w:line="276" w:lineRule="auto"/>
        <w:ind w:firstLine="0"/>
        <w:contextualSpacing/>
        <w:jc w:val="right"/>
        <w:rPr>
          <w:rFonts w:ascii="Tahoma" w:hAnsi="Tahoma" w:cs="Tahoma"/>
          <w:sz w:val="22"/>
          <w:szCs w:val="22"/>
        </w:rPr>
      </w:pPr>
      <w:r w:rsidRPr="00A272E0">
        <w:rPr>
          <w:rFonts w:ascii="Tahoma" w:hAnsi="Tahoma" w:cs="Tahoma"/>
          <w:sz w:val="22"/>
          <w:szCs w:val="22"/>
        </w:rPr>
        <w:t xml:space="preserve">Goiânia, </w:t>
      </w:r>
      <w:r w:rsidR="003D7EF9">
        <w:rPr>
          <w:rFonts w:ascii="Tahoma" w:hAnsi="Tahoma" w:cs="Tahoma"/>
          <w:sz w:val="22"/>
          <w:szCs w:val="22"/>
        </w:rPr>
        <w:t>05</w:t>
      </w:r>
      <w:r w:rsidR="00747DE5" w:rsidRPr="00A272E0">
        <w:rPr>
          <w:rFonts w:ascii="Tahoma" w:hAnsi="Tahoma" w:cs="Tahoma"/>
          <w:sz w:val="22"/>
          <w:szCs w:val="22"/>
        </w:rPr>
        <w:t xml:space="preserve"> de </w:t>
      </w:r>
      <w:r w:rsidR="003D7EF9">
        <w:rPr>
          <w:rFonts w:ascii="Tahoma" w:hAnsi="Tahoma" w:cs="Tahoma"/>
          <w:sz w:val="22"/>
          <w:szCs w:val="22"/>
        </w:rPr>
        <w:t>outubro</w:t>
      </w:r>
      <w:r w:rsidR="00E1635D" w:rsidRPr="00A272E0">
        <w:rPr>
          <w:rFonts w:ascii="Tahoma" w:hAnsi="Tahoma" w:cs="Tahoma"/>
          <w:sz w:val="22"/>
          <w:szCs w:val="22"/>
        </w:rPr>
        <w:t xml:space="preserve"> de 2016</w:t>
      </w:r>
      <w:r w:rsidR="004D5327">
        <w:rPr>
          <w:rFonts w:ascii="Tahoma" w:hAnsi="Tahoma" w:cs="Tahoma"/>
          <w:sz w:val="22"/>
          <w:szCs w:val="22"/>
        </w:rPr>
        <w:t>.</w:t>
      </w:r>
    </w:p>
    <w:p w:rsidR="00315C3C" w:rsidRDefault="00315C3C" w:rsidP="009F6A11">
      <w:pPr>
        <w:spacing w:after="0" w:line="240" w:lineRule="auto"/>
        <w:contextualSpacing/>
        <w:jc w:val="center"/>
        <w:rPr>
          <w:rFonts w:ascii="Tahoma" w:hAnsi="Tahoma" w:cs="Tahoma"/>
          <w:b/>
          <w:bCs/>
        </w:rPr>
      </w:pPr>
    </w:p>
    <w:p w:rsidR="009F6A11" w:rsidRPr="00A272E0" w:rsidRDefault="009F6A11" w:rsidP="009F6A11">
      <w:pPr>
        <w:spacing w:after="0" w:line="240" w:lineRule="auto"/>
        <w:contextualSpacing/>
        <w:jc w:val="center"/>
        <w:rPr>
          <w:rFonts w:ascii="Tahoma" w:hAnsi="Tahoma" w:cs="Tahoma"/>
          <w:b/>
          <w:bCs/>
        </w:rPr>
      </w:pPr>
      <w:r w:rsidRPr="00A272E0">
        <w:rPr>
          <w:rFonts w:ascii="Tahoma" w:hAnsi="Tahoma" w:cs="Tahoma"/>
          <w:b/>
          <w:bCs/>
        </w:rPr>
        <w:t>Ricardo de Alcântara Ferreira</w:t>
      </w:r>
    </w:p>
    <w:p w:rsidR="009F6A11" w:rsidRPr="00A272E0" w:rsidRDefault="009F6A11" w:rsidP="009F6A11">
      <w:pPr>
        <w:spacing w:after="0" w:line="240" w:lineRule="auto"/>
        <w:contextualSpacing/>
        <w:jc w:val="center"/>
        <w:rPr>
          <w:rFonts w:ascii="Tahoma" w:hAnsi="Tahoma" w:cs="Tahoma"/>
        </w:rPr>
      </w:pPr>
      <w:r w:rsidRPr="00A272E0">
        <w:rPr>
          <w:rFonts w:ascii="Tahoma" w:hAnsi="Tahoma" w:cs="Tahoma"/>
        </w:rPr>
        <w:t>Diretor de Projetos e Infraestrutura</w:t>
      </w:r>
    </w:p>
    <w:p w:rsidR="00A84ECB" w:rsidRPr="00A272E0" w:rsidRDefault="00A84ECB" w:rsidP="00AC341D">
      <w:pPr>
        <w:spacing w:after="0"/>
        <w:contextualSpacing/>
        <w:jc w:val="both"/>
        <w:rPr>
          <w:rStyle w:val="TXTOGERAL"/>
          <w:rFonts w:ascii="Tahoma" w:hAnsi="Tahoma" w:cs="Tahoma"/>
          <w:sz w:val="22"/>
          <w:szCs w:val="22"/>
        </w:rPr>
      </w:pPr>
    </w:p>
    <w:p w:rsidR="009F6A11" w:rsidRPr="00A272E0" w:rsidRDefault="009F6A11" w:rsidP="00AC341D">
      <w:pPr>
        <w:spacing w:after="0"/>
        <w:ind w:firstLine="708"/>
        <w:contextualSpacing/>
        <w:jc w:val="both"/>
        <w:rPr>
          <w:rStyle w:val="TXTOGERAL"/>
          <w:rFonts w:ascii="Tahoma" w:hAnsi="Tahoma" w:cs="Tahoma"/>
          <w:sz w:val="22"/>
          <w:szCs w:val="22"/>
        </w:rPr>
      </w:pPr>
      <w:r w:rsidRPr="00A272E0">
        <w:rPr>
          <w:rStyle w:val="TXTOGERAL"/>
          <w:rFonts w:ascii="Tahoma" w:hAnsi="Tahoma" w:cs="Tahoma"/>
          <w:sz w:val="22"/>
          <w:szCs w:val="22"/>
        </w:rPr>
        <w:t>Por todo exposto, aprovo o presente Projeto Básico/Executivo pelos seus pr</w:t>
      </w:r>
      <w:r w:rsidRPr="00A272E0">
        <w:rPr>
          <w:rStyle w:val="TXTOGERAL"/>
          <w:rFonts w:ascii="Tahoma" w:hAnsi="Tahoma" w:cs="Tahoma"/>
          <w:sz w:val="22"/>
          <w:szCs w:val="22"/>
        </w:rPr>
        <w:t>ó</w:t>
      </w:r>
      <w:r w:rsidRPr="00A272E0">
        <w:rPr>
          <w:rStyle w:val="TXTOGERAL"/>
          <w:rFonts w:ascii="Tahoma" w:hAnsi="Tahoma" w:cs="Tahoma"/>
          <w:sz w:val="22"/>
          <w:szCs w:val="22"/>
        </w:rPr>
        <w:t>prios fundamentos mencionados:</w:t>
      </w:r>
    </w:p>
    <w:p w:rsidR="009F6A11" w:rsidRPr="00A272E0" w:rsidRDefault="009F6A11" w:rsidP="009F6A11">
      <w:pPr>
        <w:spacing w:after="0"/>
        <w:contextualSpacing/>
        <w:jc w:val="both"/>
        <w:rPr>
          <w:rStyle w:val="TXTOGERAL"/>
          <w:rFonts w:ascii="Tahoma" w:hAnsi="Tahoma" w:cs="Tahoma"/>
          <w:sz w:val="22"/>
          <w:szCs w:val="22"/>
        </w:rPr>
      </w:pPr>
    </w:p>
    <w:p w:rsidR="009F6A11" w:rsidRPr="00A272E0" w:rsidRDefault="009F6A11" w:rsidP="009F6A11">
      <w:pPr>
        <w:spacing w:after="0" w:line="240" w:lineRule="auto"/>
        <w:contextualSpacing/>
        <w:jc w:val="center"/>
        <w:rPr>
          <w:rStyle w:val="TXTOGERAL"/>
          <w:rFonts w:ascii="Tahoma" w:hAnsi="Tahoma" w:cs="Tahoma"/>
          <w:b/>
          <w:sz w:val="22"/>
          <w:szCs w:val="22"/>
        </w:rPr>
      </w:pPr>
      <w:r w:rsidRPr="00A272E0">
        <w:rPr>
          <w:rStyle w:val="TXTOGERAL"/>
          <w:rFonts w:ascii="Tahoma" w:hAnsi="Tahoma" w:cs="Tahoma"/>
          <w:b/>
          <w:sz w:val="22"/>
          <w:szCs w:val="22"/>
        </w:rPr>
        <w:t>Ubaldo Eleutério da Silva</w:t>
      </w:r>
    </w:p>
    <w:p w:rsidR="0068780D" w:rsidRPr="00A272E0" w:rsidRDefault="009F6A11" w:rsidP="00EC59ED">
      <w:pPr>
        <w:spacing w:after="0" w:line="240" w:lineRule="auto"/>
        <w:contextualSpacing/>
        <w:jc w:val="center"/>
        <w:rPr>
          <w:rStyle w:val="TXTOGERAL"/>
          <w:rFonts w:ascii="Tahoma" w:hAnsi="Tahoma" w:cs="Tahoma"/>
          <w:sz w:val="22"/>
          <w:szCs w:val="22"/>
        </w:rPr>
      </w:pPr>
      <w:r w:rsidRPr="00A272E0">
        <w:rPr>
          <w:rStyle w:val="TXTOGERAL"/>
          <w:rFonts w:ascii="Tahoma" w:hAnsi="Tahoma" w:cs="Tahoma"/>
          <w:sz w:val="22"/>
          <w:szCs w:val="22"/>
        </w:rPr>
        <w:t>Pró-Reitor de Administração</w:t>
      </w:r>
    </w:p>
    <w:p w:rsidR="00315C3C" w:rsidRDefault="00315C3C" w:rsidP="00C61667">
      <w:pPr>
        <w:spacing w:after="0"/>
        <w:contextualSpacing/>
        <w:jc w:val="center"/>
        <w:rPr>
          <w:rStyle w:val="TXTOGERAL"/>
          <w:rFonts w:ascii="Tahoma" w:hAnsi="Tahoma" w:cs="Tahoma"/>
          <w:b/>
          <w:sz w:val="22"/>
          <w:szCs w:val="22"/>
        </w:rPr>
      </w:pPr>
    </w:p>
    <w:p w:rsidR="00315C3C" w:rsidRDefault="00315C3C" w:rsidP="00C61667">
      <w:pPr>
        <w:spacing w:after="0"/>
        <w:contextualSpacing/>
        <w:jc w:val="center"/>
        <w:rPr>
          <w:rStyle w:val="TXTOGERAL"/>
          <w:rFonts w:ascii="Tahoma" w:hAnsi="Tahoma" w:cs="Tahoma"/>
          <w:b/>
          <w:sz w:val="22"/>
          <w:szCs w:val="22"/>
        </w:rPr>
      </w:pPr>
    </w:p>
    <w:p w:rsidR="00747DE5" w:rsidRPr="00A272E0" w:rsidRDefault="00747DE5" w:rsidP="00C61667">
      <w:pPr>
        <w:spacing w:after="0"/>
        <w:contextualSpacing/>
        <w:jc w:val="center"/>
        <w:rPr>
          <w:rStyle w:val="TXTOGERAL"/>
          <w:rFonts w:ascii="Tahoma" w:hAnsi="Tahoma" w:cs="Tahoma"/>
          <w:b/>
          <w:sz w:val="22"/>
          <w:szCs w:val="22"/>
        </w:rPr>
      </w:pPr>
      <w:r w:rsidRPr="00A272E0">
        <w:rPr>
          <w:rStyle w:val="TXTOGERAL"/>
          <w:rFonts w:ascii="Tahoma" w:hAnsi="Tahoma" w:cs="Tahoma"/>
          <w:b/>
          <w:sz w:val="22"/>
          <w:szCs w:val="22"/>
        </w:rPr>
        <w:t>ANEXO II – DECLARAÇÃO DE VISITA OU NÃO VISITA AO LOCAL DA OBRA</w:t>
      </w:r>
    </w:p>
    <w:p w:rsidR="0017558D" w:rsidRPr="00A272E0" w:rsidRDefault="0017558D" w:rsidP="00747DE5">
      <w:pPr>
        <w:spacing w:after="0"/>
        <w:ind w:firstLine="709"/>
        <w:contextualSpacing/>
        <w:jc w:val="center"/>
        <w:rPr>
          <w:rStyle w:val="TXTOGERAL"/>
          <w:rFonts w:ascii="Tahoma" w:hAnsi="Tahoma" w:cs="Tahoma"/>
          <w:b/>
          <w:sz w:val="22"/>
          <w:szCs w:val="22"/>
        </w:rPr>
      </w:pPr>
    </w:p>
    <w:p w:rsidR="0017558D" w:rsidRPr="00A272E0" w:rsidRDefault="0017558D" w:rsidP="00747DE5">
      <w:pPr>
        <w:spacing w:after="0"/>
        <w:ind w:firstLine="709"/>
        <w:contextualSpacing/>
        <w:jc w:val="center"/>
        <w:rPr>
          <w:rStyle w:val="TXTOGERAL"/>
          <w:rFonts w:ascii="Tahoma" w:hAnsi="Tahoma" w:cs="Tahoma"/>
          <w:b/>
          <w:sz w:val="22"/>
          <w:szCs w:val="22"/>
        </w:rPr>
      </w:pPr>
    </w:p>
    <w:p w:rsidR="0017558D" w:rsidRPr="00A272E0" w:rsidRDefault="0017558D" w:rsidP="00747DE5">
      <w:pPr>
        <w:spacing w:after="0"/>
        <w:ind w:firstLine="709"/>
        <w:contextualSpacing/>
        <w:jc w:val="center"/>
        <w:rPr>
          <w:rStyle w:val="TXTOGERAL"/>
          <w:rFonts w:ascii="Tahoma" w:hAnsi="Tahoma" w:cs="Tahoma"/>
          <w:b/>
          <w:sz w:val="22"/>
          <w:szCs w:val="22"/>
        </w:rPr>
      </w:pPr>
    </w:p>
    <w:p w:rsidR="00EF3851" w:rsidRPr="00A272E0" w:rsidRDefault="00EF3851" w:rsidP="00747DE5">
      <w:pPr>
        <w:spacing w:after="0"/>
        <w:ind w:firstLine="709"/>
        <w:contextualSpacing/>
        <w:jc w:val="both"/>
        <w:rPr>
          <w:rFonts w:ascii="Tahoma" w:hAnsi="Tahoma" w:cs="Tahoma"/>
          <w:b/>
        </w:rPr>
      </w:pPr>
    </w:p>
    <w:p w:rsidR="00747DE5" w:rsidRPr="00A272E0" w:rsidRDefault="00747DE5" w:rsidP="00747DE5">
      <w:pPr>
        <w:pStyle w:val="Standard"/>
        <w:spacing w:line="276" w:lineRule="auto"/>
        <w:ind w:firstLine="567"/>
        <w:contextualSpacing/>
        <w:jc w:val="both"/>
        <w:rPr>
          <w:rFonts w:ascii="Tahoma" w:hAnsi="Tahoma" w:cs="Tahoma"/>
          <w:sz w:val="22"/>
          <w:szCs w:val="22"/>
        </w:rPr>
      </w:pPr>
      <w:r w:rsidRPr="00A272E0">
        <w:rPr>
          <w:rStyle w:val="Fontepargpadro8"/>
          <w:rFonts w:ascii="Tahoma" w:hAnsi="Tahoma" w:cs="Tahoma"/>
          <w:b w:val="0"/>
          <w:color w:val="000000"/>
          <w:sz w:val="22"/>
          <w:szCs w:val="22"/>
        </w:rPr>
        <w:t>Eu,</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_________________________________________________</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(Responsável</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Técnico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ou</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Representante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Legal</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devidamente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qualificados)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Empresa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______________________________,</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declaro,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para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devidos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fins,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que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visitei</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local</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onde</w:t>
      </w:r>
      <w:r w:rsidRPr="00A272E0">
        <w:rPr>
          <w:rStyle w:val="Fontepargpadro8"/>
          <w:rFonts w:ascii="Tahoma" w:eastAsia="Arial" w:hAnsi="Tahoma" w:cs="Tahoma"/>
          <w:b w:val="0"/>
          <w:color w:val="000000"/>
          <w:sz w:val="22"/>
          <w:szCs w:val="22"/>
        </w:rPr>
        <w:t xml:space="preserve"> ocorrerá a </w:t>
      </w:r>
      <w:r w:rsidR="00585963" w:rsidRPr="00A272E0">
        <w:rPr>
          <w:rStyle w:val="Fontepargpadro8"/>
          <w:rFonts w:ascii="Tahoma" w:eastAsia="Arial" w:hAnsi="Tahoma" w:cs="Tahoma"/>
          <w:b w:val="0"/>
          <w:color w:val="000000"/>
          <w:sz w:val="22"/>
          <w:szCs w:val="22"/>
        </w:rPr>
        <w:t>EXECUÇÃO DE ACESSIBILIDADE DO CÂMPUS _____________________</w:t>
      </w:r>
      <w:r w:rsidRPr="00A272E0">
        <w:rPr>
          <w:rStyle w:val="Fontepargpadro8"/>
          <w:rFonts w:ascii="Tahoma" w:hAnsi="Tahoma" w:cs="Tahoma"/>
          <w:b w:val="0"/>
          <w:color w:val="000000"/>
          <w:sz w:val="22"/>
          <w:szCs w:val="22"/>
        </w:rPr>
        <w:t>,</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tomando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conhecimento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todas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as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peculiaridades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características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local</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e/ou</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da</w:t>
      </w:r>
      <w:r w:rsidRPr="00A272E0">
        <w:rPr>
          <w:rStyle w:val="Fontepargpadro8"/>
          <w:rFonts w:ascii="Tahoma" w:eastAsia="Arial" w:hAnsi="Tahoma" w:cs="Tahoma"/>
          <w:b w:val="0"/>
          <w:color w:val="000000"/>
          <w:sz w:val="22"/>
          <w:szCs w:val="22"/>
        </w:rPr>
        <w:t xml:space="preserve"> o</w:t>
      </w:r>
      <w:r w:rsidRPr="00A272E0">
        <w:rPr>
          <w:rStyle w:val="Fontepargpadro8"/>
          <w:rFonts w:ascii="Tahoma" w:hAnsi="Tahoma" w:cs="Tahoma"/>
          <w:b w:val="0"/>
          <w:color w:val="000000"/>
          <w:sz w:val="22"/>
          <w:szCs w:val="22"/>
        </w:rPr>
        <w:t>bra,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ciente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que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preço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ser</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proposto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pela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minha</w:t>
      </w:r>
      <w:r w:rsidRPr="00A272E0">
        <w:rPr>
          <w:rStyle w:val="Fontepargpadro8"/>
          <w:rFonts w:ascii="Tahoma" w:eastAsia="Arial" w:hAnsi="Tahoma" w:cs="Tahoma"/>
          <w:b w:val="0"/>
          <w:color w:val="000000"/>
          <w:sz w:val="22"/>
          <w:szCs w:val="22"/>
        </w:rPr>
        <w:t xml:space="preserve"> </w:t>
      </w:r>
      <w:r w:rsidR="0017558D" w:rsidRPr="00A272E0">
        <w:rPr>
          <w:rStyle w:val="Fontepargpadro8"/>
          <w:rFonts w:ascii="Tahoma" w:eastAsia="Arial" w:hAnsi="Tahoma" w:cs="Tahoma"/>
          <w:b w:val="0"/>
          <w:color w:val="000000"/>
          <w:sz w:val="22"/>
          <w:szCs w:val="22"/>
        </w:rPr>
        <w:t>e</w:t>
      </w:r>
      <w:r w:rsidRPr="00A272E0">
        <w:rPr>
          <w:rStyle w:val="Fontepargpadro8"/>
          <w:rFonts w:ascii="Tahoma" w:hAnsi="Tahoma" w:cs="Tahoma"/>
          <w:b w:val="0"/>
          <w:color w:val="000000"/>
          <w:sz w:val="22"/>
          <w:szCs w:val="22"/>
        </w:rPr>
        <w:t>mpresa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está</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acordo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com</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Projeto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Básico/Executivo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objeto,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seus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desenhos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demais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complementos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que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integram</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presente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licitação.</w:t>
      </w:r>
    </w:p>
    <w:p w:rsidR="0017558D" w:rsidRPr="00A272E0" w:rsidRDefault="0017558D" w:rsidP="00AC341D">
      <w:pPr>
        <w:pStyle w:val="Standard"/>
        <w:spacing w:line="276" w:lineRule="auto"/>
        <w:contextualSpacing/>
        <w:jc w:val="both"/>
        <w:rPr>
          <w:rFonts w:ascii="Tahoma" w:hAnsi="Tahoma" w:cs="Tahoma"/>
          <w:sz w:val="22"/>
          <w:szCs w:val="22"/>
        </w:rPr>
      </w:pPr>
    </w:p>
    <w:p w:rsidR="0017558D" w:rsidRPr="00A272E0" w:rsidRDefault="0017558D" w:rsidP="00747DE5">
      <w:pPr>
        <w:pStyle w:val="Standard"/>
        <w:spacing w:line="276" w:lineRule="auto"/>
        <w:ind w:firstLine="567"/>
        <w:contextualSpacing/>
        <w:jc w:val="both"/>
        <w:rPr>
          <w:rFonts w:ascii="Tahoma" w:hAnsi="Tahoma" w:cs="Tahoma"/>
          <w:sz w:val="22"/>
          <w:szCs w:val="22"/>
        </w:rPr>
      </w:pPr>
    </w:p>
    <w:p w:rsidR="00747DE5" w:rsidRPr="00A272E0" w:rsidRDefault="00747DE5" w:rsidP="00747DE5">
      <w:pPr>
        <w:pStyle w:val="Standard"/>
        <w:spacing w:line="276" w:lineRule="auto"/>
        <w:ind w:firstLine="567"/>
        <w:contextualSpacing/>
        <w:jc w:val="both"/>
        <w:rPr>
          <w:rFonts w:ascii="Tahoma" w:hAnsi="Tahoma" w:cs="Tahoma"/>
          <w:sz w:val="22"/>
          <w:szCs w:val="22"/>
        </w:rPr>
      </w:pPr>
      <w:r w:rsidRPr="00A272E0">
        <w:rPr>
          <w:rStyle w:val="Fontepargpadro8"/>
          <w:rFonts w:ascii="Tahoma" w:hAnsi="Tahoma" w:cs="Tahoma"/>
          <w:b w:val="0"/>
          <w:color w:val="000000"/>
          <w:sz w:val="22"/>
          <w:szCs w:val="22"/>
        </w:rPr>
        <w:t>Eu, ______________________________</w:t>
      </w:r>
      <w:r w:rsidR="0017558D" w:rsidRPr="00A272E0">
        <w:rPr>
          <w:rStyle w:val="Fontepargpadro8"/>
          <w:rFonts w:ascii="Tahoma" w:hAnsi="Tahoma" w:cs="Tahoma"/>
          <w:b w:val="0"/>
          <w:color w:val="000000"/>
          <w:sz w:val="22"/>
          <w:szCs w:val="22"/>
        </w:rPr>
        <w:t xml:space="preserve"> </w:t>
      </w:r>
      <w:r w:rsidRPr="00A272E0">
        <w:rPr>
          <w:rStyle w:val="Fontepargpadro8"/>
          <w:rFonts w:ascii="Tahoma" w:hAnsi="Tahoma" w:cs="Tahoma"/>
          <w:b w:val="0"/>
          <w:color w:val="000000"/>
          <w:sz w:val="22"/>
          <w:szCs w:val="22"/>
        </w:rPr>
        <w:t>(Responsável</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Técnico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ou</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Representante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Legal</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devidamente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qualificados)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Empresa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______________________________,</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declaro,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para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devidos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fins,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que</w:t>
      </w:r>
      <w:r w:rsidRPr="00A272E0">
        <w:rPr>
          <w:rStyle w:val="Fontepargpadro8"/>
          <w:rFonts w:ascii="Tahoma" w:eastAsia="Arial" w:hAnsi="Tahoma" w:cs="Tahoma"/>
          <w:b w:val="0"/>
          <w:color w:val="000000"/>
          <w:sz w:val="22"/>
          <w:szCs w:val="22"/>
        </w:rPr>
        <w:t xml:space="preserve"> NÃO </w:t>
      </w:r>
      <w:r w:rsidRPr="00A272E0">
        <w:rPr>
          <w:rStyle w:val="Fontepargpadro8"/>
          <w:rFonts w:ascii="Tahoma" w:hAnsi="Tahoma" w:cs="Tahoma"/>
          <w:b w:val="0"/>
          <w:color w:val="000000"/>
          <w:sz w:val="22"/>
          <w:szCs w:val="22"/>
        </w:rPr>
        <w:t>visitei</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local</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onde</w:t>
      </w:r>
      <w:r w:rsidRPr="00A272E0">
        <w:rPr>
          <w:rStyle w:val="Fontepargpadro8"/>
          <w:rFonts w:ascii="Tahoma" w:eastAsia="Arial" w:hAnsi="Tahoma" w:cs="Tahoma"/>
          <w:b w:val="0"/>
          <w:color w:val="000000"/>
          <w:sz w:val="22"/>
          <w:szCs w:val="22"/>
        </w:rPr>
        <w:t xml:space="preserve"> ocorrerá</w:t>
      </w:r>
      <w:r w:rsidRPr="00A272E0">
        <w:rPr>
          <w:rStyle w:val="Fontepargpadro8"/>
          <w:rFonts w:ascii="Tahoma" w:hAnsi="Tahoma" w:cs="Tahoma"/>
          <w:b w:val="0"/>
          <w:color w:val="000000"/>
          <w:sz w:val="22"/>
          <w:szCs w:val="22"/>
        </w:rPr>
        <w:t xml:space="preserve"> a </w:t>
      </w:r>
      <w:r w:rsidR="0085647D" w:rsidRPr="00A272E0">
        <w:rPr>
          <w:rStyle w:val="Fontepargpadro8"/>
          <w:rFonts w:ascii="Tahoma" w:eastAsia="Arial" w:hAnsi="Tahoma" w:cs="Tahoma"/>
          <w:b w:val="0"/>
          <w:color w:val="000000"/>
          <w:sz w:val="22"/>
          <w:szCs w:val="22"/>
        </w:rPr>
        <w:t>EXECUÇÃO DE ACESSIBILIDADE DO CÂMPUS_____________________</w:t>
      </w:r>
      <w:r w:rsidRPr="00A272E0">
        <w:rPr>
          <w:rStyle w:val="Fontepargpadro8"/>
          <w:rFonts w:ascii="Tahoma" w:hAnsi="Tahoma" w:cs="Tahoma"/>
          <w:b w:val="0"/>
          <w:color w:val="000000"/>
          <w:sz w:val="22"/>
          <w:szCs w:val="22"/>
        </w:rPr>
        <w:t>,</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local</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onde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serão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realizados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os</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 xml:space="preserve">serviços e concordo com todas as condições apresentadas no Edital RDC </w:t>
      </w:r>
      <w:r w:rsidR="00120B05">
        <w:rPr>
          <w:rStyle w:val="Fontepargpadro8"/>
          <w:rFonts w:ascii="Tahoma" w:hAnsi="Tahoma" w:cs="Tahoma"/>
          <w:b w:val="0"/>
          <w:color w:val="000000"/>
          <w:sz w:val="22"/>
          <w:szCs w:val="22"/>
        </w:rPr>
        <w:t>04</w:t>
      </w:r>
      <w:r w:rsidR="00315C3C">
        <w:rPr>
          <w:rStyle w:val="Fontepargpadro8"/>
          <w:rFonts w:ascii="Tahoma" w:hAnsi="Tahoma" w:cs="Tahoma"/>
          <w:b w:val="0"/>
          <w:color w:val="000000"/>
          <w:sz w:val="22"/>
          <w:szCs w:val="22"/>
        </w:rPr>
        <w:t>/2016</w:t>
      </w:r>
      <w:r w:rsidR="0017558D" w:rsidRPr="00A272E0">
        <w:rPr>
          <w:rStyle w:val="Fontepargpadro8"/>
          <w:rFonts w:ascii="Tahoma" w:hAnsi="Tahoma" w:cs="Tahoma"/>
          <w:b w:val="0"/>
          <w:color w:val="000000"/>
          <w:sz w:val="22"/>
          <w:szCs w:val="22"/>
        </w:rPr>
        <w:t>,</w:t>
      </w:r>
      <w:r w:rsidRPr="00A272E0">
        <w:rPr>
          <w:rStyle w:val="Fontepargpadro8"/>
          <w:rFonts w:ascii="Tahoma" w:hAnsi="Tahoma" w:cs="Tahoma"/>
          <w:b w:val="0"/>
          <w:color w:val="000000"/>
          <w:sz w:val="22"/>
          <w:szCs w:val="22"/>
        </w:rPr>
        <w:t xml:space="preserve"> seus anexos</w:t>
      </w:r>
      <w:r w:rsidR="0017558D" w:rsidRPr="00A272E0">
        <w:rPr>
          <w:rStyle w:val="Fontepargpadro8"/>
          <w:rFonts w:ascii="Tahoma" w:hAnsi="Tahoma" w:cs="Tahoma"/>
          <w:b w:val="0"/>
          <w:color w:val="000000"/>
          <w:sz w:val="22"/>
          <w:szCs w:val="22"/>
        </w:rPr>
        <w:t>, e ainda declaro ter pleno conhecimento das condições locais da execução do objeto</w:t>
      </w:r>
      <w:r w:rsidRPr="00A272E0">
        <w:rPr>
          <w:rStyle w:val="Fontepargpadro8"/>
          <w:rFonts w:ascii="Tahoma" w:hAnsi="Tahoma" w:cs="Tahoma"/>
          <w:b w:val="0"/>
          <w:color w:val="000000"/>
          <w:sz w:val="22"/>
          <w:szCs w:val="22"/>
        </w:rPr>
        <w:t>.</w:t>
      </w:r>
      <w:r w:rsidR="002D11E4" w:rsidRPr="00A272E0">
        <w:rPr>
          <w:rStyle w:val="Fontepargpadro8"/>
          <w:rFonts w:ascii="Tahoma" w:hAnsi="Tahoma" w:cs="Tahoma"/>
          <w:b w:val="0"/>
          <w:color w:val="000000"/>
          <w:sz w:val="22"/>
          <w:szCs w:val="22"/>
        </w:rPr>
        <w:t xml:space="preserve"> </w:t>
      </w:r>
    </w:p>
    <w:p w:rsidR="00747DE5" w:rsidRPr="00A272E0" w:rsidRDefault="00747DE5" w:rsidP="00AC341D">
      <w:pPr>
        <w:pStyle w:val="Standard"/>
        <w:spacing w:line="276" w:lineRule="auto"/>
        <w:contextualSpacing/>
        <w:jc w:val="both"/>
        <w:rPr>
          <w:rFonts w:ascii="Tahoma" w:hAnsi="Tahoma" w:cs="Tahoma"/>
          <w:sz w:val="22"/>
          <w:szCs w:val="22"/>
        </w:rPr>
      </w:pPr>
    </w:p>
    <w:p w:rsidR="00747DE5" w:rsidRPr="00A272E0" w:rsidRDefault="00747DE5" w:rsidP="00747DE5">
      <w:pPr>
        <w:pStyle w:val="Standard"/>
        <w:spacing w:line="276" w:lineRule="auto"/>
        <w:ind w:firstLine="567"/>
        <w:contextualSpacing/>
        <w:jc w:val="both"/>
        <w:rPr>
          <w:rFonts w:ascii="Tahoma" w:hAnsi="Tahoma" w:cs="Tahoma"/>
          <w:color w:val="000000"/>
          <w:sz w:val="22"/>
          <w:szCs w:val="22"/>
        </w:rPr>
      </w:pPr>
    </w:p>
    <w:p w:rsidR="00747DE5" w:rsidRPr="00A272E0" w:rsidRDefault="00747DE5" w:rsidP="00747DE5">
      <w:pPr>
        <w:pStyle w:val="Standard"/>
        <w:spacing w:line="276" w:lineRule="auto"/>
        <w:contextualSpacing/>
        <w:jc w:val="center"/>
        <w:rPr>
          <w:rFonts w:ascii="Tahoma" w:hAnsi="Tahoma" w:cs="Tahoma"/>
          <w:sz w:val="22"/>
          <w:szCs w:val="22"/>
        </w:rPr>
      </w:pPr>
      <w:r w:rsidRPr="00A272E0">
        <w:rPr>
          <w:rFonts w:ascii="Tahoma" w:hAnsi="Tahoma" w:cs="Tahoma"/>
          <w:color w:val="000000"/>
          <w:sz w:val="22"/>
          <w:szCs w:val="22"/>
        </w:rPr>
        <w:t>___________________,</w:t>
      </w:r>
      <w:r w:rsidRPr="00A272E0">
        <w:rPr>
          <w:rFonts w:ascii="Tahoma" w:eastAsia="Arial" w:hAnsi="Tahoma" w:cs="Tahoma"/>
          <w:color w:val="000000"/>
          <w:sz w:val="22"/>
          <w:szCs w:val="22"/>
        </w:rPr>
        <w:t xml:space="preserve"> ___ </w:t>
      </w:r>
      <w:r w:rsidRPr="00A272E0">
        <w:rPr>
          <w:rFonts w:ascii="Tahoma" w:hAnsi="Tahoma" w:cs="Tahoma"/>
          <w:color w:val="000000"/>
          <w:sz w:val="22"/>
          <w:szCs w:val="22"/>
        </w:rPr>
        <w:t>de</w:t>
      </w:r>
      <w:r w:rsidRPr="00A272E0">
        <w:rPr>
          <w:rFonts w:ascii="Tahoma" w:eastAsia="Arial" w:hAnsi="Tahoma" w:cs="Tahoma"/>
          <w:color w:val="000000"/>
          <w:sz w:val="22"/>
          <w:szCs w:val="22"/>
        </w:rPr>
        <w:t xml:space="preserve"> ____________ </w:t>
      </w:r>
      <w:proofErr w:type="spellStart"/>
      <w:r w:rsidRPr="00A272E0">
        <w:rPr>
          <w:rFonts w:ascii="Tahoma" w:hAnsi="Tahoma" w:cs="Tahoma"/>
          <w:color w:val="000000"/>
          <w:sz w:val="22"/>
          <w:szCs w:val="22"/>
        </w:rPr>
        <w:t>de</w:t>
      </w:r>
      <w:proofErr w:type="spellEnd"/>
      <w:r w:rsidRPr="00A272E0">
        <w:rPr>
          <w:rFonts w:ascii="Tahoma" w:eastAsia="Arial" w:hAnsi="Tahoma" w:cs="Tahoma"/>
          <w:color w:val="000000"/>
          <w:sz w:val="22"/>
          <w:szCs w:val="22"/>
        </w:rPr>
        <w:t xml:space="preserve"> </w:t>
      </w:r>
      <w:r w:rsidR="00315C3C">
        <w:rPr>
          <w:rFonts w:ascii="Tahoma" w:hAnsi="Tahoma" w:cs="Tahoma"/>
          <w:color w:val="000000"/>
          <w:sz w:val="22"/>
          <w:szCs w:val="22"/>
        </w:rPr>
        <w:t>2016</w:t>
      </w:r>
      <w:r w:rsidRPr="00A272E0">
        <w:rPr>
          <w:rFonts w:ascii="Tahoma" w:hAnsi="Tahoma" w:cs="Tahoma"/>
          <w:color w:val="000000"/>
          <w:sz w:val="22"/>
          <w:szCs w:val="22"/>
        </w:rPr>
        <w:t>.</w:t>
      </w:r>
    </w:p>
    <w:p w:rsidR="00747DE5" w:rsidRPr="00A272E0" w:rsidRDefault="00747DE5" w:rsidP="00747DE5">
      <w:pPr>
        <w:pStyle w:val="Standard"/>
        <w:spacing w:line="276" w:lineRule="auto"/>
        <w:contextualSpacing/>
        <w:jc w:val="center"/>
        <w:rPr>
          <w:rFonts w:ascii="Tahoma" w:hAnsi="Tahoma" w:cs="Tahoma"/>
          <w:color w:val="000000"/>
          <w:sz w:val="22"/>
          <w:szCs w:val="22"/>
        </w:rPr>
      </w:pPr>
    </w:p>
    <w:p w:rsidR="00747DE5" w:rsidRPr="00A272E0" w:rsidRDefault="00747DE5" w:rsidP="00747DE5">
      <w:pPr>
        <w:pStyle w:val="Standard"/>
        <w:spacing w:line="276" w:lineRule="auto"/>
        <w:contextualSpacing/>
        <w:jc w:val="center"/>
        <w:rPr>
          <w:rFonts w:ascii="Tahoma" w:hAnsi="Tahoma" w:cs="Tahoma"/>
          <w:sz w:val="22"/>
          <w:szCs w:val="22"/>
        </w:rPr>
      </w:pPr>
      <w:r w:rsidRPr="00A272E0">
        <w:rPr>
          <w:rFonts w:ascii="Tahoma" w:hAnsi="Tahoma" w:cs="Tahoma"/>
          <w:sz w:val="22"/>
          <w:szCs w:val="22"/>
        </w:rPr>
        <w:t>______________________________________</w:t>
      </w:r>
    </w:p>
    <w:p w:rsidR="00747DE5" w:rsidRPr="00A272E0" w:rsidRDefault="00747DE5" w:rsidP="00747DE5">
      <w:pPr>
        <w:pStyle w:val="Standard"/>
        <w:spacing w:line="276" w:lineRule="auto"/>
        <w:contextualSpacing/>
        <w:jc w:val="center"/>
        <w:rPr>
          <w:rFonts w:ascii="Tahoma" w:hAnsi="Tahoma" w:cs="Tahoma"/>
          <w:sz w:val="22"/>
          <w:szCs w:val="22"/>
        </w:rPr>
      </w:pPr>
      <w:bookmarkStart w:id="8" w:name="__RefHeading__54112_2101831504"/>
      <w:r w:rsidRPr="00A272E0">
        <w:rPr>
          <w:rStyle w:val="Fontepargpadro8"/>
          <w:rFonts w:ascii="Tahoma" w:hAnsi="Tahoma" w:cs="Tahoma"/>
          <w:b w:val="0"/>
          <w:color w:val="000000"/>
          <w:sz w:val="22"/>
          <w:szCs w:val="22"/>
        </w:rPr>
        <w:t xml:space="preserve">Responsável Técnico da Empresa </w:t>
      </w:r>
      <w:r w:rsidRPr="00A272E0">
        <w:rPr>
          <w:rStyle w:val="Fontepargpadro8"/>
          <w:rFonts w:ascii="Tahoma" w:hAnsi="Tahoma" w:cs="Tahoma"/>
          <w:b w:val="0"/>
          <w:i/>
          <w:color w:val="000000"/>
          <w:sz w:val="22"/>
          <w:szCs w:val="22"/>
        </w:rPr>
        <w:t>ou</w:t>
      </w:r>
      <w:bookmarkEnd w:id="8"/>
    </w:p>
    <w:p w:rsidR="00747DE5" w:rsidRPr="00A272E0" w:rsidRDefault="00747DE5" w:rsidP="00747DE5">
      <w:pPr>
        <w:pStyle w:val="Standard"/>
        <w:spacing w:line="276" w:lineRule="auto"/>
        <w:contextualSpacing/>
        <w:jc w:val="center"/>
        <w:rPr>
          <w:rFonts w:ascii="Tahoma" w:hAnsi="Tahoma" w:cs="Tahoma"/>
          <w:sz w:val="22"/>
          <w:szCs w:val="22"/>
        </w:rPr>
      </w:pPr>
      <w:bookmarkStart w:id="9" w:name="__RefHeading__54114_2101831504"/>
      <w:r w:rsidRPr="00A272E0">
        <w:rPr>
          <w:rStyle w:val="Fontepargpadro8"/>
          <w:rFonts w:ascii="Tahoma" w:hAnsi="Tahoma" w:cs="Tahoma"/>
          <w:b w:val="0"/>
          <w:color w:val="000000"/>
          <w:sz w:val="22"/>
          <w:szCs w:val="22"/>
        </w:rPr>
        <w:t>Representante Legal da Empresa</w:t>
      </w:r>
      <w:bookmarkEnd w:id="9"/>
    </w:p>
    <w:p w:rsidR="00747DE5" w:rsidRPr="00A272E0" w:rsidRDefault="00747DE5" w:rsidP="00747DE5">
      <w:pPr>
        <w:pStyle w:val="Standard"/>
        <w:spacing w:line="276" w:lineRule="auto"/>
        <w:contextualSpacing/>
        <w:jc w:val="center"/>
        <w:rPr>
          <w:rFonts w:ascii="Tahoma" w:hAnsi="Tahoma" w:cs="Tahoma"/>
          <w:sz w:val="22"/>
          <w:szCs w:val="22"/>
        </w:rPr>
      </w:pPr>
      <w:r w:rsidRPr="00A272E0">
        <w:rPr>
          <w:rStyle w:val="Fontepargpadro8"/>
          <w:rFonts w:ascii="Tahoma" w:hAnsi="Tahoma" w:cs="Tahoma"/>
          <w:b w:val="0"/>
          <w:color w:val="000000"/>
          <w:sz w:val="22"/>
          <w:szCs w:val="22"/>
        </w:rPr>
        <w:t>Devidamente qualificados</w:t>
      </w:r>
    </w:p>
    <w:p w:rsidR="00747DE5" w:rsidRPr="00A272E0" w:rsidRDefault="00747DE5" w:rsidP="00747DE5">
      <w:pPr>
        <w:pStyle w:val="Standard"/>
        <w:spacing w:line="276" w:lineRule="auto"/>
        <w:contextualSpacing/>
        <w:jc w:val="center"/>
        <w:rPr>
          <w:rFonts w:ascii="Tahoma" w:hAnsi="Tahoma" w:cs="Tahoma"/>
          <w:sz w:val="22"/>
          <w:szCs w:val="22"/>
        </w:rPr>
      </w:pPr>
      <w:r w:rsidRPr="00A272E0">
        <w:rPr>
          <w:rStyle w:val="Fontepargpadro8"/>
          <w:rFonts w:ascii="Tahoma" w:hAnsi="Tahoma" w:cs="Tahoma"/>
          <w:b w:val="0"/>
          <w:color w:val="000000"/>
          <w:sz w:val="22"/>
          <w:szCs w:val="22"/>
        </w:rPr>
        <w:t>(Assinatura e Carimbo)</w:t>
      </w:r>
    </w:p>
    <w:p w:rsidR="00747DE5" w:rsidRPr="00A272E0" w:rsidRDefault="00747DE5" w:rsidP="00747DE5">
      <w:pPr>
        <w:pStyle w:val="Standard"/>
        <w:spacing w:line="276" w:lineRule="auto"/>
        <w:contextualSpacing/>
        <w:rPr>
          <w:rFonts w:ascii="Tahoma" w:hAnsi="Tahoma" w:cs="Tahoma"/>
          <w:sz w:val="22"/>
          <w:szCs w:val="22"/>
        </w:rPr>
      </w:pPr>
    </w:p>
    <w:p w:rsidR="00747DE5" w:rsidRPr="00A272E0" w:rsidRDefault="00747DE5" w:rsidP="00747DE5">
      <w:pPr>
        <w:pStyle w:val="Standard"/>
        <w:spacing w:line="276" w:lineRule="auto"/>
        <w:contextualSpacing/>
        <w:jc w:val="center"/>
        <w:rPr>
          <w:rFonts w:ascii="Tahoma" w:hAnsi="Tahoma" w:cs="Tahoma"/>
          <w:sz w:val="22"/>
          <w:szCs w:val="22"/>
        </w:rPr>
      </w:pPr>
      <w:r w:rsidRPr="00A272E0">
        <w:rPr>
          <w:rFonts w:ascii="Tahoma" w:hAnsi="Tahoma" w:cs="Tahoma"/>
          <w:sz w:val="22"/>
          <w:szCs w:val="22"/>
        </w:rPr>
        <w:t>______________________________________________________</w:t>
      </w:r>
    </w:p>
    <w:p w:rsidR="00747DE5" w:rsidRPr="00A272E0" w:rsidRDefault="00747DE5" w:rsidP="00747DE5">
      <w:pPr>
        <w:pStyle w:val="Standard"/>
        <w:spacing w:line="276" w:lineRule="auto"/>
        <w:contextualSpacing/>
        <w:jc w:val="center"/>
        <w:rPr>
          <w:rFonts w:ascii="Tahoma" w:hAnsi="Tahoma" w:cs="Tahoma"/>
          <w:sz w:val="22"/>
          <w:szCs w:val="22"/>
        </w:rPr>
      </w:pPr>
      <w:r w:rsidRPr="00A272E0">
        <w:rPr>
          <w:rStyle w:val="Fontepargpadro8"/>
          <w:rFonts w:ascii="Tahoma" w:hAnsi="Tahoma" w:cs="Tahoma"/>
          <w:b w:val="0"/>
          <w:color w:val="000000"/>
          <w:sz w:val="22"/>
          <w:szCs w:val="22"/>
        </w:rPr>
        <w:t>Nome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assinatura</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Engenheiro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ou</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Servidor</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do</w:t>
      </w:r>
      <w:r w:rsidRPr="00A272E0">
        <w:rPr>
          <w:rStyle w:val="Fontepargpadro8"/>
          <w:rFonts w:ascii="Tahoma" w:eastAsia="Arial" w:hAnsi="Tahoma" w:cs="Tahoma"/>
          <w:b w:val="0"/>
          <w:color w:val="000000"/>
          <w:sz w:val="22"/>
          <w:szCs w:val="22"/>
        </w:rPr>
        <w:t xml:space="preserve"> </w:t>
      </w:r>
      <w:r w:rsidRPr="00A272E0">
        <w:rPr>
          <w:rStyle w:val="Fontepargpadro8"/>
          <w:rFonts w:ascii="Tahoma" w:hAnsi="Tahoma" w:cs="Tahoma"/>
          <w:b w:val="0"/>
          <w:color w:val="000000"/>
          <w:sz w:val="22"/>
          <w:szCs w:val="22"/>
        </w:rPr>
        <w:t>IF</w:t>
      </w:r>
      <w:r w:rsidR="00461ED9" w:rsidRPr="00A272E0">
        <w:rPr>
          <w:rStyle w:val="Fontepargpadro8"/>
          <w:rFonts w:ascii="Tahoma" w:hAnsi="Tahoma" w:cs="Tahoma"/>
          <w:b w:val="0"/>
          <w:color w:val="000000"/>
          <w:sz w:val="22"/>
          <w:szCs w:val="22"/>
        </w:rPr>
        <w:t>G</w:t>
      </w:r>
    </w:p>
    <w:p w:rsidR="00747DE5" w:rsidRPr="00A272E0" w:rsidRDefault="00747DE5" w:rsidP="00747DE5">
      <w:pPr>
        <w:pStyle w:val="Standard"/>
        <w:tabs>
          <w:tab w:val="left" w:pos="851"/>
          <w:tab w:val="left" w:pos="1418"/>
          <w:tab w:val="left" w:pos="1701"/>
          <w:tab w:val="left" w:pos="2267"/>
        </w:tabs>
        <w:spacing w:line="276" w:lineRule="auto"/>
        <w:ind w:right="334"/>
        <w:contextualSpacing/>
        <w:jc w:val="both"/>
        <w:rPr>
          <w:rFonts w:ascii="Tahoma" w:hAnsi="Tahoma" w:cs="Tahoma"/>
          <w:color w:val="000000"/>
          <w:spacing w:val="-3"/>
          <w:sz w:val="22"/>
          <w:szCs w:val="22"/>
        </w:rPr>
      </w:pPr>
    </w:p>
    <w:p w:rsidR="00C37F41" w:rsidRPr="00A272E0" w:rsidRDefault="00747DE5" w:rsidP="00AC341D">
      <w:pPr>
        <w:spacing w:after="0"/>
        <w:ind w:firstLine="709"/>
        <w:contextualSpacing/>
        <w:jc w:val="both"/>
        <w:rPr>
          <w:rStyle w:val="Fontepargpadro8"/>
          <w:rFonts w:ascii="Tahoma" w:hAnsi="Tahoma" w:cs="Tahoma"/>
          <w:b w:val="0"/>
          <w:color w:val="000000"/>
          <w:sz w:val="22"/>
        </w:rPr>
      </w:pPr>
      <w:r w:rsidRPr="00A272E0">
        <w:rPr>
          <w:rStyle w:val="Fontepargpadro8"/>
          <w:rFonts w:ascii="Tahoma" w:hAnsi="Tahoma" w:cs="Tahoma"/>
          <w:b w:val="0"/>
          <w:color w:val="000000"/>
          <w:sz w:val="22"/>
        </w:rPr>
        <w:t>Observação:</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Esta</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declaração</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deverá</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ser</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emitida</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em</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papel</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que</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identifique</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a</w:t>
      </w:r>
      <w:r w:rsidRPr="00A272E0">
        <w:rPr>
          <w:rStyle w:val="Fontepargpadro8"/>
          <w:rFonts w:ascii="Tahoma" w:eastAsia="Arial" w:hAnsi="Tahoma" w:cs="Tahoma"/>
          <w:b w:val="0"/>
          <w:color w:val="000000"/>
          <w:sz w:val="22"/>
        </w:rPr>
        <w:t xml:space="preserve"> </w:t>
      </w:r>
      <w:r w:rsidRPr="00A272E0">
        <w:rPr>
          <w:rStyle w:val="Fontepargpadro8"/>
          <w:rFonts w:ascii="Tahoma" w:hAnsi="Tahoma" w:cs="Tahoma"/>
          <w:b w:val="0"/>
          <w:color w:val="000000"/>
          <w:sz w:val="22"/>
        </w:rPr>
        <w:t>lic</w:t>
      </w:r>
      <w:r w:rsidRPr="00A272E0">
        <w:rPr>
          <w:rStyle w:val="Fontepargpadro8"/>
          <w:rFonts w:ascii="Tahoma" w:hAnsi="Tahoma" w:cs="Tahoma"/>
          <w:b w:val="0"/>
          <w:color w:val="000000"/>
          <w:sz w:val="22"/>
        </w:rPr>
        <w:t>i</w:t>
      </w:r>
      <w:r w:rsidRPr="00A272E0">
        <w:rPr>
          <w:rStyle w:val="Fontepargpadro8"/>
          <w:rFonts w:ascii="Tahoma" w:hAnsi="Tahoma" w:cs="Tahoma"/>
          <w:b w:val="0"/>
          <w:color w:val="000000"/>
          <w:sz w:val="22"/>
        </w:rPr>
        <w:t>tante.</w:t>
      </w:r>
    </w:p>
    <w:p w:rsidR="004D5327" w:rsidRDefault="004D5327" w:rsidP="002F135B">
      <w:pPr>
        <w:spacing w:after="0"/>
        <w:ind w:firstLine="709"/>
        <w:contextualSpacing/>
        <w:jc w:val="center"/>
        <w:rPr>
          <w:rStyle w:val="Fontepargpadro8"/>
          <w:rFonts w:ascii="Tahoma" w:hAnsi="Tahoma" w:cs="Tahoma"/>
          <w:color w:val="000000"/>
          <w:sz w:val="22"/>
        </w:rPr>
      </w:pPr>
    </w:p>
    <w:p w:rsidR="004D5327" w:rsidRDefault="004D5327" w:rsidP="002F135B">
      <w:pPr>
        <w:spacing w:after="0"/>
        <w:ind w:firstLine="709"/>
        <w:contextualSpacing/>
        <w:jc w:val="center"/>
        <w:rPr>
          <w:rStyle w:val="Fontepargpadro8"/>
          <w:rFonts w:ascii="Tahoma" w:hAnsi="Tahoma" w:cs="Tahoma"/>
          <w:color w:val="000000"/>
          <w:sz w:val="22"/>
        </w:rPr>
      </w:pPr>
    </w:p>
    <w:p w:rsidR="004D5327" w:rsidRDefault="004D5327" w:rsidP="002F135B">
      <w:pPr>
        <w:spacing w:after="0"/>
        <w:ind w:firstLine="709"/>
        <w:contextualSpacing/>
        <w:jc w:val="center"/>
        <w:rPr>
          <w:rStyle w:val="Fontepargpadro8"/>
          <w:rFonts w:ascii="Tahoma" w:hAnsi="Tahoma" w:cs="Tahoma"/>
          <w:color w:val="000000"/>
          <w:sz w:val="22"/>
        </w:rPr>
      </w:pPr>
    </w:p>
    <w:p w:rsidR="004D5327" w:rsidRDefault="004D5327" w:rsidP="002F135B">
      <w:pPr>
        <w:spacing w:after="0"/>
        <w:ind w:firstLine="709"/>
        <w:contextualSpacing/>
        <w:jc w:val="center"/>
        <w:rPr>
          <w:rStyle w:val="Fontepargpadro8"/>
          <w:rFonts w:ascii="Tahoma" w:hAnsi="Tahoma" w:cs="Tahoma"/>
          <w:color w:val="000000"/>
          <w:sz w:val="22"/>
        </w:rPr>
      </w:pPr>
    </w:p>
    <w:p w:rsidR="004D5327" w:rsidRDefault="004D5327" w:rsidP="002F135B">
      <w:pPr>
        <w:spacing w:after="0"/>
        <w:ind w:firstLine="709"/>
        <w:contextualSpacing/>
        <w:jc w:val="center"/>
        <w:rPr>
          <w:rStyle w:val="Fontepargpadro8"/>
          <w:rFonts w:ascii="Tahoma" w:hAnsi="Tahoma" w:cs="Tahoma"/>
          <w:color w:val="000000"/>
          <w:sz w:val="22"/>
        </w:rPr>
      </w:pPr>
    </w:p>
    <w:p w:rsidR="002F135B" w:rsidRPr="00A272E0" w:rsidRDefault="002F135B" w:rsidP="002F135B">
      <w:pPr>
        <w:spacing w:after="0"/>
        <w:ind w:firstLine="709"/>
        <w:contextualSpacing/>
        <w:jc w:val="center"/>
        <w:rPr>
          <w:rStyle w:val="Fontepargpadro8"/>
          <w:rFonts w:ascii="Tahoma" w:hAnsi="Tahoma" w:cs="Tahoma"/>
          <w:color w:val="000000"/>
          <w:sz w:val="22"/>
        </w:rPr>
      </w:pPr>
      <w:r w:rsidRPr="00A272E0">
        <w:rPr>
          <w:rStyle w:val="Fontepargpadro8"/>
          <w:rFonts w:ascii="Tahoma" w:hAnsi="Tahoma" w:cs="Tahoma"/>
          <w:color w:val="000000"/>
          <w:sz w:val="22"/>
        </w:rPr>
        <w:lastRenderedPageBreak/>
        <w:t>ANEXO I</w:t>
      </w:r>
      <w:r w:rsidR="00E46230" w:rsidRPr="00A272E0">
        <w:rPr>
          <w:rStyle w:val="Fontepargpadro8"/>
          <w:rFonts w:ascii="Tahoma" w:hAnsi="Tahoma" w:cs="Tahoma"/>
          <w:color w:val="000000"/>
          <w:sz w:val="22"/>
        </w:rPr>
        <w:t>II</w:t>
      </w:r>
      <w:r w:rsidRPr="00A272E0">
        <w:rPr>
          <w:rStyle w:val="Fontepargpadro8"/>
          <w:rFonts w:ascii="Tahoma" w:hAnsi="Tahoma" w:cs="Tahoma"/>
          <w:color w:val="000000"/>
          <w:sz w:val="22"/>
        </w:rPr>
        <w:t xml:space="preserve"> – MODELO DE DECLARAÇÃO DE COMPROMISSO DE REAL</w:t>
      </w:r>
      <w:r w:rsidRPr="00A272E0">
        <w:rPr>
          <w:rStyle w:val="Fontepargpadro8"/>
          <w:rFonts w:ascii="Tahoma" w:hAnsi="Tahoma" w:cs="Tahoma"/>
          <w:color w:val="000000"/>
          <w:sz w:val="22"/>
        </w:rPr>
        <w:t>I</w:t>
      </w:r>
      <w:r w:rsidRPr="00A272E0">
        <w:rPr>
          <w:rStyle w:val="Fontepargpadro8"/>
          <w:rFonts w:ascii="Tahoma" w:hAnsi="Tahoma" w:cs="Tahoma"/>
          <w:color w:val="000000"/>
          <w:sz w:val="22"/>
        </w:rPr>
        <w:t>ZAÇÃO DE OBRAS</w:t>
      </w:r>
    </w:p>
    <w:p w:rsidR="00DE221B" w:rsidRPr="00A272E0" w:rsidRDefault="00DE221B" w:rsidP="00DE221B">
      <w:pPr>
        <w:pStyle w:val="Standard"/>
        <w:tabs>
          <w:tab w:val="left" w:pos="0"/>
        </w:tabs>
        <w:ind w:right="15"/>
        <w:jc w:val="both"/>
        <w:rPr>
          <w:rFonts w:ascii="Tahoma" w:hAnsi="Tahoma" w:cs="Tahoma"/>
          <w:sz w:val="22"/>
          <w:szCs w:val="22"/>
        </w:rPr>
      </w:pPr>
    </w:p>
    <w:p w:rsidR="00DE221B" w:rsidRPr="00A272E0" w:rsidRDefault="00DE221B" w:rsidP="00DE221B">
      <w:pPr>
        <w:pStyle w:val="Standard"/>
        <w:tabs>
          <w:tab w:val="left" w:pos="0"/>
        </w:tabs>
        <w:spacing w:line="276" w:lineRule="auto"/>
        <w:ind w:right="15"/>
        <w:contextualSpacing/>
        <w:jc w:val="both"/>
        <w:rPr>
          <w:rFonts w:ascii="Tahoma" w:hAnsi="Tahoma" w:cs="Tahoma"/>
          <w:sz w:val="22"/>
          <w:szCs w:val="22"/>
        </w:rPr>
      </w:pP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Empresa _________________________________,</w:t>
      </w:r>
      <w:r w:rsidRPr="00A272E0">
        <w:rPr>
          <w:rFonts w:ascii="Tahoma" w:eastAsia="Arial" w:hAnsi="Tahoma" w:cs="Tahoma"/>
          <w:sz w:val="22"/>
          <w:szCs w:val="22"/>
        </w:rPr>
        <w:t xml:space="preserve"> </w:t>
      </w:r>
      <w:r w:rsidRPr="00A272E0">
        <w:rPr>
          <w:rFonts w:ascii="Tahoma" w:hAnsi="Tahoma" w:cs="Tahoma"/>
          <w:sz w:val="22"/>
          <w:szCs w:val="22"/>
        </w:rPr>
        <w:t>CNPJ</w:t>
      </w:r>
      <w:r w:rsidRPr="00A272E0">
        <w:rPr>
          <w:rFonts w:ascii="Tahoma" w:eastAsia="Arial" w:hAnsi="Tahoma" w:cs="Tahoma"/>
          <w:sz w:val="22"/>
          <w:szCs w:val="22"/>
        </w:rPr>
        <w:t xml:space="preserve"> __________________</w:t>
      </w:r>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através</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seu</w:t>
      </w:r>
      <w:r w:rsidRPr="00A272E0">
        <w:rPr>
          <w:rFonts w:ascii="Tahoma" w:eastAsia="Arial" w:hAnsi="Tahoma" w:cs="Tahoma"/>
          <w:sz w:val="22"/>
          <w:szCs w:val="22"/>
        </w:rPr>
        <w:t xml:space="preserve"> </w:t>
      </w:r>
      <w:r w:rsidRPr="00A272E0">
        <w:rPr>
          <w:rFonts w:ascii="Tahoma" w:hAnsi="Tahoma" w:cs="Tahoma"/>
          <w:sz w:val="22"/>
          <w:szCs w:val="22"/>
        </w:rPr>
        <w:t>representante</w:t>
      </w:r>
      <w:r w:rsidRPr="00A272E0">
        <w:rPr>
          <w:rFonts w:ascii="Tahoma" w:eastAsia="Arial" w:hAnsi="Tahoma" w:cs="Tahoma"/>
          <w:sz w:val="22"/>
          <w:szCs w:val="22"/>
        </w:rPr>
        <w:t xml:space="preserve"> </w:t>
      </w:r>
      <w:r w:rsidRPr="00A272E0">
        <w:rPr>
          <w:rFonts w:ascii="Tahoma" w:hAnsi="Tahoma" w:cs="Tahoma"/>
          <w:sz w:val="22"/>
          <w:szCs w:val="22"/>
        </w:rPr>
        <w:t>legal,</w:t>
      </w:r>
      <w:r w:rsidRPr="00A272E0">
        <w:rPr>
          <w:rFonts w:ascii="Tahoma" w:eastAsia="Arial" w:hAnsi="Tahoma" w:cs="Tahoma"/>
          <w:sz w:val="22"/>
          <w:szCs w:val="22"/>
        </w:rPr>
        <w:t xml:space="preserve"> </w:t>
      </w:r>
      <w:proofErr w:type="gramStart"/>
      <w:r w:rsidRPr="00A272E0">
        <w:rPr>
          <w:rFonts w:ascii="Tahoma" w:hAnsi="Tahoma" w:cs="Tahoma"/>
          <w:sz w:val="22"/>
          <w:szCs w:val="22"/>
        </w:rPr>
        <w:t>Sr.</w:t>
      </w:r>
      <w:proofErr w:type="gramEnd"/>
      <w:r w:rsidRPr="00A272E0">
        <w:rPr>
          <w:rFonts w:ascii="Tahoma" w:eastAsia="Arial" w:hAnsi="Tahoma" w:cs="Tahoma"/>
          <w:sz w:val="22"/>
          <w:szCs w:val="22"/>
        </w:rPr>
        <w:t xml:space="preserve"> ________________________</w:t>
      </w:r>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portador</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CPF</w:t>
      </w:r>
      <w:r w:rsidRPr="00A272E0">
        <w:rPr>
          <w:rFonts w:ascii="Tahoma" w:eastAsia="Arial" w:hAnsi="Tahoma" w:cs="Tahoma"/>
          <w:sz w:val="22"/>
          <w:szCs w:val="22"/>
        </w:rPr>
        <w:t xml:space="preserve"> __________________, </w:t>
      </w:r>
      <w:r w:rsidRPr="00A272E0">
        <w:rPr>
          <w:rFonts w:ascii="Tahoma" w:hAnsi="Tahoma" w:cs="Tahoma"/>
          <w:sz w:val="22"/>
          <w:szCs w:val="22"/>
        </w:rPr>
        <w:t>DECLARA,</w:t>
      </w:r>
      <w:r w:rsidRPr="00A272E0">
        <w:rPr>
          <w:rFonts w:ascii="Tahoma" w:eastAsia="Arial" w:hAnsi="Tahoma" w:cs="Tahoma"/>
          <w:sz w:val="22"/>
          <w:szCs w:val="22"/>
        </w:rPr>
        <w:t xml:space="preserve"> </w:t>
      </w:r>
      <w:r w:rsidRPr="00A272E0">
        <w:rPr>
          <w:rFonts w:ascii="Tahoma" w:hAnsi="Tahoma" w:cs="Tahoma"/>
          <w:sz w:val="22"/>
          <w:szCs w:val="22"/>
        </w:rPr>
        <w:t>para</w:t>
      </w:r>
      <w:r w:rsidRPr="00A272E0">
        <w:rPr>
          <w:rFonts w:ascii="Tahoma" w:eastAsia="Arial" w:hAnsi="Tahoma" w:cs="Tahoma"/>
          <w:sz w:val="22"/>
          <w:szCs w:val="22"/>
        </w:rPr>
        <w:t xml:space="preserve"> </w:t>
      </w:r>
      <w:r w:rsidRPr="00A272E0">
        <w:rPr>
          <w:rFonts w:ascii="Tahoma" w:hAnsi="Tahoma" w:cs="Tahoma"/>
          <w:sz w:val="22"/>
          <w:szCs w:val="22"/>
        </w:rPr>
        <w:t>os</w:t>
      </w:r>
      <w:r w:rsidRPr="00A272E0">
        <w:rPr>
          <w:rFonts w:ascii="Tahoma" w:eastAsia="Arial" w:hAnsi="Tahoma" w:cs="Tahoma"/>
          <w:sz w:val="22"/>
          <w:szCs w:val="22"/>
        </w:rPr>
        <w:t xml:space="preserve"> </w:t>
      </w:r>
      <w:r w:rsidRPr="00A272E0">
        <w:rPr>
          <w:rFonts w:ascii="Tahoma" w:hAnsi="Tahoma" w:cs="Tahoma"/>
          <w:sz w:val="22"/>
          <w:szCs w:val="22"/>
        </w:rPr>
        <w:t>devidos</w:t>
      </w:r>
      <w:r w:rsidRPr="00A272E0">
        <w:rPr>
          <w:rFonts w:ascii="Tahoma" w:eastAsia="Arial" w:hAnsi="Tahoma" w:cs="Tahoma"/>
          <w:sz w:val="22"/>
          <w:szCs w:val="22"/>
        </w:rPr>
        <w:t xml:space="preserve"> </w:t>
      </w:r>
      <w:r w:rsidRPr="00A272E0">
        <w:rPr>
          <w:rFonts w:ascii="Tahoma" w:hAnsi="Tahoma" w:cs="Tahoma"/>
          <w:sz w:val="22"/>
          <w:szCs w:val="22"/>
        </w:rPr>
        <w:t>fins,</w:t>
      </w:r>
      <w:r w:rsidRPr="00A272E0">
        <w:rPr>
          <w:rFonts w:ascii="Tahoma" w:eastAsia="Arial" w:hAnsi="Tahoma" w:cs="Tahoma"/>
          <w:sz w:val="22"/>
          <w:szCs w:val="22"/>
        </w:rPr>
        <w:t xml:space="preserve"> </w:t>
      </w:r>
      <w:r w:rsidRPr="00A272E0">
        <w:rPr>
          <w:rFonts w:ascii="Tahoma" w:hAnsi="Tahoma" w:cs="Tahoma"/>
          <w:sz w:val="22"/>
          <w:szCs w:val="22"/>
        </w:rPr>
        <w:t>que</w:t>
      </w:r>
      <w:r w:rsidRPr="00A272E0">
        <w:rPr>
          <w:rFonts w:ascii="Tahoma" w:eastAsia="Arial" w:hAnsi="Tahoma" w:cs="Tahoma"/>
          <w:sz w:val="22"/>
          <w:szCs w:val="22"/>
        </w:rPr>
        <w:t xml:space="preserve"> </w:t>
      </w:r>
      <w:r w:rsidRPr="00A272E0">
        <w:rPr>
          <w:rFonts w:ascii="Tahoma" w:hAnsi="Tahoma" w:cs="Tahoma"/>
          <w:sz w:val="22"/>
          <w:szCs w:val="22"/>
        </w:rPr>
        <w:t>possui</w:t>
      </w:r>
      <w:r w:rsidRPr="00A272E0">
        <w:rPr>
          <w:rFonts w:ascii="Tahoma" w:eastAsia="Arial" w:hAnsi="Tahoma" w:cs="Tahoma"/>
          <w:sz w:val="22"/>
          <w:szCs w:val="22"/>
        </w:rPr>
        <w:t xml:space="preserve"> </w:t>
      </w:r>
      <w:r w:rsidRPr="00A272E0">
        <w:rPr>
          <w:rFonts w:ascii="Tahoma" w:hAnsi="Tahoma" w:cs="Tahoma"/>
          <w:sz w:val="22"/>
          <w:szCs w:val="22"/>
        </w:rPr>
        <w:t>compromisso(s)</w:t>
      </w:r>
      <w:r w:rsidRPr="00A272E0">
        <w:rPr>
          <w:rFonts w:ascii="Tahoma" w:eastAsia="Arial" w:hAnsi="Tahoma" w:cs="Tahoma"/>
          <w:sz w:val="22"/>
          <w:szCs w:val="22"/>
        </w:rPr>
        <w:t xml:space="preserve"> </w:t>
      </w:r>
      <w:r w:rsidRPr="00A272E0">
        <w:rPr>
          <w:rFonts w:ascii="Tahoma" w:hAnsi="Tahoma" w:cs="Tahoma"/>
          <w:sz w:val="22"/>
          <w:szCs w:val="22"/>
        </w:rPr>
        <w:t>de</w:t>
      </w:r>
      <w:r w:rsidRPr="00A272E0">
        <w:rPr>
          <w:rFonts w:ascii="Tahoma" w:eastAsia="Arial" w:hAnsi="Tahoma" w:cs="Tahoma"/>
          <w:sz w:val="22"/>
          <w:szCs w:val="22"/>
        </w:rPr>
        <w:t xml:space="preserve"> </w:t>
      </w:r>
      <w:r w:rsidRPr="00A272E0">
        <w:rPr>
          <w:rFonts w:ascii="Tahoma" w:hAnsi="Tahoma" w:cs="Tahoma"/>
          <w:sz w:val="22"/>
          <w:szCs w:val="22"/>
        </w:rPr>
        <w:t>realização</w:t>
      </w:r>
      <w:r w:rsidRPr="00A272E0">
        <w:rPr>
          <w:rFonts w:ascii="Tahoma" w:eastAsia="Arial" w:hAnsi="Tahoma" w:cs="Tahoma"/>
          <w:sz w:val="22"/>
          <w:szCs w:val="22"/>
        </w:rPr>
        <w:t xml:space="preserve"> </w:t>
      </w:r>
      <w:r w:rsidRPr="00A272E0">
        <w:rPr>
          <w:rFonts w:ascii="Tahoma" w:hAnsi="Tahoma" w:cs="Tahoma"/>
          <w:sz w:val="22"/>
          <w:szCs w:val="22"/>
        </w:rPr>
        <w:t>da(s)</w:t>
      </w:r>
      <w:r w:rsidRPr="00A272E0">
        <w:rPr>
          <w:rFonts w:ascii="Tahoma" w:eastAsia="Arial" w:hAnsi="Tahoma" w:cs="Tahoma"/>
          <w:sz w:val="22"/>
          <w:szCs w:val="22"/>
        </w:rPr>
        <w:t xml:space="preserve"> </w:t>
      </w:r>
      <w:r w:rsidRPr="00A272E0">
        <w:rPr>
          <w:rFonts w:ascii="Tahoma" w:hAnsi="Tahoma" w:cs="Tahoma"/>
          <w:sz w:val="22"/>
          <w:szCs w:val="22"/>
        </w:rPr>
        <w:t>obra(s),</w:t>
      </w:r>
      <w:r w:rsidRPr="00A272E0">
        <w:rPr>
          <w:rFonts w:ascii="Tahoma" w:eastAsia="Arial" w:hAnsi="Tahoma" w:cs="Tahoma"/>
          <w:sz w:val="22"/>
          <w:szCs w:val="22"/>
        </w:rPr>
        <w:t xml:space="preserve"> </w:t>
      </w:r>
      <w:r w:rsidRPr="00A272E0">
        <w:rPr>
          <w:rFonts w:ascii="Tahoma" w:hAnsi="Tahoma" w:cs="Tahoma"/>
          <w:sz w:val="22"/>
          <w:szCs w:val="22"/>
        </w:rPr>
        <w:t>e</w:t>
      </w:r>
      <w:r w:rsidRPr="00A272E0">
        <w:rPr>
          <w:rFonts w:ascii="Tahoma" w:eastAsia="Arial" w:hAnsi="Tahoma" w:cs="Tahoma"/>
          <w:sz w:val="22"/>
          <w:szCs w:val="22"/>
        </w:rPr>
        <w:t xml:space="preserve"> </w:t>
      </w:r>
      <w:r w:rsidRPr="00A272E0">
        <w:rPr>
          <w:rFonts w:ascii="Tahoma" w:hAnsi="Tahoma" w:cs="Tahoma"/>
          <w:sz w:val="22"/>
          <w:szCs w:val="22"/>
        </w:rPr>
        <w:t>se</w:t>
      </w:r>
      <w:r w:rsidRPr="00A272E0">
        <w:rPr>
          <w:rFonts w:ascii="Tahoma" w:eastAsia="Arial" w:hAnsi="Tahoma" w:cs="Tahoma"/>
          <w:sz w:val="22"/>
          <w:szCs w:val="22"/>
        </w:rPr>
        <w:t xml:space="preserve"> </w:t>
      </w:r>
      <w:r w:rsidRPr="00A272E0">
        <w:rPr>
          <w:rFonts w:ascii="Tahoma" w:hAnsi="Tahoma" w:cs="Tahoma"/>
          <w:sz w:val="22"/>
          <w:szCs w:val="22"/>
        </w:rPr>
        <w:t>compromete</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realizar</w:t>
      </w:r>
      <w:r w:rsidRPr="00A272E0">
        <w:rPr>
          <w:rFonts w:ascii="Tahoma" w:eastAsia="Arial" w:hAnsi="Tahoma" w:cs="Tahoma"/>
          <w:sz w:val="22"/>
          <w:szCs w:val="22"/>
        </w:rPr>
        <w:t xml:space="preserve"> </w:t>
      </w:r>
      <w:r w:rsidRPr="00A272E0">
        <w:rPr>
          <w:rFonts w:ascii="Tahoma" w:hAnsi="Tahoma" w:cs="Tahoma"/>
          <w:sz w:val="22"/>
          <w:szCs w:val="22"/>
        </w:rPr>
        <w:t>o</w:t>
      </w:r>
      <w:r w:rsidRPr="00A272E0">
        <w:rPr>
          <w:rFonts w:ascii="Tahoma" w:eastAsia="Arial" w:hAnsi="Tahoma" w:cs="Tahoma"/>
          <w:sz w:val="22"/>
          <w:szCs w:val="22"/>
        </w:rPr>
        <w:t xml:space="preserve"> </w:t>
      </w:r>
      <w:r w:rsidRPr="00A272E0">
        <w:rPr>
          <w:rFonts w:ascii="Tahoma" w:hAnsi="Tahoma" w:cs="Tahoma"/>
          <w:sz w:val="22"/>
          <w:szCs w:val="22"/>
        </w:rPr>
        <w:t>objeto</w:t>
      </w:r>
      <w:r w:rsidRPr="00A272E0">
        <w:rPr>
          <w:rFonts w:ascii="Tahoma" w:eastAsia="Arial" w:hAnsi="Tahoma" w:cs="Tahoma"/>
          <w:sz w:val="22"/>
          <w:szCs w:val="22"/>
        </w:rPr>
        <w:t xml:space="preserve"> </w:t>
      </w:r>
      <w:r w:rsidR="00120B05">
        <w:rPr>
          <w:rFonts w:ascii="Tahoma" w:hAnsi="Tahoma" w:cs="Tahoma"/>
          <w:sz w:val="22"/>
          <w:szCs w:val="22"/>
        </w:rPr>
        <w:t>do RDC 04</w:t>
      </w:r>
      <w:r w:rsidR="00315C3C">
        <w:rPr>
          <w:rFonts w:ascii="Tahoma" w:hAnsi="Tahoma" w:cs="Tahoma"/>
          <w:sz w:val="22"/>
          <w:szCs w:val="22"/>
        </w:rPr>
        <w:t>/2016</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002D11E4" w:rsidRPr="00A272E0">
        <w:rPr>
          <w:rFonts w:ascii="Tahoma" w:hAnsi="Tahoma" w:cs="Tahoma"/>
          <w:sz w:val="22"/>
          <w:szCs w:val="22"/>
        </w:rPr>
        <w:t>IFG</w:t>
      </w:r>
      <w:r w:rsidRPr="00A272E0">
        <w:rPr>
          <w:rFonts w:ascii="Tahoma" w:hAnsi="Tahoma" w:cs="Tahoma"/>
          <w:sz w:val="22"/>
          <w:szCs w:val="22"/>
        </w:rPr>
        <w:t>.</w:t>
      </w:r>
    </w:p>
    <w:p w:rsidR="00DE221B" w:rsidRPr="00A272E0" w:rsidRDefault="00DE221B" w:rsidP="00DE221B">
      <w:pPr>
        <w:pStyle w:val="Standard"/>
        <w:tabs>
          <w:tab w:val="left" w:pos="0"/>
        </w:tabs>
        <w:spacing w:line="276" w:lineRule="auto"/>
        <w:ind w:right="15"/>
        <w:contextualSpacing/>
        <w:jc w:val="both"/>
        <w:rPr>
          <w:rFonts w:ascii="Tahoma" w:hAnsi="Tahoma" w:cs="Tahoma"/>
          <w:sz w:val="22"/>
          <w:szCs w:val="22"/>
        </w:rPr>
      </w:pPr>
    </w:p>
    <w:tbl>
      <w:tblPr>
        <w:tblW w:w="8441" w:type="dxa"/>
        <w:jc w:val="center"/>
        <w:tblInd w:w="-1697" w:type="dxa"/>
        <w:tblLayout w:type="fixed"/>
        <w:tblCellMar>
          <w:left w:w="10" w:type="dxa"/>
          <w:right w:w="10" w:type="dxa"/>
        </w:tblCellMar>
        <w:tblLook w:val="0000" w:firstRow="0" w:lastRow="0" w:firstColumn="0" w:lastColumn="0" w:noHBand="0" w:noVBand="0"/>
      </w:tblPr>
      <w:tblGrid>
        <w:gridCol w:w="2663"/>
        <w:gridCol w:w="1701"/>
        <w:gridCol w:w="1275"/>
        <w:gridCol w:w="1313"/>
        <w:gridCol w:w="1489"/>
      </w:tblGrid>
      <w:tr w:rsidR="00DE221B" w:rsidRPr="00A272E0" w:rsidTr="00DE221B">
        <w:trPr>
          <w:jc w:val="center"/>
        </w:trPr>
        <w:tc>
          <w:tcPr>
            <w:tcW w:w="2663"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center"/>
              <w:rPr>
                <w:rFonts w:ascii="Tahoma" w:hAnsi="Tahoma" w:cs="Tahoma"/>
                <w:sz w:val="22"/>
                <w:szCs w:val="22"/>
              </w:rPr>
            </w:pPr>
            <w:r w:rsidRPr="00A272E0">
              <w:rPr>
                <w:rFonts w:ascii="Tahoma" w:hAnsi="Tahoma" w:cs="Tahoma"/>
                <w:sz w:val="22"/>
                <w:szCs w:val="22"/>
              </w:rPr>
              <w:t>Especificação do Contrato/Obra</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center"/>
              <w:rPr>
                <w:rFonts w:ascii="Tahoma" w:hAnsi="Tahoma" w:cs="Tahoma"/>
                <w:sz w:val="22"/>
                <w:szCs w:val="22"/>
              </w:rPr>
            </w:pPr>
            <w:r w:rsidRPr="00A272E0">
              <w:rPr>
                <w:rFonts w:ascii="Tahoma" w:hAnsi="Tahoma" w:cs="Tahoma"/>
                <w:sz w:val="22"/>
                <w:szCs w:val="22"/>
              </w:rPr>
              <w:t>Valor Total do Contrato (R$)</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center"/>
              <w:rPr>
                <w:rFonts w:ascii="Tahoma" w:hAnsi="Tahoma" w:cs="Tahoma"/>
                <w:sz w:val="22"/>
                <w:szCs w:val="22"/>
              </w:rPr>
            </w:pPr>
            <w:r w:rsidRPr="00A272E0">
              <w:rPr>
                <w:rFonts w:ascii="Tahoma" w:hAnsi="Tahoma" w:cs="Tahoma"/>
                <w:sz w:val="22"/>
                <w:szCs w:val="22"/>
              </w:rPr>
              <w:t>% da Obra Executado</w:t>
            </w:r>
          </w:p>
        </w:tc>
        <w:tc>
          <w:tcPr>
            <w:tcW w:w="1313" w:type="dxa"/>
            <w:tcBorders>
              <w:top w:val="single" w:sz="2" w:space="0" w:color="000000"/>
              <w:left w:val="single" w:sz="2" w:space="0" w:color="000000"/>
              <w:bottom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center"/>
              <w:rPr>
                <w:rFonts w:ascii="Tahoma" w:hAnsi="Tahoma" w:cs="Tahoma"/>
                <w:sz w:val="22"/>
                <w:szCs w:val="22"/>
              </w:rPr>
            </w:pPr>
            <w:r w:rsidRPr="00A272E0">
              <w:rPr>
                <w:rFonts w:ascii="Tahoma" w:hAnsi="Tahoma" w:cs="Tahoma"/>
                <w:sz w:val="22"/>
                <w:szCs w:val="22"/>
              </w:rPr>
              <w:t>% da Obra a Executar</w:t>
            </w:r>
          </w:p>
        </w:tc>
        <w:tc>
          <w:tcPr>
            <w:tcW w:w="14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center"/>
              <w:rPr>
                <w:rFonts w:ascii="Tahoma" w:hAnsi="Tahoma" w:cs="Tahoma"/>
                <w:sz w:val="22"/>
                <w:szCs w:val="22"/>
              </w:rPr>
            </w:pPr>
            <w:r w:rsidRPr="00A272E0">
              <w:rPr>
                <w:rFonts w:ascii="Tahoma" w:hAnsi="Tahoma" w:cs="Tahoma"/>
                <w:sz w:val="22"/>
                <w:szCs w:val="22"/>
              </w:rPr>
              <w:t>Valor da Obra a Executar</w:t>
            </w:r>
          </w:p>
        </w:tc>
      </w:tr>
      <w:tr w:rsidR="00DE221B" w:rsidRPr="00A272E0" w:rsidTr="00DE221B">
        <w:trPr>
          <w:jc w:val="center"/>
        </w:trPr>
        <w:tc>
          <w:tcPr>
            <w:tcW w:w="2663" w:type="dxa"/>
            <w:tcBorders>
              <w:left w:val="single" w:sz="2" w:space="0" w:color="000000"/>
              <w:bottom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both"/>
              <w:rPr>
                <w:rFonts w:ascii="Tahoma" w:hAnsi="Tahoma" w:cs="Tahoma"/>
                <w:sz w:val="22"/>
                <w:szCs w:val="22"/>
              </w:rPr>
            </w:pPr>
          </w:p>
        </w:tc>
        <w:tc>
          <w:tcPr>
            <w:tcW w:w="1701" w:type="dxa"/>
            <w:tcBorders>
              <w:left w:val="single" w:sz="2" w:space="0" w:color="000000"/>
              <w:bottom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both"/>
              <w:rPr>
                <w:rFonts w:ascii="Tahoma" w:hAnsi="Tahoma" w:cs="Tahoma"/>
                <w:sz w:val="22"/>
                <w:szCs w:val="22"/>
              </w:rPr>
            </w:pPr>
          </w:p>
        </w:tc>
        <w:tc>
          <w:tcPr>
            <w:tcW w:w="1275" w:type="dxa"/>
            <w:tcBorders>
              <w:left w:val="single" w:sz="2" w:space="0" w:color="000000"/>
              <w:bottom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both"/>
              <w:rPr>
                <w:rFonts w:ascii="Tahoma" w:hAnsi="Tahoma" w:cs="Tahoma"/>
                <w:sz w:val="22"/>
                <w:szCs w:val="22"/>
              </w:rPr>
            </w:pPr>
          </w:p>
        </w:tc>
        <w:tc>
          <w:tcPr>
            <w:tcW w:w="1313" w:type="dxa"/>
            <w:tcBorders>
              <w:left w:val="single" w:sz="2" w:space="0" w:color="000000"/>
              <w:bottom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both"/>
              <w:rPr>
                <w:rFonts w:ascii="Tahoma" w:hAnsi="Tahoma" w:cs="Tahoma"/>
                <w:sz w:val="22"/>
                <w:szCs w:val="22"/>
              </w:rPr>
            </w:pPr>
          </w:p>
        </w:tc>
        <w:tc>
          <w:tcPr>
            <w:tcW w:w="1489" w:type="dxa"/>
            <w:tcBorders>
              <w:left w:val="single" w:sz="2" w:space="0" w:color="000000"/>
              <w:bottom w:val="single" w:sz="2" w:space="0" w:color="000000"/>
              <w:right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both"/>
              <w:rPr>
                <w:rFonts w:ascii="Tahoma" w:hAnsi="Tahoma" w:cs="Tahoma"/>
                <w:sz w:val="22"/>
                <w:szCs w:val="22"/>
              </w:rPr>
            </w:pPr>
          </w:p>
        </w:tc>
      </w:tr>
      <w:tr w:rsidR="00DE221B" w:rsidRPr="00A272E0" w:rsidTr="00DE221B">
        <w:trPr>
          <w:jc w:val="center"/>
        </w:trPr>
        <w:tc>
          <w:tcPr>
            <w:tcW w:w="6952" w:type="dxa"/>
            <w:gridSpan w:val="4"/>
            <w:tcBorders>
              <w:left w:val="single" w:sz="2" w:space="0" w:color="000000"/>
              <w:bottom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right"/>
              <w:rPr>
                <w:rFonts w:ascii="Tahoma" w:hAnsi="Tahoma" w:cs="Tahoma"/>
                <w:sz w:val="22"/>
                <w:szCs w:val="22"/>
              </w:rPr>
            </w:pPr>
            <w:r w:rsidRPr="00A272E0">
              <w:rPr>
                <w:rFonts w:ascii="Tahoma" w:hAnsi="Tahoma" w:cs="Tahoma"/>
                <w:sz w:val="22"/>
                <w:szCs w:val="22"/>
              </w:rPr>
              <w:t>TOTAL</w:t>
            </w:r>
          </w:p>
        </w:tc>
        <w:tc>
          <w:tcPr>
            <w:tcW w:w="1489" w:type="dxa"/>
            <w:tcBorders>
              <w:left w:val="single" w:sz="2" w:space="0" w:color="000000"/>
              <w:bottom w:val="single" w:sz="2" w:space="0" w:color="000000"/>
              <w:right w:val="single" w:sz="2" w:space="0" w:color="000000"/>
            </w:tcBorders>
            <w:tcMar>
              <w:top w:w="55" w:type="dxa"/>
              <w:left w:w="55" w:type="dxa"/>
              <w:bottom w:w="55" w:type="dxa"/>
              <w:right w:w="55" w:type="dxa"/>
            </w:tcMar>
          </w:tcPr>
          <w:p w:rsidR="00DE221B" w:rsidRPr="00A272E0" w:rsidRDefault="00DE221B" w:rsidP="00DE221B">
            <w:pPr>
              <w:pStyle w:val="TableContents"/>
              <w:spacing w:line="276" w:lineRule="auto"/>
              <w:contextualSpacing/>
              <w:jc w:val="both"/>
              <w:rPr>
                <w:rFonts w:ascii="Tahoma" w:hAnsi="Tahoma" w:cs="Tahoma"/>
                <w:sz w:val="22"/>
                <w:szCs w:val="22"/>
              </w:rPr>
            </w:pPr>
          </w:p>
        </w:tc>
      </w:tr>
    </w:tbl>
    <w:p w:rsidR="00DE221B" w:rsidRPr="00A272E0" w:rsidRDefault="00DE221B" w:rsidP="00DE221B">
      <w:pPr>
        <w:pStyle w:val="Standard"/>
        <w:tabs>
          <w:tab w:val="left" w:pos="0"/>
        </w:tabs>
        <w:spacing w:line="276" w:lineRule="auto"/>
        <w:ind w:right="15"/>
        <w:contextualSpacing/>
        <w:jc w:val="both"/>
        <w:rPr>
          <w:rFonts w:ascii="Tahoma" w:hAnsi="Tahoma" w:cs="Tahoma"/>
          <w:b/>
          <w:sz w:val="22"/>
          <w:szCs w:val="22"/>
        </w:rPr>
      </w:pPr>
      <w:r w:rsidRPr="00A272E0">
        <w:rPr>
          <w:rStyle w:val="Fontepargpadro8"/>
          <w:rFonts w:ascii="Tahoma" w:hAnsi="Tahoma" w:cs="Tahoma"/>
          <w:b w:val="0"/>
          <w:sz w:val="22"/>
          <w:szCs w:val="22"/>
        </w:rPr>
        <w:t>Observação: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Em</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termos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compromissos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realização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obras,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será</w:t>
      </w:r>
      <w:r w:rsidRPr="00A272E0">
        <w:rPr>
          <w:rStyle w:val="Fontepargpadro8"/>
          <w:rFonts w:ascii="Tahoma" w:eastAsia="Arial" w:hAnsi="Tahoma" w:cs="Tahoma"/>
          <w:b w:val="0"/>
          <w:sz w:val="22"/>
          <w:szCs w:val="22"/>
        </w:rPr>
        <w:t xml:space="preserve"> </w:t>
      </w:r>
      <w:proofErr w:type="gramStart"/>
      <w:r w:rsidRPr="00A272E0">
        <w:rPr>
          <w:rStyle w:val="Fontepargpadro8"/>
          <w:rFonts w:ascii="Tahoma" w:hAnsi="Tahoma" w:cs="Tahoma"/>
          <w:b w:val="0"/>
          <w:sz w:val="22"/>
          <w:szCs w:val="22"/>
        </w:rPr>
        <w:t>considerado</w:t>
      </w:r>
      <w:proofErr w:type="gramEnd"/>
      <w:r w:rsidRPr="00A272E0">
        <w:rPr>
          <w:rStyle w:val="Fontepargpadro8"/>
          <w:rFonts w:ascii="Tahoma" w:hAnsi="Tahoma" w:cs="Tahoma"/>
          <w:b w:val="0"/>
          <w:sz w:val="22"/>
          <w:szCs w:val="22"/>
        </w:rPr>
        <w:t>,</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para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fins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verificação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capacidade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operativa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empresa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licitante,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disponibilidade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Patrimônio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Líquido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(registrado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na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forma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lei)</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em</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10%</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(dez</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por</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cento)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soma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das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obras</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executar</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objeto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deste RDC.</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Será</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efetuada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avaliação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mediante</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apresentação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do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balanço</w:t>
      </w:r>
      <w:r w:rsidRPr="00A272E0">
        <w:rPr>
          <w:rStyle w:val="Fontepargpadro8"/>
          <w:rFonts w:ascii="Tahoma" w:eastAsia="Arial" w:hAnsi="Tahoma" w:cs="Tahoma"/>
          <w:b w:val="0"/>
          <w:sz w:val="22"/>
          <w:szCs w:val="22"/>
        </w:rPr>
        <w:t xml:space="preserve"> </w:t>
      </w:r>
      <w:r w:rsidRPr="00A272E0">
        <w:rPr>
          <w:rStyle w:val="Fontepargpadro8"/>
          <w:rFonts w:ascii="Tahoma" w:hAnsi="Tahoma" w:cs="Tahoma"/>
          <w:b w:val="0"/>
          <w:sz w:val="22"/>
          <w:szCs w:val="22"/>
        </w:rPr>
        <w:t>patrimonial.</w:t>
      </w:r>
    </w:p>
    <w:p w:rsidR="00DE221B" w:rsidRPr="00A272E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A272E0" w:rsidRDefault="00DE221B" w:rsidP="00AC341D">
      <w:pPr>
        <w:pStyle w:val="Standard"/>
        <w:tabs>
          <w:tab w:val="left" w:pos="0"/>
        </w:tabs>
        <w:spacing w:line="276" w:lineRule="auto"/>
        <w:ind w:right="-1"/>
        <w:contextualSpacing/>
        <w:jc w:val="right"/>
        <w:rPr>
          <w:rFonts w:ascii="Tahoma" w:hAnsi="Tahoma" w:cs="Tahoma"/>
          <w:sz w:val="22"/>
          <w:szCs w:val="22"/>
        </w:rPr>
      </w:pPr>
      <w:r w:rsidRPr="00A272E0">
        <w:rPr>
          <w:rFonts w:ascii="Tahoma" w:hAnsi="Tahoma" w:cs="Tahoma"/>
          <w:sz w:val="22"/>
          <w:szCs w:val="22"/>
        </w:rPr>
        <w:t>______________,</w:t>
      </w:r>
      <w:r w:rsidRPr="00A272E0">
        <w:rPr>
          <w:rFonts w:ascii="Tahoma" w:eastAsia="Arial" w:hAnsi="Tahoma" w:cs="Tahoma"/>
          <w:sz w:val="22"/>
          <w:szCs w:val="22"/>
        </w:rPr>
        <w:t xml:space="preserve"> </w:t>
      </w:r>
      <w:r w:rsidRPr="00A272E0">
        <w:rPr>
          <w:rFonts w:ascii="Tahoma" w:hAnsi="Tahoma" w:cs="Tahoma"/>
          <w:sz w:val="22"/>
          <w:szCs w:val="22"/>
        </w:rPr>
        <w:t>____</w:t>
      </w:r>
      <w:r w:rsidRPr="00A272E0">
        <w:rPr>
          <w:rFonts w:ascii="Tahoma" w:eastAsia="Arial" w:hAnsi="Tahoma" w:cs="Tahoma"/>
          <w:sz w:val="22"/>
          <w:szCs w:val="22"/>
        </w:rPr>
        <w:t xml:space="preserve"> </w:t>
      </w:r>
      <w:r w:rsidRPr="00A272E0">
        <w:rPr>
          <w:rFonts w:ascii="Tahoma" w:hAnsi="Tahoma" w:cs="Tahoma"/>
          <w:sz w:val="22"/>
          <w:szCs w:val="22"/>
        </w:rPr>
        <w:t>de</w:t>
      </w:r>
      <w:r w:rsidRPr="00A272E0">
        <w:rPr>
          <w:rFonts w:ascii="Tahoma" w:eastAsia="Arial" w:hAnsi="Tahoma" w:cs="Tahoma"/>
          <w:sz w:val="22"/>
          <w:szCs w:val="22"/>
        </w:rPr>
        <w:t xml:space="preserve"> </w:t>
      </w:r>
      <w:r w:rsidRPr="00A272E0">
        <w:rPr>
          <w:rFonts w:ascii="Tahoma" w:hAnsi="Tahoma" w:cs="Tahoma"/>
          <w:sz w:val="22"/>
          <w:szCs w:val="22"/>
        </w:rPr>
        <w:t>____________</w:t>
      </w:r>
      <w:r w:rsidRPr="00A272E0">
        <w:rPr>
          <w:rFonts w:ascii="Tahoma" w:eastAsia="Arial" w:hAnsi="Tahoma" w:cs="Tahoma"/>
          <w:sz w:val="22"/>
          <w:szCs w:val="22"/>
        </w:rPr>
        <w:t xml:space="preserve"> </w:t>
      </w:r>
      <w:proofErr w:type="spellStart"/>
      <w:r w:rsidRPr="00A272E0">
        <w:rPr>
          <w:rFonts w:ascii="Tahoma" w:hAnsi="Tahoma" w:cs="Tahoma"/>
          <w:sz w:val="22"/>
          <w:szCs w:val="22"/>
        </w:rPr>
        <w:t>de</w:t>
      </w:r>
      <w:proofErr w:type="spellEnd"/>
      <w:r w:rsidRPr="00A272E0">
        <w:rPr>
          <w:rFonts w:ascii="Tahoma" w:eastAsia="Arial" w:hAnsi="Tahoma" w:cs="Tahoma"/>
          <w:sz w:val="22"/>
          <w:szCs w:val="22"/>
        </w:rPr>
        <w:t xml:space="preserve"> </w:t>
      </w:r>
      <w:r w:rsidRPr="00A272E0">
        <w:rPr>
          <w:rFonts w:ascii="Tahoma" w:hAnsi="Tahoma" w:cs="Tahoma"/>
          <w:sz w:val="22"/>
          <w:szCs w:val="22"/>
        </w:rPr>
        <w:t>________</w:t>
      </w:r>
    </w:p>
    <w:p w:rsidR="00DE221B" w:rsidRPr="00A272E0" w:rsidRDefault="00DE221B" w:rsidP="00DE221B">
      <w:pPr>
        <w:pStyle w:val="Standard"/>
        <w:tabs>
          <w:tab w:val="left" w:pos="0"/>
        </w:tabs>
        <w:spacing w:line="276" w:lineRule="auto"/>
        <w:ind w:right="-659"/>
        <w:contextualSpacing/>
        <w:jc w:val="center"/>
        <w:rPr>
          <w:rFonts w:ascii="Tahoma" w:hAnsi="Tahoma" w:cs="Tahoma"/>
          <w:sz w:val="22"/>
          <w:szCs w:val="22"/>
        </w:rPr>
      </w:pPr>
      <w:r w:rsidRPr="00A272E0">
        <w:rPr>
          <w:rFonts w:ascii="Tahoma" w:hAnsi="Tahoma" w:cs="Tahoma"/>
          <w:sz w:val="22"/>
          <w:szCs w:val="22"/>
        </w:rPr>
        <w:t>___________________________________</w:t>
      </w:r>
    </w:p>
    <w:p w:rsidR="00DE221B" w:rsidRPr="00A272E0" w:rsidRDefault="00DE221B" w:rsidP="00DE221B">
      <w:pPr>
        <w:pStyle w:val="Standard"/>
        <w:tabs>
          <w:tab w:val="left" w:pos="0"/>
        </w:tabs>
        <w:spacing w:line="276" w:lineRule="auto"/>
        <w:ind w:right="-659"/>
        <w:contextualSpacing/>
        <w:jc w:val="center"/>
        <w:rPr>
          <w:rFonts w:ascii="Tahoma" w:hAnsi="Tahoma" w:cs="Tahoma"/>
          <w:sz w:val="22"/>
          <w:szCs w:val="22"/>
        </w:rPr>
      </w:pPr>
      <w:r w:rsidRPr="00A272E0">
        <w:rPr>
          <w:rFonts w:ascii="Tahoma" w:hAnsi="Tahoma" w:cs="Tahoma"/>
          <w:sz w:val="22"/>
          <w:szCs w:val="22"/>
        </w:rPr>
        <w:t>Representante</w:t>
      </w:r>
      <w:r w:rsidRPr="00A272E0">
        <w:rPr>
          <w:rFonts w:ascii="Tahoma" w:eastAsia="Arial" w:hAnsi="Tahoma" w:cs="Tahoma"/>
          <w:sz w:val="22"/>
          <w:szCs w:val="22"/>
        </w:rPr>
        <w:t xml:space="preserve"> </w:t>
      </w:r>
      <w:r w:rsidRPr="00A272E0">
        <w:rPr>
          <w:rFonts w:ascii="Tahoma" w:hAnsi="Tahoma" w:cs="Tahoma"/>
          <w:sz w:val="22"/>
          <w:szCs w:val="22"/>
        </w:rPr>
        <w:t>Legal</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Empresa</w:t>
      </w:r>
    </w:p>
    <w:p w:rsidR="00DE221B" w:rsidRPr="00A272E0" w:rsidRDefault="00DE221B" w:rsidP="00DE221B">
      <w:pPr>
        <w:pStyle w:val="Standard"/>
        <w:tabs>
          <w:tab w:val="left" w:pos="0"/>
        </w:tabs>
        <w:spacing w:line="276" w:lineRule="auto"/>
        <w:ind w:right="-659"/>
        <w:contextualSpacing/>
        <w:jc w:val="center"/>
        <w:rPr>
          <w:rFonts w:ascii="Tahoma" w:hAnsi="Tahoma" w:cs="Tahoma"/>
          <w:sz w:val="22"/>
          <w:szCs w:val="22"/>
        </w:rPr>
      </w:pPr>
      <w:r w:rsidRPr="00A272E0">
        <w:rPr>
          <w:rFonts w:ascii="Tahoma" w:hAnsi="Tahoma" w:cs="Tahoma"/>
          <w:sz w:val="22"/>
          <w:szCs w:val="22"/>
        </w:rPr>
        <w:t>(assinatura</w:t>
      </w:r>
      <w:r w:rsidRPr="00A272E0">
        <w:rPr>
          <w:rFonts w:ascii="Tahoma" w:eastAsia="Arial" w:hAnsi="Tahoma" w:cs="Tahoma"/>
          <w:sz w:val="22"/>
          <w:szCs w:val="22"/>
        </w:rPr>
        <w:t xml:space="preserve"> </w:t>
      </w:r>
      <w:r w:rsidRPr="00A272E0">
        <w:rPr>
          <w:rFonts w:ascii="Tahoma" w:hAnsi="Tahoma" w:cs="Tahoma"/>
          <w:sz w:val="22"/>
          <w:szCs w:val="22"/>
        </w:rPr>
        <w:t>e</w:t>
      </w:r>
      <w:r w:rsidRPr="00A272E0">
        <w:rPr>
          <w:rFonts w:ascii="Tahoma" w:eastAsia="Arial" w:hAnsi="Tahoma" w:cs="Tahoma"/>
          <w:sz w:val="22"/>
          <w:szCs w:val="22"/>
        </w:rPr>
        <w:t xml:space="preserve"> </w:t>
      </w:r>
      <w:r w:rsidRPr="00A272E0">
        <w:rPr>
          <w:rFonts w:ascii="Tahoma" w:hAnsi="Tahoma" w:cs="Tahoma"/>
          <w:sz w:val="22"/>
          <w:szCs w:val="22"/>
        </w:rPr>
        <w:t>carimbo)</w:t>
      </w:r>
    </w:p>
    <w:p w:rsidR="00DE221B" w:rsidRPr="00A272E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r w:rsidRPr="00A272E0">
        <w:rPr>
          <w:rFonts w:ascii="Tahoma" w:hAnsi="Tahoma" w:cs="Tahoma"/>
          <w:sz w:val="22"/>
          <w:szCs w:val="22"/>
        </w:rPr>
        <w:tab/>
        <w:t>Observação:</w:t>
      </w:r>
      <w:r w:rsidRPr="00A272E0">
        <w:rPr>
          <w:rFonts w:ascii="Tahoma" w:eastAsia="Arial" w:hAnsi="Tahoma" w:cs="Tahoma"/>
          <w:sz w:val="22"/>
          <w:szCs w:val="22"/>
        </w:rPr>
        <w:t xml:space="preserve"> </w:t>
      </w:r>
      <w:r w:rsidRPr="00A272E0">
        <w:rPr>
          <w:rFonts w:ascii="Tahoma" w:hAnsi="Tahoma" w:cs="Tahoma"/>
          <w:sz w:val="22"/>
          <w:szCs w:val="22"/>
        </w:rPr>
        <w:t>Caso</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empresa</w:t>
      </w:r>
      <w:r w:rsidRPr="00A272E0">
        <w:rPr>
          <w:rFonts w:ascii="Tahoma" w:eastAsia="Arial" w:hAnsi="Tahoma" w:cs="Tahoma"/>
          <w:sz w:val="22"/>
          <w:szCs w:val="22"/>
        </w:rPr>
        <w:t xml:space="preserve"> </w:t>
      </w:r>
      <w:r w:rsidRPr="00A272E0">
        <w:rPr>
          <w:rFonts w:ascii="Tahoma" w:hAnsi="Tahoma" w:cs="Tahoma"/>
          <w:sz w:val="22"/>
          <w:szCs w:val="22"/>
        </w:rPr>
        <w:t>licitante</w:t>
      </w:r>
      <w:r w:rsidRPr="00A272E0">
        <w:rPr>
          <w:rFonts w:ascii="Tahoma" w:eastAsia="Arial" w:hAnsi="Tahoma" w:cs="Tahoma"/>
          <w:sz w:val="22"/>
          <w:szCs w:val="22"/>
        </w:rPr>
        <w:t xml:space="preserve"> </w:t>
      </w:r>
      <w:r w:rsidRPr="00A272E0">
        <w:rPr>
          <w:rFonts w:ascii="Tahoma" w:hAnsi="Tahoma" w:cs="Tahoma"/>
          <w:sz w:val="22"/>
          <w:szCs w:val="22"/>
        </w:rPr>
        <w:t>não</w:t>
      </w:r>
      <w:r w:rsidRPr="00A272E0">
        <w:rPr>
          <w:rFonts w:ascii="Tahoma" w:eastAsia="Arial" w:hAnsi="Tahoma" w:cs="Tahoma"/>
          <w:sz w:val="22"/>
          <w:szCs w:val="22"/>
        </w:rPr>
        <w:t xml:space="preserve"> </w:t>
      </w:r>
      <w:r w:rsidRPr="00A272E0">
        <w:rPr>
          <w:rFonts w:ascii="Tahoma" w:hAnsi="Tahoma" w:cs="Tahoma"/>
          <w:sz w:val="22"/>
          <w:szCs w:val="22"/>
        </w:rPr>
        <w:t>possua</w:t>
      </w:r>
      <w:r w:rsidRPr="00A272E0">
        <w:rPr>
          <w:rFonts w:ascii="Tahoma" w:eastAsia="Arial" w:hAnsi="Tahoma" w:cs="Tahoma"/>
          <w:sz w:val="22"/>
          <w:szCs w:val="22"/>
        </w:rPr>
        <w:t xml:space="preserve"> </w:t>
      </w:r>
      <w:r w:rsidRPr="00A272E0">
        <w:rPr>
          <w:rFonts w:ascii="Tahoma" w:hAnsi="Tahoma" w:cs="Tahoma"/>
          <w:sz w:val="22"/>
          <w:szCs w:val="22"/>
        </w:rPr>
        <w:t>obras</w:t>
      </w:r>
      <w:r w:rsidRPr="00A272E0">
        <w:rPr>
          <w:rFonts w:ascii="Tahoma" w:eastAsia="Arial" w:hAnsi="Tahoma" w:cs="Tahoma"/>
          <w:sz w:val="22"/>
          <w:szCs w:val="22"/>
        </w:rPr>
        <w:t xml:space="preserve"> </w:t>
      </w:r>
      <w:r w:rsidRPr="00A272E0">
        <w:rPr>
          <w:rFonts w:ascii="Tahoma" w:hAnsi="Tahoma" w:cs="Tahoma"/>
          <w:sz w:val="22"/>
          <w:szCs w:val="22"/>
        </w:rPr>
        <w:t>em</w:t>
      </w:r>
      <w:r w:rsidRPr="00A272E0">
        <w:rPr>
          <w:rFonts w:ascii="Tahoma" w:eastAsia="Arial" w:hAnsi="Tahoma" w:cs="Tahoma"/>
          <w:sz w:val="22"/>
          <w:szCs w:val="22"/>
        </w:rPr>
        <w:t xml:space="preserve"> </w:t>
      </w:r>
      <w:r w:rsidRPr="00A272E0">
        <w:rPr>
          <w:rFonts w:ascii="Tahoma" w:hAnsi="Tahoma" w:cs="Tahoma"/>
          <w:sz w:val="22"/>
          <w:szCs w:val="22"/>
        </w:rPr>
        <w:t>andamento,</w:t>
      </w:r>
      <w:r w:rsidRPr="00A272E0">
        <w:rPr>
          <w:rFonts w:ascii="Tahoma" w:eastAsia="Arial" w:hAnsi="Tahoma" w:cs="Tahoma"/>
          <w:sz w:val="22"/>
          <w:szCs w:val="22"/>
        </w:rPr>
        <w:t xml:space="preserve"> </w:t>
      </w:r>
      <w:r w:rsidRPr="00A272E0">
        <w:rPr>
          <w:rFonts w:ascii="Tahoma" w:hAnsi="Tahoma" w:cs="Tahoma"/>
          <w:sz w:val="22"/>
          <w:szCs w:val="22"/>
        </w:rPr>
        <w:t>é</w:t>
      </w:r>
      <w:r w:rsidRPr="00A272E0">
        <w:rPr>
          <w:rFonts w:ascii="Tahoma" w:eastAsia="Arial" w:hAnsi="Tahoma" w:cs="Tahoma"/>
          <w:sz w:val="22"/>
          <w:szCs w:val="22"/>
        </w:rPr>
        <w:t xml:space="preserve"> </w:t>
      </w:r>
      <w:r w:rsidRPr="00A272E0">
        <w:rPr>
          <w:rFonts w:ascii="Tahoma" w:hAnsi="Tahoma" w:cs="Tahoma"/>
          <w:sz w:val="22"/>
          <w:szCs w:val="22"/>
        </w:rPr>
        <w:t>necessário</w:t>
      </w:r>
      <w:r w:rsidRPr="00A272E0">
        <w:rPr>
          <w:rFonts w:ascii="Tahoma" w:eastAsia="Arial" w:hAnsi="Tahoma" w:cs="Tahoma"/>
          <w:sz w:val="22"/>
          <w:szCs w:val="22"/>
        </w:rPr>
        <w:t xml:space="preserve"> </w:t>
      </w:r>
      <w:r w:rsidRPr="00A272E0">
        <w:rPr>
          <w:rFonts w:ascii="Tahoma" w:hAnsi="Tahoma" w:cs="Tahoma"/>
          <w:sz w:val="22"/>
          <w:szCs w:val="22"/>
        </w:rPr>
        <w:t>que</w:t>
      </w:r>
      <w:r w:rsidRPr="00A272E0">
        <w:rPr>
          <w:rFonts w:ascii="Tahoma" w:eastAsia="Arial" w:hAnsi="Tahoma" w:cs="Tahoma"/>
          <w:sz w:val="22"/>
          <w:szCs w:val="22"/>
        </w:rPr>
        <w:t xml:space="preserve"> </w:t>
      </w:r>
      <w:r w:rsidRPr="00A272E0">
        <w:rPr>
          <w:rFonts w:ascii="Tahoma" w:hAnsi="Tahoma" w:cs="Tahoma"/>
          <w:sz w:val="22"/>
          <w:szCs w:val="22"/>
        </w:rPr>
        <w:t>o</w:t>
      </w:r>
      <w:r w:rsidRPr="00A272E0">
        <w:rPr>
          <w:rFonts w:ascii="Tahoma" w:eastAsia="Arial" w:hAnsi="Tahoma" w:cs="Tahoma"/>
          <w:sz w:val="22"/>
          <w:szCs w:val="22"/>
        </w:rPr>
        <w:t xml:space="preserve"> </w:t>
      </w:r>
      <w:r w:rsidRPr="00A272E0">
        <w:rPr>
          <w:rFonts w:ascii="Tahoma" w:hAnsi="Tahoma" w:cs="Tahoma"/>
          <w:sz w:val="22"/>
          <w:szCs w:val="22"/>
        </w:rPr>
        <w:t>declare</w:t>
      </w:r>
      <w:r w:rsidRPr="00A272E0">
        <w:rPr>
          <w:rFonts w:ascii="Tahoma" w:eastAsia="Arial" w:hAnsi="Tahoma" w:cs="Tahoma"/>
          <w:sz w:val="22"/>
          <w:szCs w:val="22"/>
        </w:rPr>
        <w:t xml:space="preserve"> </w:t>
      </w:r>
      <w:r w:rsidRPr="00A272E0">
        <w:rPr>
          <w:rFonts w:ascii="Tahoma" w:hAnsi="Tahoma" w:cs="Tahoma"/>
          <w:sz w:val="22"/>
          <w:szCs w:val="22"/>
        </w:rPr>
        <w:t>(conforme modelo</w:t>
      </w:r>
      <w:r w:rsidRPr="00A272E0">
        <w:rPr>
          <w:rFonts w:ascii="Tahoma" w:eastAsia="Arial" w:hAnsi="Tahoma" w:cs="Tahoma"/>
          <w:sz w:val="22"/>
          <w:szCs w:val="22"/>
        </w:rPr>
        <w:t xml:space="preserve"> </w:t>
      </w:r>
      <w:r w:rsidRPr="00A272E0">
        <w:rPr>
          <w:rFonts w:ascii="Tahoma" w:hAnsi="Tahoma" w:cs="Tahoma"/>
          <w:sz w:val="22"/>
          <w:szCs w:val="22"/>
        </w:rPr>
        <w:t>abaixo).</w:t>
      </w: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r w:rsidRPr="00A272E0">
        <w:rPr>
          <w:rFonts w:ascii="Tahoma" w:hAnsi="Tahoma" w:cs="Tahoma"/>
          <w:sz w:val="22"/>
          <w:szCs w:val="22"/>
        </w:rPr>
        <w:tab/>
        <w:t>A</w:t>
      </w:r>
      <w:r w:rsidRPr="00A272E0">
        <w:rPr>
          <w:rFonts w:ascii="Tahoma" w:eastAsia="Arial" w:hAnsi="Tahoma" w:cs="Tahoma"/>
          <w:sz w:val="22"/>
          <w:szCs w:val="22"/>
        </w:rPr>
        <w:t xml:space="preserve"> </w:t>
      </w:r>
      <w:r w:rsidRPr="00A272E0">
        <w:rPr>
          <w:rFonts w:ascii="Tahoma" w:hAnsi="Tahoma" w:cs="Tahoma"/>
          <w:sz w:val="22"/>
          <w:szCs w:val="22"/>
        </w:rPr>
        <w:t>Empresa</w:t>
      </w:r>
      <w:r w:rsidRPr="00A272E0">
        <w:rPr>
          <w:rFonts w:ascii="Tahoma" w:eastAsia="Arial" w:hAnsi="Tahoma" w:cs="Tahoma"/>
          <w:sz w:val="22"/>
          <w:szCs w:val="22"/>
        </w:rPr>
        <w:t xml:space="preserve"> _________________________________</w:t>
      </w:r>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CNPJ</w:t>
      </w:r>
      <w:r w:rsidRPr="00A272E0">
        <w:rPr>
          <w:rFonts w:ascii="Tahoma" w:eastAsia="Arial" w:hAnsi="Tahoma" w:cs="Tahoma"/>
          <w:sz w:val="22"/>
          <w:szCs w:val="22"/>
        </w:rPr>
        <w:t xml:space="preserve"> __________________</w:t>
      </w:r>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através</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seu</w:t>
      </w:r>
      <w:r w:rsidRPr="00A272E0">
        <w:rPr>
          <w:rFonts w:ascii="Tahoma" w:eastAsia="Arial" w:hAnsi="Tahoma" w:cs="Tahoma"/>
          <w:sz w:val="22"/>
          <w:szCs w:val="22"/>
        </w:rPr>
        <w:t xml:space="preserve"> </w:t>
      </w:r>
      <w:r w:rsidRPr="00A272E0">
        <w:rPr>
          <w:rFonts w:ascii="Tahoma" w:hAnsi="Tahoma" w:cs="Tahoma"/>
          <w:sz w:val="22"/>
          <w:szCs w:val="22"/>
        </w:rPr>
        <w:t>representante</w:t>
      </w:r>
      <w:r w:rsidRPr="00A272E0">
        <w:rPr>
          <w:rFonts w:ascii="Tahoma" w:eastAsia="Arial" w:hAnsi="Tahoma" w:cs="Tahoma"/>
          <w:sz w:val="22"/>
          <w:szCs w:val="22"/>
        </w:rPr>
        <w:t xml:space="preserve"> </w:t>
      </w:r>
      <w:r w:rsidRPr="00A272E0">
        <w:rPr>
          <w:rFonts w:ascii="Tahoma" w:hAnsi="Tahoma" w:cs="Tahoma"/>
          <w:sz w:val="22"/>
          <w:szCs w:val="22"/>
        </w:rPr>
        <w:t>legal,</w:t>
      </w:r>
      <w:r w:rsidRPr="00A272E0">
        <w:rPr>
          <w:rFonts w:ascii="Tahoma" w:eastAsia="Arial" w:hAnsi="Tahoma" w:cs="Tahoma"/>
          <w:sz w:val="22"/>
          <w:szCs w:val="22"/>
        </w:rPr>
        <w:t xml:space="preserve"> </w:t>
      </w:r>
      <w:proofErr w:type="gramStart"/>
      <w:r w:rsidRPr="00A272E0">
        <w:rPr>
          <w:rFonts w:ascii="Tahoma" w:hAnsi="Tahoma" w:cs="Tahoma"/>
          <w:sz w:val="22"/>
          <w:szCs w:val="22"/>
        </w:rPr>
        <w:t>Sr.</w:t>
      </w:r>
      <w:proofErr w:type="gramEnd"/>
      <w:r w:rsidRPr="00A272E0">
        <w:rPr>
          <w:rFonts w:ascii="Tahoma" w:eastAsia="Arial" w:hAnsi="Tahoma" w:cs="Tahoma"/>
          <w:sz w:val="22"/>
          <w:szCs w:val="22"/>
        </w:rPr>
        <w:t xml:space="preserve"> ________________________ </w:t>
      </w:r>
      <w:r w:rsidRPr="00A272E0">
        <w:rPr>
          <w:rFonts w:ascii="Tahoma" w:hAnsi="Tahoma" w:cs="Tahoma"/>
          <w:sz w:val="22"/>
          <w:szCs w:val="22"/>
        </w:rPr>
        <w:t>portador</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CPF</w:t>
      </w:r>
      <w:r w:rsidRPr="00A272E0">
        <w:rPr>
          <w:rFonts w:ascii="Tahoma" w:eastAsia="Arial" w:hAnsi="Tahoma" w:cs="Tahoma"/>
          <w:sz w:val="22"/>
          <w:szCs w:val="22"/>
        </w:rPr>
        <w:t xml:space="preserve"> __________________</w:t>
      </w:r>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DECLARA,</w:t>
      </w:r>
      <w:r w:rsidRPr="00A272E0">
        <w:rPr>
          <w:rFonts w:ascii="Tahoma" w:eastAsia="Arial" w:hAnsi="Tahoma" w:cs="Tahoma"/>
          <w:sz w:val="22"/>
          <w:szCs w:val="22"/>
        </w:rPr>
        <w:t xml:space="preserve"> </w:t>
      </w:r>
      <w:r w:rsidRPr="00A272E0">
        <w:rPr>
          <w:rFonts w:ascii="Tahoma" w:hAnsi="Tahoma" w:cs="Tahoma"/>
          <w:sz w:val="22"/>
          <w:szCs w:val="22"/>
        </w:rPr>
        <w:t>para</w:t>
      </w:r>
      <w:r w:rsidRPr="00A272E0">
        <w:rPr>
          <w:rFonts w:ascii="Tahoma" w:eastAsia="Arial" w:hAnsi="Tahoma" w:cs="Tahoma"/>
          <w:sz w:val="22"/>
          <w:szCs w:val="22"/>
        </w:rPr>
        <w:t xml:space="preserve"> </w:t>
      </w:r>
      <w:r w:rsidRPr="00A272E0">
        <w:rPr>
          <w:rFonts w:ascii="Tahoma" w:hAnsi="Tahoma" w:cs="Tahoma"/>
          <w:sz w:val="22"/>
          <w:szCs w:val="22"/>
        </w:rPr>
        <w:t>os</w:t>
      </w:r>
      <w:r w:rsidRPr="00A272E0">
        <w:rPr>
          <w:rFonts w:ascii="Tahoma" w:eastAsia="Arial" w:hAnsi="Tahoma" w:cs="Tahoma"/>
          <w:sz w:val="22"/>
          <w:szCs w:val="22"/>
        </w:rPr>
        <w:t xml:space="preserve"> </w:t>
      </w:r>
      <w:r w:rsidRPr="00A272E0">
        <w:rPr>
          <w:rFonts w:ascii="Tahoma" w:hAnsi="Tahoma" w:cs="Tahoma"/>
          <w:sz w:val="22"/>
          <w:szCs w:val="22"/>
        </w:rPr>
        <w:t>devidos</w:t>
      </w:r>
      <w:r w:rsidRPr="00A272E0">
        <w:rPr>
          <w:rFonts w:ascii="Tahoma" w:eastAsia="Arial" w:hAnsi="Tahoma" w:cs="Tahoma"/>
          <w:sz w:val="22"/>
          <w:szCs w:val="22"/>
        </w:rPr>
        <w:t xml:space="preserve"> </w:t>
      </w:r>
      <w:r w:rsidRPr="00A272E0">
        <w:rPr>
          <w:rFonts w:ascii="Tahoma" w:hAnsi="Tahoma" w:cs="Tahoma"/>
          <w:sz w:val="22"/>
          <w:szCs w:val="22"/>
        </w:rPr>
        <w:t>fins,</w:t>
      </w:r>
      <w:r w:rsidRPr="00A272E0">
        <w:rPr>
          <w:rFonts w:ascii="Tahoma" w:eastAsia="Arial" w:hAnsi="Tahoma" w:cs="Tahoma"/>
          <w:sz w:val="22"/>
          <w:szCs w:val="22"/>
        </w:rPr>
        <w:t xml:space="preserve"> </w:t>
      </w:r>
      <w:r w:rsidRPr="00A272E0">
        <w:rPr>
          <w:rFonts w:ascii="Tahoma" w:hAnsi="Tahoma" w:cs="Tahoma"/>
          <w:sz w:val="22"/>
          <w:szCs w:val="22"/>
        </w:rPr>
        <w:t>que</w:t>
      </w:r>
      <w:r w:rsidRPr="00A272E0">
        <w:rPr>
          <w:rFonts w:ascii="Tahoma" w:eastAsia="Arial" w:hAnsi="Tahoma" w:cs="Tahoma"/>
          <w:sz w:val="22"/>
          <w:szCs w:val="22"/>
        </w:rPr>
        <w:t xml:space="preserve"> </w:t>
      </w:r>
      <w:r w:rsidRPr="00A272E0">
        <w:rPr>
          <w:rFonts w:ascii="Tahoma" w:hAnsi="Tahoma" w:cs="Tahoma"/>
          <w:sz w:val="22"/>
          <w:szCs w:val="22"/>
        </w:rPr>
        <w:t>NÃO</w:t>
      </w:r>
      <w:r w:rsidRPr="00A272E0">
        <w:rPr>
          <w:rFonts w:ascii="Tahoma" w:eastAsia="Arial" w:hAnsi="Tahoma" w:cs="Tahoma"/>
          <w:sz w:val="22"/>
          <w:szCs w:val="22"/>
        </w:rPr>
        <w:t xml:space="preserve"> </w:t>
      </w:r>
      <w:r w:rsidRPr="00A272E0">
        <w:rPr>
          <w:rFonts w:ascii="Tahoma" w:hAnsi="Tahoma" w:cs="Tahoma"/>
          <w:sz w:val="22"/>
          <w:szCs w:val="22"/>
        </w:rPr>
        <w:t>possui,</w:t>
      </w:r>
      <w:r w:rsidRPr="00A272E0">
        <w:rPr>
          <w:rFonts w:ascii="Tahoma" w:eastAsia="Arial" w:hAnsi="Tahoma" w:cs="Tahoma"/>
          <w:sz w:val="22"/>
          <w:szCs w:val="22"/>
        </w:rPr>
        <w:t xml:space="preserve"> </w:t>
      </w:r>
      <w:r w:rsidRPr="00A272E0">
        <w:rPr>
          <w:rFonts w:ascii="Tahoma" w:hAnsi="Tahoma" w:cs="Tahoma"/>
          <w:sz w:val="22"/>
          <w:szCs w:val="22"/>
        </w:rPr>
        <w:t>até</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presente</w:t>
      </w:r>
      <w:r w:rsidRPr="00A272E0">
        <w:rPr>
          <w:rFonts w:ascii="Tahoma" w:eastAsia="Arial" w:hAnsi="Tahoma" w:cs="Tahoma"/>
          <w:sz w:val="22"/>
          <w:szCs w:val="22"/>
        </w:rPr>
        <w:t xml:space="preserve"> </w:t>
      </w:r>
      <w:r w:rsidRPr="00A272E0">
        <w:rPr>
          <w:rFonts w:ascii="Tahoma" w:hAnsi="Tahoma" w:cs="Tahoma"/>
          <w:sz w:val="22"/>
          <w:szCs w:val="22"/>
        </w:rPr>
        <w:t>data,</w:t>
      </w:r>
      <w:r w:rsidRPr="00A272E0">
        <w:rPr>
          <w:rFonts w:ascii="Tahoma" w:eastAsia="Arial" w:hAnsi="Tahoma" w:cs="Tahoma"/>
          <w:sz w:val="22"/>
          <w:szCs w:val="22"/>
        </w:rPr>
        <w:t xml:space="preserve"> </w:t>
      </w:r>
      <w:r w:rsidRPr="00A272E0">
        <w:rPr>
          <w:rFonts w:ascii="Tahoma" w:hAnsi="Tahoma" w:cs="Tahoma"/>
          <w:sz w:val="22"/>
          <w:szCs w:val="22"/>
        </w:rPr>
        <w:t>obras</w:t>
      </w:r>
      <w:r w:rsidRPr="00A272E0">
        <w:rPr>
          <w:rFonts w:ascii="Tahoma" w:eastAsia="Arial" w:hAnsi="Tahoma" w:cs="Tahoma"/>
          <w:sz w:val="22"/>
          <w:szCs w:val="22"/>
        </w:rPr>
        <w:t xml:space="preserve"> </w:t>
      </w:r>
      <w:r w:rsidRPr="00A272E0">
        <w:rPr>
          <w:rFonts w:ascii="Tahoma" w:hAnsi="Tahoma" w:cs="Tahoma"/>
          <w:sz w:val="22"/>
          <w:szCs w:val="22"/>
        </w:rPr>
        <w:t>em</w:t>
      </w:r>
      <w:r w:rsidRPr="00A272E0">
        <w:rPr>
          <w:rFonts w:ascii="Tahoma" w:eastAsia="Arial" w:hAnsi="Tahoma" w:cs="Tahoma"/>
          <w:sz w:val="22"/>
          <w:szCs w:val="22"/>
        </w:rPr>
        <w:t xml:space="preserve"> </w:t>
      </w:r>
      <w:r w:rsidRPr="00A272E0">
        <w:rPr>
          <w:rFonts w:ascii="Tahoma" w:hAnsi="Tahoma" w:cs="Tahoma"/>
          <w:sz w:val="22"/>
          <w:szCs w:val="22"/>
        </w:rPr>
        <w:t>andamento,</w:t>
      </w:r>
      <w:r w:rsidRPr="00A272E0">
        <w:rPr>
          <w:rFonts w:ascii="Tahoma" w:eastAsia="Arial" w:hAnsi="Tahoma" w:cs="Tahoma"/>
          <w:sz w:val="22"/>
          <w:szCs w:val="22"/>
        </w:rPr>
        <w:t xml:space="preserve"> </w:t>
      </w:r>
      <w:r w:rsidRPr="00A272E0">
        <w:rPr>
          <w:rFonts w:ascii="Tahoma" w:hAnsi="Tahoma" w:cs="Tahoma"/>
          <w:sz w:val="22"/>
          <w:szCs w:val="22"/>
        </w:rPr>
        <w:t>sendo</w:t>
      </w:r>
      <w:r w:rsidRPr="00A272E0">
        <w:rPr>
          <w:rFonts w:ascii="Tahoma" w:eastAsia="Arial" w:hAnsi="Tahoma" w:cs="Tahoma"/>
          <w:sz w:val="22"/>
          <w:szCs w:val="22"/>
        </w:rPr>
        <w:t xml:space="preserve"> </w:t>
      </w:r>
      <w:r w:rsidRPr="00A272E0">
        <w:rPr>
          <w:rFonts w:ascii="Tahoma" w:hAnsi="Tahoma" w:cs="Tahoma"/>
          <w:sz w:val="22"/>
          <w:szCs w:val="22"/>
        </w:rPr>
        <w:t>assim</w:t>
      </w:r>
      <w:r w:rsidRPr="00A272E0">
        <w:rPr>
          <w:rFonts w:ascii="Tahoma" w:eastAsia="Arial" w:hAnsi="Tahoma" w:cs="Tahoma"/>
          <w:sz w:val="22"/>
          <w:szCs w:val="22"/>
        </w:rPr>
        <w:t xml:space="preserve"> </w:t>
      </w:r>
      <w:r w:rsidRPr="00A272E0">
        <w:rPr>
          <w:rFonts w:ascii="Tahoma" w:hAnsi="Tahoma" w:cs="Tahoma"/>
          <w:sz w:val="22"/>
          <w:szCs w:val="22"/>
        </w:rPr>
        <w:t>não</w:t>
      </w:r>
      <w:r w:rsidRPr="00A272E0">
        <w:rPr>
          <w:rFonts w:ascii="Tahoma" w:eastAsia="Arial" w:hAnsi="Tahoma" w:cs="Tahoma"/>
          <w:sz w:val="22"/>
          <w:szCs w:val="22"/>
        </w:rPr>
        <w:t xml:space="preserve"> </w:t>
      </w:r>
      <w:r w:rsidRPr="00A272E0">
        <w:rPr>
          <w:rFonts w:ascii="Tahoma" w:hAnsi="Tahoma" w:cs="Tahoma"/>
          <w:sz w:val="22"/>
          <w:szCs w:val="22"/>
        </w:rPr>
        <w:t>possui</w:t>
      </w:r>
      <w:r w:rsidRPr="00A272E0">
        <w:rPr>
          <w:rFonts w:ascii="Tahoma" w:eastAsia="Arial" w:hAnsi="Tahoma" w:cs="Tahoma"/>
          <w:sz w:val="22"/>
          <w:szCs w:val="22"/>
        </w:rPr>
        <w:t xml:space="preserve"> </w:t>
      </w:r>
      <w:r w:rsidRPr="00A272E0">
        <w:rPr>
          <w:rFonts w:ascii="Tahoma" w:hAnsi="Tahoma" w:cs="Tahoma"/>
          <w:sz w:val="22"/>
          <w:szCs w:val="22"/>
        </w:rPr>
        <w:t>nenhum</w:t>
      </w:r>
      <w:r w:rsidRPr="00A272E0">
        <w:rPr>
          <w:rFonts w:ascii="Tahoma" w:eastAsia="Arial" w:hAnsi="Tahoma" w:cs="Tahoma"/>
          <w:sz w:val="22"/>
          <w:szCs w:val="22"/>
        </w:rPr>
        <w:t xml:space="preserve"> </w:t>
      </w:r>
      <w:r w:rsidRPr="00A272E0">
        <w:rPr>
          <w:rFonts w:ascii="Tahoma" w:hAnsi="Tahoma" w:cs="Tahoma"/>
          <w:sz w:val="22"/>
          <w:szCs w:val="22"/>
        </w:rPr>
        <w:t>compromisso</w:t>
      </w:r>
      <w:r w:rsidRPr="00A272E0">
        <w:rPr>
          <w:rFonts w:ascii="Tahoma" w:eastAsia="Arial" w:hAnsi="Tahoma" w:cs="Tahoma"/>
          <w:sz w:val="22"/>
          <w:szCs w:val="22"/>
        </w:rPr>
        <w:t xml:space="preserve"> </w:t>
      </w:r>
      <w:r w:rsidRPr="00A272E0">
        <w:rPr>
          <w:rFonts w:ascii="Tahoma" w:hAnsi="Tahoma" w:cs="Tahoma"/>
          <w:sz w:val="22"/>
          <w:szCs w:val="22"/>
        </w:rPr>
        <w:t>de</w:t>
      </w:r>
      <w:r w:rsidRPr="00A272E0">
        <w:rPr>
          <w:rFonts w:ascii="Tahoma" w:eastAsia="Arial" w:hAnsi="Tahoma" w:cs="Tahoma"/>
          <w:sz w:val="22"/>
          <w:szCs w:val="22"/>
        </w:rPr>
        <w:t xml:space="preserve"> </w:t>
      </w:r>
      <w:r w:rsidRPr="00A272E0">
        <w:rPr>
          <w:rFonts w:ascii="Tahoma" w:hAnsi="Tahoma" w:cs="Tahoma"/>
          <w:sz w:val="22"/>
          <w:szCs w:val="22"/>
        </w:rPr>
        <w:t>realização</w:t>
      </w:r>
      <w:r w:rsidRPr="00A272E0">
        <w:rPr>
          <w:rFonts w:ascii="Tahoma" w:eastAsia="Arial" w:hAnsi="Tahoma" w:cs="Tahoma"/>
          <w:sz w:val="22"/>
          <w:szCs w:val="22"/>
        </w:rPr>
        <w:t xml:space="preserve"> </w:t>
      </w:r>
      <w:r w:rsidRPr="00A272E0">
        <w:rPr>
          <w:rFonts w:ascii="Tahoma" w:hAnsi="Tahoma" w:cs="Tahoma"/>
          <w:sz w:val="22"/>
          <w:szCs w:val="22"/>
        </w:rPr>
        <w:t>de</w:t>
      </w:r>
      <w:r w:rsidRPr="00A272E0">
        <w:rPr>
          <w:rFonts w:ascii="Tahoma" w:eastAsia="Arial" w:hAnsi="Tahoma" w:cs="Tahoma"/>
          <w:sz w:val="22"/>
          <w:szCs w:val="22"/>
        </w:rPr>
        <w:t xml:space="preserve"> </w:t>
      </w:r>
      <w:r w:rsidRPr="00A272E0">
        <w:rPr>
          <w:rFonts w:ascii="Tahoma" w:hAnsi="Tahoma" w:cs="Tahoma"/>
          <w:sz w:val="22"/>
          <w:szCs w:val="22"/>
        </w:rPr>
        <w:t>obras</w:t>
      </w:r>
      <w:r w:rsidRPr="00A272E0">
        <w:rPr>
          <w:rFonts w:ascii="Tahoma" w:eastAsia="Arial" w:hAnsi="Tahoma" w:cs="Tahoma"/>
          <w:sz w:val="22"/>
          <w:szCs w:val="22"/>
        </w:rPr>
        <w:t xml:space="preserve"> </w:t>
      </w:r>
      <w:r w:rsidRPr="00A272E0">
        <w:rPr>
          <w:rFonts w:ascii="Tahoma" w:hAnsi="Tahoma" w:cs="Tahoma"/>
          <w:sz w:val="22"/>
          <w:szCs w:val="22"/>
        </w:rPr>
        <w:t>que</w:t>
      </w:r>
      <w:r w:rsidRPr="00A272E0">
        <w:rPr>
          <w:rFonts w:ascii="Tahoma" w:eastAsia="Arial" w:hAnsi="Tahoma" w:cs="Tahoma"/>
          <w:sz w:val="22"/>
          <w:szCs w:val="22"/>
        </w:rPr>
        <w:t xml:space="preserve"> </w:t>
      </w:r>
      <w:r w:rsidRPr="00A272E0">
        <w:rPr>
          <w:rFonts w:ascii="Tahoma" w:hAnsi="Tahoma" w:cs="Tahoma"/>
          <w:sz w:val="22"/>
          <w:szCs w:val="22"/>
        </w:rPr>
        <w:t>comprometam</w:t>
      </w:r>
      <w:r w:rsidRPr="00A272E0">
        <w:rPr>
          <w:rFonts w:ascii="Tahoma" w:eastAsia="Arial" w:hAnsi="Tahoma" w:cs="Tahoma"/>
          <w:sz w:val="22"/>
          <w:szCs w:val="22"/>
        </w:rPr>
        <w:t xml:space="preserve"> </w:t>
      </w: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realização</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objeto</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presente</w:t>
      </w:r>
      <w:r w:rsidR="00120B05">
        <w:rPr>
          <w:rFonts w:ascii="Tahoma" w:eastAsia="Arial" w:hAnsi="Tahoma" w:cs="Tahoma"/>
          <w:sz w:val="22"/>
          <w:szCs w:val="22"/>
        </w:rPr>
        <w:t xml:space="preserve"> RDC 04</w:t>
      </w:r>
      <w:r w:rsidR="00315C3C">
        <w:rPr>
          <w:rFonts w:ascii="Tahoma" w:eastAsia="Arial" w:hAnsi="Tahoma" w:cs="Tahoma"/>
          <w:sz w:val="22"/>
          <w:szCs w:val="22"/>
        </w:rPr>
        <w:t>/2016</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002D11E4" w:rsidRPr="00A272E0">
        <w:rPr>
          <w:rFonts w:ascii="Tahoma" w:hAnsi="Tahoma" w:cs="Tahoma"/>
          <w:sz w:val="22"/>
          <w:szCs w:val="22"/>
        </w:rPr>
        <w:t>IFG</w:t>
      </w:r>
      <w:r w:rsidRPr="00A272E0">
        <w:rPr>
          <w:rFonts w:ascii="Tahoma" w:hAnsi="Tahoma" w:cs="Tahoma"/>
          <w:sz w:val="22"/>
          <w:szCs w:val="22"/>
        </w:rPr>
        <w:t>.</w:t>
      </w:r>
    </w:p>
    <w:p w:rsidR="00DE221B" w:rsidRPr="00A272E0" w:rsidRDefault="00DE221B" w:rsidP="00DE221B">
      <w:pPr>
        <w:pStyle w:val="Standard"/>
        <w:tabs>
          <w:tab w:val="left" w:pos="0"/>
        </w:tabs>
        <w:spacing w:line="276" w:lineRule="auto"/>
        <w:ind w:right="-1"/>
        <w:contextualSpacing/>
        <w:jc w:val="right"/>
        <w:rPr>
          <w:rFonts w:ascii="Tahoma" w:hAnsi="Tahoma" w:cs="Tahoma"/>
          <w:sz w:val="22"/>
          <w:szCs w:val="22"/>
        </w:rPr>
      </w:pPr>
      <w:r w:rsidRPr="00A272E0">
        <w:rPr>
          <w:rFonts w:ascii="Tahoma" w:hAnsi="Tahoma" w:cs="Tahoma"/>
          <w:sz w:val="22"/>
          <w:szCs w:val="22"/>
        </w:rPr>
        <w:t>______________,</w:t>
      </w:r>
      <w:r w:rsidRPr="00A272E0">
        <w:rPr>
          <w:rFonts w:ascii="Tahoma" w:eastAsia="Arial" w:hAnsi="Tahoma" w:cs="Tahoma"/>
          <w:sz w:val="22"/>
          <w:szCs w:val="22"/>
        </w:rPr>
        <w:t xml:space="preserve"> </w:t>
      </w:r>
      <w:r w:rsidRPr="00A272E0">
        <w:rPr>
          <w:rFonts w:ascii="Tahoma" w:hAnsi="Tahoma" w:cs="Tahoma"/>
          <w:sz w:val="22"/>
          <w:szCs w:val="22"/>
        </w:rPr>
        <w:t>____</w:t>
      </w:r>
      <w:r w:rsidRPr="00A272E0">
        <w:rPr>
          <w:rFonts w:ascii="Tahoma" w:eastAsia="Arial" w:hAnsi="Tahoma" w:cs="Tahoma"/>
          <w:sz w:val="22"/>
          <w:szCs w:val="22"/>
        </w:rPr>
        <w:t xml:space="preserve"> </w:t>
      </w:r>
      <w:r w:rsidRPr="00A272E0">
        <w:rPr>
          <w:rFonts w:ascii="Tahoma" w:hAnsi="Tahoma" w:cs="Tahoma"/>
          <w:sz w:val="22"/>
          <w:szCs w:val="22"/>
        </w:rPr>
        <w:t>de</w:t>
      </w:r>
      <w:r w:rsidRPr="00A272E0">
        <w:rPr>
          <w:rFonts w:ascii="Tahoma" w:eastAsia="Arial" w:hAnsi="Tahoma" w:cs="Tahoma"/>
          <w:sz w:val="22"/>
          <w:szCs w:val="22"/>
        </w:rPr>
        <w:t xml:space="preserve"> </w:t>
      </w:r>
      <w:r w:rsidRPr="00A272E0">
        <w:rPr>
          <w:rFonts w:ascii="Tahoma" w:hAnsi="Tahoma" w:cs="Tahoma"/>
          <w:sz w:val="22"/>
          <w:szCs w:val="22"/>
        </w:rPr>
        <w:t>____________</w:t>
      </w:r>
      <w:r w:rsidRPr="00A272E0">
        <w:rPr>
          <w:rFonts w:ascii="Tahoma" w:eastAsia="Arial" w:hAnsi="Tahoma" w:cs="Tahoma"/>
          <w:sz w:val="22"/>
          <w:szCs w:val="22"/>
        </w:rPr>
        <w:t xml:space="preserve"> </w:t>
      </w:r>
      <w:proofErr w:type="spellStart"/>
      <w:r w:rsidRPr="00A272E0">
        <w:rPr>
          <w:rFonts w:ascii="Tahoma" w:hAnsi="Tahoma" w:cs="Tahoma"/>
          <w:sz w:val="22"/>
          <w:szCs w:val="22"/>
        </w:rPr>
        <w:t>de</w:t>
      </w:r>
      <w:proofErr w:type="spellEnd"/>
      <w:r w:rsidRPr="00A272E0">
        <w:rPr>
          <w:rFonts w:ascii="Tahoma" w:eastAsia="Arial" w:hAnsi="Tahoma" w:cs="Tahoma"/>
          <w:sz w:val="22"/>
          <w:szCs w:val="22"/>
        </w:rPr>
        <w:t xml:space="preserve"> </w:t>
      </w:r>
      <w:r w:rsidRPr="00A272E0">
        <w:rPr>
          <w:rFonts w:ascii="Tahoma" w:hAnsi="Tahoma" w:cs="Tahoma"/>
          <w:sz w:val="22"/>
          <w:szCs w:val="22"/>
        </w:rPr>
        <w:t>________</w:t>
      </w:r>
    </w:p>
    <w:p w:rsidR="00DE221B" w:rsidRPr="00A272E0" w:rsidRDefault="00DE221B" w:rsidP="00DE221B">
      <w:pPr>
        <w:pStyle w:val="Standard"/>
        <w:tabs>
          <w:tab w:val="left" w:pos="0"/>
        </w:tabs>
        <w:spacing w:line="276" w:lineRule="auto"/>
        <w:ind w:right="-659" w:firstLine="1418"/>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659"/>
        <w:contextualSpacing/>
        <w:jc w:val="center"/>
        <w:rPr>
          <w:rFonts w:ascii="Tahoma" w:hAnsi="Tahoma" w:cs="Tahoma"/>
          <w:sz w:val="22"/>
          <w:szCs w:val="22"/>
        </w:rPr>
      </w:pPr>
      <w:r w:rsidRPr="00A272E0">
        <w:rPr>
          <w:rFonts w:ascii="Tahoma" w:hAnsi="Tahoma" w:cs="Tahoma"/>
          <w:sz w:val="22"/>
          <w:szCs w:val="22"/>
        </w:rPr>
        <w:t>___________________________________</w:t>
      </w:r>
    </w:p>
    <w:p w:rsidR="00DE221B" w:rsidRPr="00A272E0" w:rsidRDefault="00DE221B" w:rsidP="00DE221B">
      <w:pPr>
        <w:pStyle w:val="Standard"/>
        <w:tabs>
          <w:tab w:val="left" w:pos="0"/>
        </w:tabs>
        <w:spacing w:line="276" w:lineRule="auto"/>
        <w:ind w:right="-659"/>
        <w:contextualSpacing/>
        <w:jc w:val="center"/>
        <w:rPr>
          <w:rFonts w:ascii="Tahoma" w:hAnsi="Tahoma" w:cs="Tahoma"/>
          <w:sz w:val="22"/>
          <w:szCs w:val="22"/>
        </w:rPr>
      </w:pPr>
      <w:r w:rsidRPr="00A272E0">
        <w:rPr>
          <w:rFonts w:ascii="Tahoma" w:hAnsi="Tahoma" w:cs="Tahoma"/>
          <w:sz w:val="22"/>
          <w:szCs w:val="22"/>
        </w:rPr>
        <w:t>Representante</w:t>
      </w:r>
      <w:r w:rsidRPr="00A272E0">
        <w:rPr>
          <w:rFonts w:ascii="Tahoma" w:eastAsia="Arial" w:hAnsi="Tahoma" w:cs="Tahoma"/>
          <w:sz w:val="22"/>
          <w:szCs w:val="22"/>
        </w:rPr>
        <w:t xml:space="preserve"> </w:t>
      </w:r>
      <w:r w:rsidRPr="00A272E0">
        <w:rPr>
          <w:rFonts w:ascii="Tahoma" w:hAnsi="Tahoma" w:cs="Tahoma"/>
          <w:sz w:val="22"/>
          <w:szCs w:val="22"/>
        </w:rPr>
        <w:t>Legal</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Empresa</w:t>
      </w:r>
    </w:p>
    <w:p w:rsidR="00DE221B" w:rsidRPr="00A272E0" w:rsidRDefault="00DE221B" w:rsidP="00AC341D">
      <w:pPr>
        <w:spacing w:after="0"/>
        <w:ind w:firstLine="709"/>
        <w:contextualSpacing/>
        <w:jc w:val="center"/>
        <w:rPr>
          <w:rFonts w:ascii="Tahoma" w:hAnsi="Tahoma" w:cs="Tahoma"/>
        </w:rPr>
      </w:pPr>
      <w:r w:rsidRPr="00A272E0">
        <w:rPr>
          <w:rFonts w:ascii="Tahoma" w:hAnsi="Tahoma" w:cs="Tahoma"/>
        </w:rPr>
        <w:t>(assinatura</w:t>
      </w:r>
      <w:r w:rsidRPr="00A272E0">
        <w:rPr>
          <w:rFonts w:ascii="Tahoma" w:eastAsia="Arial" w:hAnsi="Tahoma" w:cs="Tahoma"/>
        </w:rPr>
        <w:t xml:space="preserve"> </w:t>
      </w:r>
      <w:r w:rsidRPr="00A272E0">
        <w:rPr>
          <w:rFonts w:ascii="Tahoma" w:hAnsi="Tahoma" w:cs="Tahoma"/>
        </w:rPr>
        <w:t>e</w:t>
      </w:r>
      <w:r w:rsidRPr="00A272E0">
        <w:rPr>
          <w:rFonts w:ascii="Tahoma" w:eastAsia="Arial" w:hAnsi="Tahoma" w:cs="Tahoma"/>
        </w:rPr>
        <w:t xml:space="preserve"> </w:t>
      </w:r>
      <w:r w:rsidRPr="00A272E0">
        <w:rPr>
          <w:rFonts w:ascii="Tahoma" w:hAnsi="Tahoma" w:cs="Tahoma"/>
        </w:rPr>
        <w:t>carimbo)</w:t>
      </w:r>
    </w:p>
    <w:p w:rsidR="004D5327" w:rsidRDefault="004D5327" w:rsidP="00DE221B">
      <w:pPr>
        <w:spacing w:after="0"/>
        <w:ind w:firstLine="709"/>
        <w:contextualSpacing/>
        <w:jc w:val="center"/>
        <w:rPr>
          <w:rStyle w:val="Fontepargpadro8"/>
          <w:rFonts w:ascii="Tahoma" w:hAnsi="Tahoma" w:cs="Tahoma"/>
          <w:color w:val="000000"/>
          <w:sz w:val="22"/>
        </w:rPr>
      </w:pPr>
    </w:p>
    <w:p w:rsidR="004D5327" w:rsidRDefault="004D5327" w:rsidP="00DE221B">
      <w:pPr>
        <w:spacing w:after="0"/>
        <w:ind w:firstLine="709"/>
        <w:contextualSpacing/>
        <w:jc w:val="center"/>
        <w:rPr>
          <w:rStyle w:val="Fontepargpadro8"/>
          <w:rFonts w:ascii="Tahoma" w:hAnsi="Tahoma" w:cs="Tahoma"/>
          <w:color w:val="000000"/>
          <w:sz w:val="22"/>
        </w:rPr>
      </w:pPr>
    </w:p>
    <w:p w:rsidR="004D5327" w:rsidRDefault="004D5327" w:rsidP="00DE221B">
      <w:pPr>
        <w:spacing w:after="0"/>
        <w:ind w:firstLine="709"/>
        <w:contextualSpacing/>
        <w:jc w:val="center"/>
        <w:rPr>
          <w:rStyle w:val="Fontepargpadro8"/>
          <w:rFonts w:ascii="Tahoma" w:hAnsi="Tahoma" w:cs="Tahoma"/>
          <w:color w:val="000000"/>
          <w:sz w:val="22"/>
        </w:rPr>
      </w:pPr>
    </w:p>
    <w:p w:rsidR="004D5327" w:rsidRDefault="004D5327" w:rsidP="00DE221B">
      <w:pPr>
        <w:spacing w:after="0"/>
        <w:ind w:firstLine="709"/>
        <w:contextualSpacing/>
        <w:jc w:val="center"/>
        <w:rPr>
          <w:rStyle w:val="Fontepargpadro8"/>
          <w:rFonts w:ascii="Tahoma" w:hAnsi="Tahoma" w:cs="Tahoma"/>
          <w:color w:val="000000"/>
          <w:sz w:val="22"/>
        </w:rPr>
      </w:pPr>
    </w:p>
    <w:p w:rsidR="004D5327" w:rsidRDefault="004D5327" w:rsidP="00DE221B">
      <w:pPr>
        <w:spacing w:after="0"/>
        <w:ind w:firstLine="709"/>
        <w:contextualSpacing/>
        <w:jc w:val="center"/>
        <w:rPr>
          <w:rStyle w:val="Fontepargpadro8"/>
          <w:rFonts w:ascii="Tahoma" w:hAnsi="Tahoma" w:cs="Tahoma"/>
          <w:color w:val="000000"/>
          <w:sz w:val="22"/>
        </w:rPr>
      </w:pPr>
    </w:p>
    <w:p w:rsidR="00DE221B" w:rsidRPr="00A272E0" w:rsidRDefault="00DE221B" w:rsidP="00DE221B">
      <w:pPr>
        <w:spacing w:after="0"/>
        <w:ind w:firstLine="709"/>
        <w:contextualSpacing/>
        <w:jc w:val="center"/>
        <w:rPr>
          <w:rStyle w:val="Fontepargpadro8"/>
          <w:rFonts w:ascii="Tahoma" w:hAnsi="Tahoma" w:cs="Tahoma"/>
          <w:color w:val="000000"/>
          <w:sz w:val="22"/>
        </w:rPr>
      </w:pPr>
      <w:r w:rsidRPr="00A272E0">
        <w:rPr>
          <w:rStyle w:val="Fontepargpadro8"/>
          <w:rFonts w:ascii="Tahoma" w:hAnsi="Tahoma" w:cs="Tahoma"/>
          <w:color w:val="000000"/>
          <w:sz w:val="22"/>
        </w:rPr>
        <w:lastRenderedPageBreak/>
        <w:t xml:space="preserve">ANEXO </w:t>
      </w:r>
      <w:r w:rsidR="00E46230" w:rsidRPr="00A272E0">
        <w:rPr>
          <w:rStyle w:val="Fontepargpadro8"/>
          <w:rFonts w:ascii="Tahoma" w:hAnsi="Tahoma" w:cs="Tahoma"/>
          <w:color w:val="000000"/>
          <w:sz w:val="22"/>
        </w:rPr>
        <w:t>I</w:t>
      </w:r>
      <w:r w:rsidRPr="00A272E0">
        <w:rPr>
          <w:rStyle w:val="Fontepargpadro8"/>
          <w:rFonts w:ascii="Tahoma" w:hAnsi="Tahoma" w:cs="Tahoma"/>
          <w:color w:val="000000"/>
          <w:sz w:val="22"/>
        </w:rPr>
        <w:t>V – MODELO DE DECLARAÇÃO DOS PROFISSIONAIS RE</w:t>
      </w:r>
      <w:r w:rsidRPr="00A272E0">
        <w:rPr>
          <w:rStyle w:val="Fontepargpadro8"/>
          <w:rFonts w:ascii="Tahoma" w:hAnsi="Tahoma" w:cs="Tahoma"/>
          <w:color w:val="000000"/>
          <w:sz w:val="22"/>
        </w:rPr>
        <w:t>S</w:t>
      </w:r>
      <w:r w:rsidRPr="00A272E0">
        <w:rPr>
          <w:rStyle w:val="Fontepargpadro8"/>
          <w:rFonts w:ascii="Tahoma" w:hAnsi="Tahoma" w:cs="Tahoma"/>
          <w:color w:val="000000"/>
          <w:sz w:val="22"/>
        </w:rPr>
        <w:t>PONSÁVEIS</w:t>
      </w:r>
    </w:p>
    <w:p w:rsidR="00DE221B" w:rsidRPr="00A272E0" w:rsidRDefault="00DE221B" w:rsidP="00DE221B">
      <w:pPr>
        <w:spacing w:after="0"/>
        <w:ind w:firstLine="709"/>
        <w:contextualSpacing/>
        <w:jc w:val="center"/>
        <w:rPr>
          <w:rStyle w:val="Fontepargpadro8"/>
          <w:rFonts w:ascii="Tahoma" w:hAnsi="Tahoma" w:cs="Tahoma"/>
          <w:color w:val="000000"/>
          <w:sz w:val="22"/>
        </w:rPr>
      </w:pPr>
    </w:p>
    <w:p w:rsidR="00DE221B" w:rsidRPr="00A272E0" w:rsidRDefault="00DE221B" w:rsidP="00DE221B">
      <w:pPr>
        <w:pStyle w:val="Standard"/>
        <w:tabs>
          <w:tab w:val="left" w:pos="0"/>
        </w:tabs>
        <w:ind w:right="15"/>
        <w:jc w:val="both"/>
        <w:rPr>
          <w:rFonts w:ascii="Tahoma" w:hAnsi="Tahoma" w:cs="Tahoma"/>
          <w:sz w:val="22"/>
          <w:szCs w:val="22"/>
        </w:rPr>
      </w:pPr>
    </w:p>
    <w:p w:rsidR="00DE221B" w:rsidRPr="00A272E0" w:rsidRDefault="00DE221B" w:rsidP="00DE221B">
      <w:pPr>
        <w:pStyle w:val="Standard"/>
        <w:tabs>
          <w:tab w:val="left" w:pos="0"/>
        </w:tabs>
        <w:spacing w:line="276" w:lineRule="auto"/>
        <w:ind w:right="15"/>
        <w:contextualSpacing/>
        <w:jc w:val="both"/>
        <w:rPr>
          <w:rFonts w:ascii="Tahoma" w:hAnsi="Tahoma" w:cs="Tahoma"/>
          <w:sz w:val="22"/>
          <w:szCs w:val="22"/>
        </w:rPr>
      </w:pPr>
      <w:r w:rsidRPr="00A272E0">
        <w:rPr>
          <w:rFonts w:ascii="Tahoma" w:hAnsi="Tahoma" w:cs="Tahoma"/>
          <w:sz w:val="22"/>
          <w:szCs w:val="22"/>
        </w:rPr>
        <w:t>A</w:t>
      </w:r>
      <w:r w:rsidRPr="00A272E0">
        <w:rPr>
          <w:rFonts w:ascii="Tahoma" w:eastAsia="Arial" w:hAnsi="Tahoma" w:cs="Tahoma"/>
          <w:sz w:val="22"/>
          <w:szCs w:val="22"/>
        </w:rPr>
        <w:t xml:space="preserve"> </w:t>
      </w:r>
      <w:r w:rsidRPr="00A272E0">
        <w:rPr>
          <w:rFonts w:ascii="Tahoma" w:hAnsi="Tahoma" w:cs="Tahoma"/>
          <w:sz w:val="22"/>
          <w:szCs w:val="22"/>
        </w:rPr>
        <w:t xml:space="preserve">Empresa </w:t>
      </w:r>
      <w:r w:rsidRPr="00A272E0">
        <w:rPr>
          <w:rFonts w:ascii="Tahoma" w:eastAsia="Arial" w:hAnsi="Tahoma" w:cs="Tahoma"/>
          <w:sz w:val="22"/>
          <w:szCs w:val="22"/>
        </w:rPr>
        <w:t>_________________________________</w:t>
      </w:r>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CNPJ</w:t>
      </w:r>
      <w:r w:rsidRPr="00A272E0">
        <w:rPr>
          <w:rFonts w:ascii="Tahoma" w:eastAsia="Arial" w:hAnsi="Tahoma" w:cs="Tahoma"/>
          <w:sz w:val="22"/>
          <w:szCs w:val="22"/>
        </w:rPr>
        <w:t xml:space="preserve"> __________________</w:t>
      </w:r>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através</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seu</w:t>
      </w:r>
      <w:r w:rsidRPr="00A272E0">
        <w:rPr>
          <w:rFonts w:ascii="Tahoma" w:eastAsia="Arial" w:hAnsi="Tahoma" w:cs="Tahoma"/>
          <w:sz w:val="22"/>
          <w:szCs w:val="22"/>
        </w:rPr>
        <w:t xml:space="preserve"> </w:t>
      </w:r>
      <w:r w:rsidRPr="00A272E0">
        <w:rPr>
          <w:rFonts w:ascii="Tahoma" w:hAnsi="Tahoma" w:cs="Tahoma"/>
          <w:sz w:val="22"/>
          <w:szCs w:val="22"/>
        </w:rPr>
        <w:t>representante</w:t>
      </w:r>
      <w:r w:rsidRPr="00A272E0">
        <w:rPr>
          <w:rFonts w:ascii="Tahoma" w:eastAsia="Arial" w:hAnsi="Tahoma" w:cs="Tahoma"/>
          <w:sz w:val="22"/>
          <w:szCs w:val="22"/>
        </w:rPr>
        <w:t xml:space="preserve"> </w:t>
      </w:r>
      <w:r w:rsidRPr="00A272E0">
        <w:rPr>
          <w:rFonts w:ascii="Tahoma" w:hAnsi="Tahoma" w:cs="Tahoma"/>
          <w:sz w:val="22"/>
          <w:szCs w:val="22"/>
        </w:rPr>
        <w:t>legal,</w:t>
      </w:r>
      <w:r w:rsidRPr="00A272E0">
        <w:rPr>
          <w:rFonts w:ascii="Tahoma" w:eastAsia="Arial" w:hAnsi="Tahoma" w:cs="Tahoma"/>
          <w:sz w:val="22"/>
          <w:szCs w:val="22"/>
        </w:rPr>
        <w:t xml:space="preserve"> </w:t>
      </w:r>
      <w:proofErr w:type="gramStart"/>
      <w:r w:rsidRPr="00A272E0">
        <w:rPr>
          <w:rFonts w:ascii="Tahoma" w:hAnsi="Tahoma" w:cs="Tahoma"/>
          <w:sz w:val="22"/>
          <w:szCs w:val="22"/>
        </w:rPr>
        <w:t>Sr.</w:t>
      </w:r>
      <w:proofErr w:type="gramEnd"/>
      <w:r w:rsidRPr="00A272E0">
        <w:rPr>
          <w:rFonts w:ascii="Tahoma" w:hAnsi="Tahoma" w:cs="Tahoma"/>
          <w:sz w:val="22"/>
          <w:szCs w:val="22"/>
        </w:rPr>
        <w:t xml:space="preserve"> </w:t>
      </w:r>
      <w:r w:rsidRPr="00A272E0">
        <w:rPr>
          <w:rFonts w:ascii="Tahoma" w:eastAsia="Arial" w:hAnsi="Tahoma" w:cs="Tahoma"/>
          <w:sz w:val="22"/>
          <w:szCs w:val="22"/>
        </w:rPr>
        <w:t>________________________</w:t>
      </w:r>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portador</w:t>
      </w:r>
      <w:r w:rsidRPr="00A272E0">
        <w:rPr>
          <w:rFonts w:ascii="Tahoma" w:eastAsia="Arial" w:hAnsi="Tahoma" w:cs="Tahoma"/>
          <w:sz w:val="22"/>
          <w:szCs w:val="22"/>
        </w:rPr>
        <w:t xml:space="preserve"> </w:t>
      </w:r>
      <w:r w:rsidRPr="00A272E0">
        <w:rPr>
          <w:rFonts w:ascii="Tahoma" w:hAnsi="Tahoma" w:cs="Tahoma"/>
          <w:sz w:val="22"/>
          <w:szCs w:val="22"/>
        </w:rPr>
        <w:t>do</w:t>
      </w:r>
      <w:r w:rsidRPr="00A272E0">
        <w:rPr>
          <w:rFonts w:ascii="Tahoma" w:eastAsia="Arial" w:hAnsi="Tahoma" w:cs="Tahoma"/>
          <w:sz w:val="22"/>
          <w:szCs w:val="22"/>
        </w:rPr>
        <w:t xml:space="preserve"> </w:t>
      </w:r>
      <w:r w:rsidRPr="00A272E0">
        <w:rPr>
          <w:rFonts w:ascii="Tahoma" w:hAnsi="Tahoma" w:cs="Tahoma"/>
          <w:sz w:val="22"/>
          <w:szCs w:val="22"/>
        </w:rPr>
        <w:t>CPF</w:t>
      </w:r>
      <w:r w:rsidRPr="00A272E0">
        <w:rPr>
          <w:rFonts w:ascii="Tahoma" w:eastAsia="Arial" w:hAnsi="Tahoma" w:cs="Tahoma"/>
          <w:sz w:val="22"/>
          <w:szCs w:val="22"/>
        </w:rPr>
        <w:t xml:space="preserve"> __________________</w:t>
      </w:r>
      <w:r w:rsidRPr="00A272E0">
        <w:rPr>
          <w:rFonts w:ascii="Tahoma" w:hAnsi="Tahoma" w:cs="Tahoma"/>
          <w:sz w:val="22"/>
          <w:szCs w:val="22"/>
        </w:rPr>
        <w:t>,</w:t>
      </w:r>
      <w:r w:rsidRPr="00A272E0">
        <w:rPr>
          <w:rFonts w:ascii="Tahoma" w:eastAsia="Arial" w:hAnsi="Tahoma" w:cs="Tahoma"/>
          <w:sz w:val="22"/>
          <w:szCs w:val="22"/>
        </w:rPr>
        <w:t xml:space="preserve">  </w:t>
      </w:r>
      <w:r w:rsidRPr="00A272E0">
        <w:rPr>
          <w:rFonts w:ascii="Tahoma" w:hAnsi="Tahoma" w:cs="Tahoma"/>
          <w:sz w:val="22"/>
          <w:szCs w:val="22"/>
        </w:rPr>
        <w:t>DECLARA,</w:t>
      </w:r>
      <w:r w:rsidRPr="00A272E0">
        <w:rPr>
          <w:rFonts w:ascii="Tahoma" w:eastAsia="Arial" w:hAnsi="Tahoma" w:cs="Tahoma"/>
          <w:sz w:val="22"/>
          <w:szCs w:val="22"/>
        </w:rPr>
        <w:t xml:space="preserve"> </w:t>
      </w:r>
      <w:r w:rsidRPr="00A272E0">
        <w:rPr>
          <w:rFonts w:ascii="Tahoma" w:hAnsi="Tahoma" w:cs="Tahoma"/>
          <w:sz w:val="22"/>
          <w:szCs w:val="22"/>
        </w:rPr>
        <w:t>para</w:t>
      </w:r>
      <w:r w:rsidRPr="00A272E0">
        <w:rPr>
          <w:rFonts w:ascii="Tahoma" w:eastAsia="Arial" w:hAnsi="Tahoma" w:cs="Tahoma"/>
          <w:sz w:val="22"/>
          <w:szCs w:val="22"/>
        </w:rPr>
        <w:t xml:space="preserve"> </w:t>
      </w:r>
      <w:r w:rsidRPr="00A272E0">
        <w:rPr>
          <w:rFonts w:ascii="Tahoma" w:hAnsi="Tahoma" w:cs="Tahoma"/>
          <w:sz w:val="22"/>
          <w:szCs w:val="22"/>
        </w:rPr>
        <w:t>os</w:t>
      </w:r>
      <w:r w:rsidRPr="00A272E0">
        <w:rPr>
          <w:rFonts w:ascii="Tahoma" w:eastAsia="Arial" w:hAnsi="Tahoma" w:cs="Tahoma"/>
          <w:sz w:val="22"/>
          <w:szCs w:val="22"/>
        </w:rPr>
        <w:t xml:space="preserve"> </w:t>
      </w:r>
      <w:r w:rsidRPr="00A272E0">
        <w:rPr>
          <w:rFonts w:ascii="Tahoma" w:hAnsi="Tahoma" w:cs="Tahoma"/>
          <w:sz w:val="22"/>
          <w:szCs w:val="22"/>
        </w:rPr>
        <w:t>devidos</w:t>
      </w:r>
      <w:r w:rsidRPr="00A272E0">
        <w:rPr>
          <w:rFonts w:ascii="Tahoma" w:eastAsia="Arial" w:hAnsi="Tahoma" w:cs="Tahoma"/>
          <w:sz w:val="22"/>
          <w:szCs w:val="22"/>
        </w:rPr>
        <w:t xml:space="preserve"> </w:t>
      </w:r>
      <w:r w:rsidRPr="00A272E0">
        <w:rPr>
          <w:rFonts w:ascii="Tahoma" w:hAnsi="Tahoma" w:cs="Tahoma"/>
          <w:sz w:val="22"/>
          <w:szCs w:val="22"/>
        </w:rPr>
        <w:t>fins,</w:t>
      </w:r>
      <w:r w:rsidRPr="00A272E0">
        <w:rPr>
          <w:rFonts w:ascii="Tahoma" w:eastAsia="Arial" w:hAnsi="Tahoma" w:cs="Tahoma"/>
          <w:sz w:val="22"/>
          <w:szCs w:val="22"/>
        </w:rPr>
        <w:t xml:space="preserve"> </w:t>
      </w:r>
      <w:r w:rsidRPr="00A272E0">
        <w:rPr>
          <w:rFonts w:ascii="Tahoma" w:hAnsi="Tahoma" w:cs="Tahoma"/>
          <w:sz w:val="22"/>
          <w:szCs w:val="22"/>
        </w:rPr>
        <w:t>que</w:t>
      </w:r>
      <w:r w:rsidRPr="00A272E0">
        <w:rPr>
          <w:rFonts w:ascii="Tahoma" w:eastAsia="Arial" w:hAnsi="Tahoma" w:cs="Tahoma"/>
          <w:sz w:val="22"/>
          <w:szCs w:val="22"/>
        </w:rPr>
        <w:t xml:space="preserve"> os responsáveis pela execução do objeto deste edital serão:</w:t>
      </w:r>
    </w:p>
    <w:p w:rsidR="00DE221B" w:rsidRPr="00A272E0" w:rsidRDefault="00DE221B" w:rsidP="00DE221B">
      <w:pPr>
        <w:pStyle w:val="Standard"/>
        <w:tabs>
          <w:tab w:val="left" w:pos="0"/>
        </w:tabs>
        <w:spacing w:line="276" w:lineRule="auto"/>
        <w:ind w:right="15"/>
        <w:contextualSpacing/>
        <w:jc w:val="both"/>
        <w:rPr>
          <w:rFonts w:ascii="Tahoma" w:eastAsia="Arial" w:hAnsi="Tahoma" w:cs="Tahoma"/>
          <w:sz w:val="22"/>
          <w:szCs w:val="22"/>
        </w:rPr>
      </w:pPr>
    </w:p>
    <w:p w:rsidR="00DE221B" w:rsidRPr="00A272E0" w:rsidRDefault="00DE221B" w:rsidP="00DE221B">
      <w:pPr>
        <w:pStyle w:val="Standard"/>
        <w:tabs>
          <w:tab w:val="left" w:pos="0"/>
        </w:tabs>
        <w:spacing w:line="276" w:lineRule="auto"/>
        <w:ind w:right="15"/>
        <w:contextualSpacing/>
        <w:jc w:val="both"/>
        <w:rPr>
          <w:rFonts w:ascii="Tahoma" w:eastAsia="Arial" w:hAnsi="Tahoma" w:cs="Tahoma"/>
          <w:sz w:val="22"/>
          <w:szCs w:val="22"/>
        </w:rPr>
      </w:pPr>
      <w:r w:rsidRPr="00A272E0">
        <w:rPr>
          <w:rFonts w:ascii="Tahoma" w:eastAsia="Arial" w:hAnsi="Tahoma" w:cs="Tahoma"/>
          <w:sz w:val="22"/>
          <w:szCs w:val="22"/>
        </w:rPr>
        <w:tab/>
        <w:t>Engenheiro Civil _____________________________CREA: ______________</w:t>
      </w:r>
    </w:p>
    <w:p w:rsidR="00DE221B" w:rsidRPr="00A272E0" w:rsidRDefault="00DE221B" w:rsidP="00DE221B">
      <w:pPr>
        <w:pStyle w:val="Standard"/>
        <w:tabs>
          <w:tab w:val="left" w:pos="0"/>
        </w:tabs>
        <w:spacing w:line="276" w:lineRule="auto"/>
        <w:ind w:right="15"/>
        <w:contextualSpacing/>
        <w:jc w:val="both"/>
        <w:rPr>
          <w:rFonts w:ascii="Tahoma" w:eastAsia="Arial" w:hAnsi="Tahoma" w:cs="Tahoma"/>
          <w:sz w:val="22"/>
          <w:szCs w:val="22"/>
        </w:rPr>
      </w:pPr>
    </w:p>
    <w:p w:rsidR="00DE221B" w:rsidRPr="00A272E0" w:rsidRDefault="00DE221B" w:rsidP="00DE221B">
      <w:pPr>
        <w:pStyle w:val="Standard"/>
        <w:tabs>
          <w:tab w:val="left" w:pos="0"/>
        </w:tabs>
        <w:spacing w:line="276" w:lineRule="auto"/>
        <w:ind w:right="15"/>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5"/>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center"/>
        <w:rPr>
          <w:rFonts w:ascii="Tahoma" w:hAnsi="Tahoma" w:cs="Tahoma"/>
          <w:sz w:val="22"/>
          <w:szCs w:val="22"/>
        </w:rPr>
      </w:pPr>
      <w:r w:rsidRPr="00A272E0">
        <w:rPr>
          <w:rFonts w:ascii="Tahoma" w:hAnsi="Tahoma" w:cs="Tahoma"/>
          <w:sz w:val="22"/>
          <w:szCs w:val="22"/>
        </w:rPr>
        <w:t>_____________________,</w:t>
      </w:r>
      <w:r w:rsidRPr="00A272E0">
        <w:rPr>
          <w:rFonts w:ascii="Tahoma" w:eastAsia="Arial" w:hAnsi="Tahoma" w:cs="Tahoma"/>
          <w:sz w:val="22"/>
          <w:szCs w:val="22"/>
        </w:rPr>
        <w:t xml:space="preserve"> </w:t>
      </w:r>
      <w:r w:rsidRPr="00A272E0">
        <w:rPr>
          <w:rFonts w:ascii="Tahoma" w:hAnsi="Tahoma" w:cs="Tahoma"/>
          <w:sz w:val="22"/>
          <w:szCs w:val="22"/>
        </w:rPr>
        <w:t>____</w:t>
      </w:r>
      <w:r w:rsidRPr="00A272E0">
        <w:rPr>
          <w:rFonts w:ascii="Tahoma" w:eastAsia="Arial" w:hAnsi="Tahoma" w:cs="Tahoma"/>
          <w:sz w:val="22"/>
          <w:szCs w:val="22"/>
        </w:rPr>
        <w:t xml:space="preserve"> </w:t>
      </w:r>
      <w:r w:rsidRPr="00A272E0">
        <w:rPr>
          <w:rFonts w:ascii="Tahoma" w:hAnsi="Tahoma" w:cs="Tahoma"/>
          <w:sz w:val="22"/>
          <w:szCs w:val="22"/>
        </w:rPr>
        <w:t>de _____________</w:t>
      </w:r>
      <w:r w:rsidR="00AF2E7F" w:rsidRPr="00A272E0">
        <w:rPr>
          <w:rFonts w:ascii="Tahoma" w:eastAsia="Arial" w:hAnsi="Tahoma" w:cs="Tahoma"/>
          <w:sz w:val="22"/>
          <w:szCs w:val="22"/>
        </w:rPr>
        <w:t xml:space="preserve"> 2016</w:t>
      </w:r>
      <w:r w:rsidRPr="00A272E0">
        <w:rPr>
          <w:rFonts w:ascii="Tahoma" w:eastAsia="Arial" w:hAnsi="Tahoma" w:cs="Tahoma"/>
          <w:sz w:val="22"/>
          <w:szCs w:val="22"/>
        </w:rPr>
        <w:t>.</w:t>
      </w: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both"/>
        <w:rPr>
          <w:rFonts w:ascii="Tahoma" w:hAnsi="Tahoma" w:cs="Tahoma"/>
          <w:sz w:val="22"/>
          <w:szCs w:val="22"/>
        </w:rPr>
      </w:pPr>
    </w:p>
    <w:p w:rsidR="00DE221B" w:rsidRPr="00A272E0" w:rsidRDefault="00DE221B" w:rsidP="00DE221B">
      <w:pPr>
        <w:pStyle w:val="Standard"/>
        <w:tabs>
          <w:tab w:val="left" w:pos="0"/>
        </w:tabs>
        <w:spacing w:line="276" w:lineRule="auto"/>
        <w:ind w:right="-1"/>
        <w:contextualSpacing/>
        <w:jc w:val="center"/>
        <w:rPr>
          <w:rFonts w:ascii="Tahoma" w:hAnsi="Tahoma" w:cs="Tahoma"/>
          <w:sz w:val="22"/>
          <w:szCs w:val="22"/>
        </w:rPr>
      </w:pPr>
      <w:r w:rsidRPr="00A272E0">
        <w:rPr>
          <w:rFonts w:ascii="Tahoma" w:hAnsi="Tahoma" w:cs="Tahoma"/>
          <w:sz w:val="22"/>
          <w:szCs w:val="22"/>
        </w:rPr>
        <w:t>___________________________________</w:t>
      </w:r>
    </w:p>
    <w:p w:rsidR="00DE221B" w:rsidRPr="00A272E0" w:rsidRDefault="00DE221B" w:rsidP="00DE221B">
      <w:pPr>
        <w:pStyle w:val="Standard"/>
        <w:tabs>
          <w:tab w:val="left" w:pos="0"/>
        </w:tabs>
        <w:spacing w:line="276" w:lineRule="auto"/>
        <w:ind w:right="-1"/>
        <w:contextualSpacing/>
        <w:jc w:val="center"/>
        <w:rPr>
          <w:rFonts w:ascii="Tahoma" w:hAnsi="Tahoma" w:cs="Tahoma"/>
          <w:sz w:val="22"/>
          <w:szCs w:val="22"/>
        </w:rPr>
      </w:pPr>
      <w:r w:rsidRPr="00A272E0">
        <w:rPr>
          <w:rFonts w:ascii="Tahoma" w:hAnsi="Tahoma" w:cs="Tahoma"/>
          <w:sz w:val="22"/>
          <w:szCs w:val="22"/>
        </w:rPr>
        <w:t>Representante</w:t>
      </w:r>
      <w:r w:rsidRPr="00A272E0">
        <w:rPr>
          <w:rFonts w:ascii="Tahoma" w:eastAsia="Arial" w:hAnsi="Tahoma" w:cs="Tahoma"/>
          <w:sz w:val="22"/>
          <w:szCs w:val="22"/>
        </w:rPr>
        <w:t xml:space="preserve"> </w:t>
      </w:r>
      <w:r w:rsidRPr="00A272E0">
        <w:rPr>
          <w:rFonts w:ascii="Tahoma" w:hAnsi="Tahoma" w:cs="Tahoma"/>
          <w:sz w:val="22"/>
          <w:szCs w:val="22"/>
        </w:rPr>
        <w:t>Legal</w:t>
      </w:r>
      <w:r w:rsidRPr="00A272E0">
        <w:rPr>
          <w:rFonts w:ascii="Tahoma" w:eastAsia="Arial" w:hAnsi="Tahoma" w:cs="Tahoma"/>
          <w:sz w:val="22"/>
          <w:szCs w:val="22"/>
        </w:rPr>
        <w:t xml:space="preserve"> </w:t>
      </w:r>
      <w:r w:rsidRPr="00A272E0">
        <w:rPr>
          <w:rFonts w:ascii="Tahoma" w:hAnsi="Tahoma" w:cs="Tahoma"/>
          <w:sz w:val="22"/>
          <w:szCs w:val="22"/>
        </w:rPr>
        <w:t>da</w:t>
      </w:r>
      <w:r w:rsidRPr="00A272E0">
        <w:rPr>
          <w:rFonts w:ascii="Tahoma" w:eastAsia="Arial" w:hAnsi="Tahoma" w:cs="Tahoma"/>
          <w:sz w:val="22"/>
          <w:szCs w:val="22"/>
        </w:rPr>
        <w:t xml:space="preserve"> </w:t>
      </w:r>
      <w:r w:rsidRPr="00A272E0">
        <w:rPr>
          <w:rFonts w:ascii="Tahoma" w:hAnsi="Tahoma" w:cs="Tahoma"/>
          <w:sz w:val="22"/>
          <w:szCs w:val="22"/>
        </w:rPr>
        <w:t>Empresa</w:t>
      </w:r>
    </w:p>
    <w:p w:rsidR="00DE221B" w:rsidRPr="00A272E0" w:rsidRDefault="00DE221B" w:rsidP="00DE221B">
      <w:pPr>
        <w:spacing w:after="0"/>
        <w:ind w:firstLine="709"/>
        <w:contextualSpacing/>
        <w:jc w:val="center"/>
        <w:rPr>
          <w:rStyle w:val="Fontepargpadro8"/>
          <w:rFonts w:ascii="Tahoma" w:hAnsi="Tahoma" w:cs="Tahoma"/>
          <w:color w:val="000000"/>
          <w:sz w:val="22"/>
        </w:rPr>
      </w:pPr>
      <w:r w:rsidRPr="00A272E0">
        <w:rPr>
          <w:rFonts w:ascii="Tahoma" w:hAnsi="Tahoma" w:cs="Tahoma"/>
        </w:rPr>
        <w:t>(assinatura</w:t>
      </w:r>
      <w:r w:rsidRPr="00A272E0">
        <w:rPr>
          <w:rFonts w:ascii="Tahoma" w:eastAsia="Arial" w:hAnsi="Tahoma" w:cs="Tahoma"/>
        </w:rPr>
        <w:t xml:space="preserve"> </w:t>
      </w:r>
      <w:r w:rsidRPr="00A272E0">
        <w:rPr>
          <w:rFonts w:ascii="Tahoma" w:hAnsi="Tahoma" w:cs="Tahoma"/>
        </w:rPr>
        <w:t>e</w:t>
      </w:r>
      <w:r w:rsidRPr="00A272E0">
        <w:rPr>
          <w:rFonts w:ascii="Tahoma" w:eastAsia="Arial" w:hAnsi="Tahoma" w:cs="Tahoma"/>
        </w:rPr>
        <w:t xml:space="preserve"> </w:t>
      </w:r>
      <w:r w:rsidRPr="00A272E0">
        <w:rPr>
          <w:rFonts w:ascii="Tahoma" w:hAnsi="Tahoma" w:cs="Tahoma"/>
        </w:rPr>
        <w:t>carimbo)</w:t>
      </w:r>
    </w:p>
    <w:p w:rsidR="00DE221B" w:rsidRPr="00A272E0" w:rsidRDefault="00DE221B" w:rsidP="00DE221B">
      <w:pPr>
        <w:spacing w:after="0"/>
        <w:ind w:firstLine="709"/>
        <w:contextualSpacing/>
        <w:jc w:val="center"/>
        <w:rPr>
          <w:rFonts w:ascii="Tahoma" w:hAnsi="Tahoma" w:cs="Tahoma"/>
          <w:b/>
        </w:rPr>
      </w:pPr>
    </w:p>
    <w:p w:rsidR="00DE221B" w:rsidRPr="00A272E0" w:rsidRDefault="00DE221B" w:rsidP="00DE221B">
      <w:pPr>
        <w:spacing w:after="0"/>
        <w:ind w:firstLine="709"/>
        <w:contextualSpacing/>
        <w:jc w:val="center"/>
        <w:rPr>
          <w:rFonts w:ascii="Tahoma" w:hAnsi="Tahoma" w:cs="Tahoma"/>
          <w:b/>
        </w:rPr>
      </w:pPr>
    </w:p>
    <w:p w:rsidR="00DE221B" w:rsidRPr="00A272E0" w:rsidRDefault="00DE221B" w:rsidP="00DE221B">
      <w:pPr>
        <w:spacing w:after="0"/>
        <w:ind w:firstLine="709"/>
        <w:contextualSpacing/>
        <w:jc w:val="center"/>
        <w:rPr>
          <w:rFonts w:ascii="Tahoma" w:hAnsi="Tahoma" w:cs="Tahoma"/>
          <w:b/>
        </w:rPr>
      </w:pPr>
    </w:p>
    <w:p w:rsidR="00DE221B" w:rsidRPr="00A272E0" w:rsidRDefault="00DE221B" w:rsidP="00DE221B">
      <w:pPr>
        <w:spacing w:after="0"/>
        <w:ind w:firstLine="709"/>
        <w:contextualSpacing/>
        <w:jc w:val="center"/>
        <w:rPr>
          <w:rFonts w:ascii="Tahoma" w:hAnsi="Tahoma" w:cs="Tahoma"/>
          <w:b/>
        </w:rPr>
      </w:pPr>
    </w:p>
    <w:p w:rsidR="002D11E4" w:rsidRPr="00A272E0" w:rsidRDefault="002D11E4" w:rsidP="00DE221B">
      <w:pPr>
        <w:spacing w:after="0"/>
        <w:ind w:firstLine="709"/>
        <w:contextualSpacing/>
        <w:jc w:val="center"/>
        <w:rPr>
          <w:rFonts w:ascii="Tahoma" w:hAnsi="Tahoma" w:cs="Tahoma"/>
          <w:b/>
        </w:rPr>
      </w:pPr>
    </w:p>
    <w:p w:rsidR="002D11E4" w:rsidRPr="00A272E0" w:rsidRDefault="002D11E4" w:rsidP="00DE221B">
      <w:pPr>
        <w:spacing w:after="0"/>
        <w:ind w:firstLine="709"/>
        <w:contextualSpacing/>
        <w:jc w:val="center"/>
        <w:rPr>
          <w:rFonts w:ascii="Tahoma" w:hAnsi="Tahoma" w:cs="Tahoma"/>
          <w:b/>
        </w:rPr>
      </w:pPr>
    </w:p>
    <w:p w:rsidR="002D11E4" w:rsidRPr="00A272E0" w:rsidRDefault="002D11E4" w:rsidP="00DE221B">
      <w:pPr>
        <w:spacing w:after="0"/>
        <w:ind w:firstLine="709"/>
        <w:contextualSpacing/>
        <w:jc w:val="center"/>
        <w:rPr>
          <w:rFonts w:ascii="Tahoma" w:hAnsi="Tahoma" w:cs="Tahoma"/>
          <w:b/>
        </w:rPr>
      </w:pPr>
    </w:p>
    <w:p w:rsidR="00EE35E5" w:rsidRPr="00A272E0" w:rsidRDefault="00EE35E5" w:rsidP="00DE221B">
      <w:pPr>
        <w:spacing w:after="0"/>
        <w:ind w:firstLine="709"/>
        <w:contextualSpacing/>
        <w:jc w:val="center"/>
        <w:rPr>
          <w:rFonts w:ascii="Tahoma" w:hAnsi="Tahoma" w:cs="Tahoma"/>
          <w:b/>
        </w:rPr>
      </w:pPr>
    </w:p>
    <w:p w:rsidR="00C37F41" w:rsidRPr="00A272E0" w:rsidRDefault="00C37F41" w:rsidP="00AC341D">
      <w:pPr>
        <w:spacing w:after="0" w:line="240" w:lineRule="auto"/>
        <w:contextualSpacing/>
        <w:rPr>
          <w:rStyle w:val="Fontepargpadro8"/>
          <w:rFonts w:ascii="Tahoma" w:hAnsi="Tahoma" w:cs="Tahoma"/>
          <w:color w:val="000000"/>
          <w:sz w:val="22"/>
        </w:rPr>
      </w:pPr>
    </w:p>
    <w:p w:rsidR="004D5327" w:rsidRDefault="004D5327" w:rsidP="008519C8">
      <w:pPr>
        <w:spacing w:after="0" w:line="240" w:lineRule="auto"/>
        <w:contextualSpacing/>
        <w:jc w:val="center"/>
        <w:rPr>
          <w:rStyle w:val="Fontepargpadro8"/>
          <w:rFonts w:ascii="Tahoma" w:hAnsi="Tahoma" w:cs="Tahoma"/>
          <w:color w:val="000000"/>
          <w:sz w:val="22"/>
        </w:rPr>
      </w:pPr>
    </w:p>
    <w:p w:rsidR="004D5327" w:rsidRDefault="004D5327" w:rsidP="008519C8">
      <w:pPr>
        <w:spacing w:after="0" w:line="240" w:lineRule="auto"/>
        <w:contextualSpacing/>
        <w:jc w:val="center"/>
        <w:rPr>
          <w:rStyle w:val="Fontepargpadro8"/>
          <w:rFonts w:ascii="Tahoma" w:hAnsi="Tahoma" w:cs="Tahoma"/>
          <w:color w:val="000000"/>
          <w:sz w:val="22"/>
        </w:rPr>
      </w:pPr>
    </w:p>
    <w:p w:rsidR="004D5327" w:rsidRDefault="004D5327" w:rsidP="008519C8">
      <w:pPr>
        <w:spacing w:after="0" w:line="240" w:lineRule="auto"/>
        <w:contextualSpacing/>
        <w:jc w:val="center"/>
        <w:rPr>
          <w:rStyle w:val="Fontepargpadro8"/>
          <w:rFonts w:ascii="Tahoma" w:hAnsi="Tahoma" w:cs="Tahoma"/>
          <w:color w:val="000000"/>
          <w:sz w:val="22"/>
        </w:rPr>
      </w:pPr>
    </w:p>
    <w:p w:rsidR="004D5327" w:rsidRDefault="004D5327" w:rsidP="008519C8">
      <w:pPr>
        <w:spacing w:after="0" w:line="240" w:lineRule="auto"/>
        <w:contextualSpacing/>
        <w:jc w:val="center"/>
        <w:rPr>
          <w:rStyle w:val="Fontepargpadro8"/>
          <w:rFonts w:ascii="Tahoma" w:hAnsi="Tahoma" w:cs="Tahoma"/>
          <w:color w:val="000000"/>
          <w:sz w:val="22"/>
        </w:rPr>
      </w:pPr>
    </w:p>
    <w:p w:rsidR="004D5327" w:rsidRDefault="004D5327" w:rsidP="008519C8">
      <w:pPr>
        <w:spacing w:after="0" w:line="240" w:lineRule="auto"/>
        <w:contextualSpacing/>
        <w:jc w:val="center"/>
        <w:rPr>
          <w:rStyle w:val="Fontepargpadro8"/>
          <w:rFonts w:ascii="Tahoma" w:hAnsi="Tahoma" w:cs="Tahoma"/>
          <w:color w:val="000000"/>
          <w:sz w:val="22"/>
        </w:rPr>
      </w:pPr>
    </w:p>
    <w:p w:rsidR="004D5327" w:rsidRDefault="004D5327" w:rsidP="008519C8">
      <w:pPr>
        <w:spacing w:after="0" w:line="240" w:lineRule="auto"/>
        <w:contextualSpacing/>
        <w:jc w:val="center"/>
        <w:rPr>
          <w:rStyle w:val="Fontepargpadro8"/>
          <w:rFonts w:ascii="Tahoma" w:hAnsi="Tahoma" w:cs="Tahoma"/>
          <w:color w:val="000000"/>
          <w:sz w:val="22"/>
        </w:rPr>
      </w:pPr>
    </w:p>
    <w:p w:rsidR="008519C8" w:rsidRPr="00A272E0" w:rsidRDefault="00DE221B" w:rsidP="008519C8">
      <w:pPr>
        <w:spacing w:after="0" w:line="240" w:lineRule="auto"/>
        <w:contextualSpacing/>
        <w:jc w:val="center"/>
        <w:rPr>
          <w:rStyle w:val="Fontepargpadro8"/>
          <w:rFonts w:ascii="Tahoma" w:hAnsi="Tahoma" w:cs="Tahoma"/>
          <w:color w:val="000000"/>
          <w:sz w:val="22"/>
        </w:rPr>
      </w:pPr>
      <w:r w:rsidRPr="00A272E0">
        <w:rPr>
          <w:rStyle w:val="Fontepargpadro8"/>
          <w:rFonts w:ascii="Tahoma" w:hAnsi="Tahoma" w:cs="Tahoma"/>
          <w:color w:val="000000"/>
          <w:sz w:val="22"/>
        </w:rPr>
        <w:lastRenderedPageBreak/>
        <w:t>ANEXO V – MINUTA DE CONTRATO</w:t>
      </w:r>
    </w:p>
    <w:p w:rsidR="00DE221B" w:rsidRPr="00A272E0" w:rsidRDefault="006442F3" w:rsidP="008519C8">
      <w:pPr>
        <w:spacing w:after="0" w:line="240" w:lineRule="auto"/>
        <w:contextualSpacing/>
        <w:jc w:val="center"/>
        <w:rPr>
          <w:rFonts w:ascii="Tahoma" w:hAnsi="Tahoma" w:cs="Tahoma"/>
          <w:b/>
        </w:rPr>
      </w:pPr>
      <w:r w:rsidRPr="00A272E0">
        <w:rPr>
          <w:rFonts w:ascii="Tahoma" w:hAnsi="Tahoma" w:cs="Tahoma"/>
          <w:b/>
        </w:rPr>
        <w:t>CONTRATO Nº XX/201X</w:t>
      </w:r>
    </w:p>
    <w:p w:rsidR="00DE221B" w:rsidRPr="00A272E0" w:rsidRDefault="00DE221B" w:rsidP="00DE221B">
      <w:pPr>
        <w:spacing w:after="0"/>
        <w:ind w:firstLine="709"/>
        <w:contextualSpacing/>
        <w:jc w:val="center"/>
        <w:rPr>
          <w:rFonts w:ascii="Tahoma" w:hAnsi="Tahoma" w:cs="Tahoma"/>
          <w:b/>
        </w:rPr>
      </w:pPr>
    </w:p>
    <w:p w:rsidR="00DE221B" w:rsidRPr="00A272E0" w:rsidRDefault="00DE221B" w:rsidP="00DE221B">
      <w:pPr>
        <w:spacing w:after="0"/>
        <w:ind w:firstLine="709"/>
        <w:contextualSpacing/>
        <w:jc w:val="center"/>
        <w:rPr>
          <w:rFonts w:ascii="Tahoma" w:hAnsi="Tahoma" w:cs="Tahoma"/>
          <w:b/>
        </w:rPr>
      </w:pPr>
    </w:p>
    <w:p w:rsidR="00DE221B" w:rsidRPr="00A272E0" w:rsidRDefault="00DE221B" w:rsidP="00DE221B">
      <w:pPr>
        <w:ind w:left="3540"/>
        <w:jc w:val="both"/>
        <w:rPr>
          <w:rFonts w:ascii="Tahoma" w:hAnsi="Tahoma" w:cs="Tahoma"/>
        </w:rPr>
      </w:pPr>
      <w:r w:rsidRPr="00A272E0">
        <w:rPr>
          <w:rFonts w:ascii="Tahoma" w:hAnsi="Tahoma" w:cs="Tahoma"/>
        </w:rPr>
        <w:t>CONTRATO</w:t>
      </w:r>
      <w:r w:rsidRPr="00A272E0">
        <w:rPr>
          <w:rFonts w:ascii="Tahoma" w:eastAsia="Arial" w:hAnsi="Tahoma" w:cs="Tahoma"/>
        </w:rPr>
        <w:t xml:space="preserve"> </w:t>
      </w:r>
      <w:r w:rsidRPr="00A272E0">
        <w:rPr>
          <w:rFonts w:ascii="Tahoma" w:hAnsi="Tahoma" w:cs="Tahoma"/>
        </w:rPr>
        <w:t>Nº</w:t>
      </w:r>
      <w:r w:rsidRPr="00A272E0">
        <w:rPr>
          <w:rFonts w:ascii="Tahoma" w:eastAsia="Arial" w:hAnsi="Tahoma" w:cs="Tahoma"/>
        </w:rPr>
        <w:t xml:space="preserve"> </w:t>
      </w:r>
      <w:r w:rsidR="00CD07ED" w:rsidRPr="00A272E0">
        <w:rPr>
          <w:rFonts w:ascii="Tahoma" w:hAnsi="Tahoma" w:cs="Tahoma"/>
        </w:rPr>
        <w:t>XX/201X</w:t>
      </w:r>
      <w:r w:rsidRPr="00A272E0">
        <w:rPr>
          <w:rFonts w:ascii="Tahoma" w:eastAsia="Arial" w:hAnsi="Tahoma" w:cs="Tahoma"/>
        </w:rPr>
        <w:t xml:space="preserve"> </w:t>
      </w:r>
      <w:r w:rsidRPr="00A272E0">
        <w:rPr>
          <w:rFonts w:ascii="Tahoma" w:hAnsi="Tahoma" w:cs="Tahoma"/>
        </w:rPr>
        <w:t>DE</w:t>
      </w:r>
      <w:r w:rsidRPr="00A272E0">
        <w:rPr>
          <w:rFonts w:ascii="Tahoma" w:eastAsia="Arial" w:hAnsi="Tahoma" w:cs="Tahoma"/>
        </w:rPr>
        <w:t xml:space="preserve"> </w:t>
      </w:r>
      <w:r w:rsidRPr="00A272E0">
        <w:rPr>
          <w:rFonts w:ascii="Tahoma" w:hAnsi="Tahoma" w:cs="Tahoma"/>
        </w:rPr>
        <w:t>EXECUÇÃO</w:t>
      </w:r>
      <w:r w:rsidRPr="00A272E0">
        <w:rPr>
          <w:rFonts w:ascii="Tahoma" w:eastAsia="Arial" w:hAnsi="Tahoma" w:cs="Tahoma"/>
        </w:rPr>
        <w:t xml:space="preserve"> </w:t>
      </w:r>
      <w:r w:rsidRPr="00A272E0">
        <w:rPr>
          <w:rFonts w:ascii="Tahoma" w:hAnsi="Tahoma" w:cs="Tahoma"/>
        </w:rPr>
        <w:t>DE</w:t>
      </w:r>
      <w:r w:rsidRPr="00A272E0">
        <w:rPr>
          <w:rFonts w:ascii="Tahoma" w:eastAsia="Arial" w:hAnsi="Tahoma" w:cs="Tahoma"/>
        </w:rPr>
        <w:t xml:space="preserve"> </w:t>
      </w:r>
      <w:r w:rsidRPr="00A272E0">
        <w:rPr>
          <w:rFonts w:ascii="Tahoma" w:hAnsi="Tahoma" w:cs="Tahoma"/>
        </w:rPr>
        <w:t>SERV</w:t>
      </w:r>
      <w:r w:rsidRPr="00A272E0">
        <w:rPr>
          <w:rFonts w:ascii="Tahoma" w:hAnsi="Tahoma" w:cs="Tahoma"/>
        </w:rPr>
        <w:t>I</w:t>
      </w:r>
      <w:r w:rsidRPr="00A272E0">
        <w:rPr>
          <w:rFonts w:ascii="Tahoma" w:hAnsi="Tahoma" w:cs="Tahoma"/>
        </w:rPr>
        <w:t>ÇOS</w:t>
      </w:r>
      <w:r w:rsidRPr="00A272E0">
        <w:rPr>
          <w:rFonts w:ascii="Tahoma" w:eastAsia="Arial" w:hAnsi="Tahoma" w:cs="Tahoma"/>
        </w:rPr>
        <w:t xml:space="preserve"> </w:t>
      </w:r>
      <w:r w:rsidRPr="00A272E0">
        <w:rPr>
          <w:rFonts w:ascii="Tahoma" w:hAnsi="Tahoma" w:cs="Tahoma"/>
        </w:rPr>
        <w:t>QUE</w:t>
      </w:r>
      <w:r w:rsidRPr="00A272E0">
        <w:rPr>
          <w:rFonts w:ascii="Tahoma" w:eastAsia="Arial" w:hAnsi="Tahoma" w:cs="Tahoma"/>
        </w:rPr>
        <w:t xml:space="preserve"> </w:t>
      </w:r>
      <w:r w:rsidRPr="00A272E0">
        <w:rPr>
          <w:rFonts w:ascii="Tahoma" w:hAnsi="Tahoma" w:cs="Tahoma"/>
        </w:rPr>
        <w:t>ENTRE</w:t>
      </w:r>
      <w:r w:rsidRPr="00A272E0">
        <w:rPr>
          <w:rFonts w:ascii="Tahoma" w:eastAsia="Arial" w:hAnsi="Tahoma" w:cs="Tahoma"/>
        </w:rPr>
        <w:t xml:space="preserve"> </w:t>
      </w:r>
      <w:r w:rsidRPr="00A272E0">
        <w:rPr>
          <w:rFonts w:ascii="Tahoma" w:hAnsi="Tahoma" w:cs="Tahoma"/>
        </w:rPr>
        <w:t>SI</w:t>
      </w:r>
      <w:r w:rsidRPr="00A272E0">
        <w:rPr>
          <w:rFonts w:ascii="Tahoma" w:eastAsia="Arial" w:hAnsi="Tahoma" w:cs="Tahoma"/>
        </w:rPr>
        <w:t xml:space="preserve"> </w:t>
      </w:r>
      <w:r w:rsidRPr="00A272E0">
        <w:rPr>
          <w:rFonts w:ascii="Tahoma" w:hAnsi="Tahoma" w:cs="Tahoma"/>
        </w:rPr>
        <w:t>CELEBRAM</w:t>
      </w:r>
      <w:r w:rsidRPr="00A272E0">
        <w:rPr>
          <w:rFonts w:ascii="Tahoma" w:eastAsia="Arial" w:hAnsi="Tahoma" w:cs="Tahoma"/>
        </w:rPr>
        <w:t xml:space="preserve"> </w:t>
      </w:r>
      <w:r w:rsidRPr="00A272E0">
        <w:rPr>
          <w:rFonts w:ascii="Tahoma" w:hAnsi="Tahoma" w:cs="Tahoma"/>
        </w:rPr>
        <w:t>O</w:t>
      </w:r>
      <w:r w:rsidRPr="00A272E0">
        <w:rPr>
          <w:rFonts w:ascii="Tahoma" w:eastAsia="Arial" w:hAnsi="Tahoma" w:cs="Tahoma"/>
        </w:rPr>
        <w:t xml:space="preserve"> </w:t>
      </w:r>
      <w:r w:rsidRPr="00A272E0">
        <w:rPr>
          <w:rFonts w:ascii="Tahoma" w:hAnsi="Tahoma" w:cs="Tahoma"/>
        </w:rPr>
        <w:t>INSTITUTO</w:t>
      </w:r>
      <w:r w:rsidRPr="00A272E0">
        <w:rPr>
          <w:rFonts w:ascii="Tahoma" w:eastAsia="Arial" w:hAnsi="Tahoma" w:cs="Tahoma"/>
        </w:rPr>
        <w:t xml:space="preserve"> </w:t>
      </w:r>
      <w:r w:rsidRPr="00A272E0">
        <w:rPr>
          <w:rFonts w:ascii="Tahoma" w:hAnsi="Tahoma" w:cs="Tahoma"/>
        </w:rPr>
        <w:t>F</w:t>
      </w:r>
      <w:r w:rsidRPr="00A272E0">
        <w:rPr>
          <w:rFonts w:ascii="Tahoma" w:hAnsi="Tahoma" w:cs="Tahoma"/>
        </w:rPr>
        <w:t>E</w:t>
      </w:r>
      <w:r w:rsidRPr="00A272E0">
        <w:rPr>
          <w:rFonts w:ascii="Tahoma" w:hAnsi="Tahoma" w:cs="Tahoma"/>
        </w:rPr>
        <w:t>DERAL</w:t>
      </w:r>
      <w:r w:rsidRPr="00A272E0">
        <w:rPr>
          <w:rFonts w:ascii="Tahoma" w:eastAsia="Arial" w:hAnsi="Tahoma" w:cs="Tahoma"/>
        </w:rPr>
        <w:t xml:space="preserve"> </w:t>
      </w:r>
      <w:r w:rsidRPr="00A272E0">
        <w:rPr>
          <w:rFonts w:ascii="Tahoma" w:hAnsi="Tahoma" w:cs="Tahoma"/>
        </w:rPr>
        <w:t>DE</w:t>
      </w:r>
      <w:r w:rsidRPr="00A272E0">
        <w:rPr>
          <w:rFonts w:ascii="Tahoma" w:eastAsia="Arial" w:hAnsi="Tahoma" w:cs="Tahoma"/>
        </w:rPr>
        <w:t xml:space="preserve"> </w:t>
      </w:r>
      <w:r w:rsidRPr="00A272E0">
        <w:rPr>
          <w:rFonts w:ascii="Tahoma" w:hAnsi="Tahoma" w:cs="Tahoma"/>
        </w:rPr>
        <w:t>EDUCAÇÃO,</w:t>
      </w:r>
      <w:r w:rsidRPr="00A272E0">
        <w:rPr>
          <w:rFonts w:ascii="Tahoma" w:eastAsia="Arial" w:hAnsi="Tahoma" w:cs="Tahoma"/>
        </w:rPr>
        <w:t xml:space="preserve"> </w:t>
      </w:r>
      <w:r w:rsidRPr="00A272E0">
        <w:rPr>
          <w:rFonts w:ascii="Tahoma" w:hAnsi="Tahoma" w:cs="Tahoma"/>
        </w:rPr>
        <w:t>CIÊNCIA</w:t>
      </w:r>
      <w:r w:rsidRPr="00A272E0">
        <w:rPr>
          <w:rFonts w:ascii="Tahoma" w:eastAsia="Arial" w:hAnsi="Tahoma" w:cs="Tahoma"/>
        </w:rPr>
        <w:t xml:space="preserve"> </w:t>
      </w:r>
      <w:r w:rsidRPr="00A272E0">
        <w:rPr>
          <w:rFonts w:ascii="Tahoma" w:hAnsi="Tahoma" w:cs="Tahoma"/>
        </w:rPr>
        <w:t>E</w:t>
      </w:r>
      <w:r w:rsidRPr="00A272E0">
        <w:rPr>
          <w:rFonts w:ascii="Tahoma" w:eastAsia="Arial" w:hAnsi="Tahoma" w:cs="Tahoma"/>
        </w:rPr>
        <w:t xml:space="preserve"> </w:t>
      </w:r>
      <w:r w:rsidRPr="00A272E0">
        <w:rPr>
          <w:rFonts w:ascii="Tahoma" w:hAnsi="Tahoma" w:cs="Tahoma"/>
        </w:rPr>
        <w:t>TECNOLOGIA</w:t>
      </w:r>
      <w:r w:rsidRPr="00A272E0">
        <w:rPr>
          <w:rFonts w:ascii="Tahoma" w:eastAsia="Arial" w:hAnsi="Tahoma" w:cs="Tahoma"/>
        </w:rPr>
        <w:t xml:space="preserve"> </w:t>
      </w:r>
      <w:r w:rsidRPr="00A272E0">
        <w:rPr>
          <w:rFonts w:ascii="Tahoma" w:hAnsi="Tahoma" w:cs="Tahoma"/>
        </w:rPr>
        <w:t>DE</w:t>
      </w:r>
      <w:r w:rsidRPr="00A272E0">
        <w:rPr>
          <w:rFonts w:ascii="Tahoma" w:eastAsia="Arial" w:hAnsi="Tahoma" w:cs="Tahoma"/>
        </w:rPr>
        <w:t xml:space="preserve"> </w:t>
      </w:r>
      <w:r w:rsidRPr="00A272E0">
        <w:rPr>
          <w:rFonts w:ascii="Tahoma" w:hAnsi="Tahoma" w:cs="Tahoma"/>
        </w:rPr>
        <w:t>GOIÁS</w:t>
      </w:r>
      <w:r w:rsidRPr="00A272E0">
        <w:rPr>
          <w:rFonts w:ascii="Tahoma" w:eastAsia="Arial" w:hAnsi="Tahoma" w:cs="Tahoma"/>
        </w:rPr>
        <w:t xml:space="preserve"> </w:t>
      </w:r>
      <w:r w:rsidRPr="00A272E0">
        <w:rPr>
          <w:rFonts w:ascii="Tahoma" w:hAnsi="Tahoma" w:cs="Tahoma"/>
        </w:rPr>
        <w:t>E</w:t>
      </w:r>
      <w:r w:rsidRPr="00A272E0">
        <w:rPr>
          <w:rFonts w:ascii="Tahoma" w:eastAsia="Arial" w:hAnsi="Tahoma" w:cs="Tahoma"/>
        </w:rPr>
        <w:t xml:space="preserve"> </w:t>
      </w:r>
      <w:r w:rsidRPr="00A272E0">
        <w:rPr>
          <w:rFonts w:ascii="Tahoma" w:hAnsi="Tahoma" w:cs="Tahoma"/>
        </w:rPr>
        <w:t>A</w:t>
      </w:r>
      <w:r w:rsidRPr="00A272E0">
        <w:rPr>
          <w:rFonts w:ascii="Tahoma" w:eastAsia="Arial" w:hAnsi="Tahoma" w:cs="Tahoma"/>
        </w:rPr>
        <w:t xml:space="preserve"> </w:t>
      </w:r>
      <w:r w:rsidRPr="00A272E0">
        <w:rPr>
          <w:rFonts w:ascii="Tahoma" w:hAnsi="Tahoma" w:cs="Tahoma"/>
        </w:rPr>
        <w:t>EMPRESA</w:t>
      </w:r>
      <w:r w:rsidRPr="00A272E0">
        <w:rPr>
          <w:rFonts w:ascii="Tahoma" w:eastAsia="Arial" w:hAnsi="Tahoma" w:cs="Tahoma"/>
        </w:rPr>
        <w:t xml:space="preserve"> </w:t>
      </w:r>
      <w:r w:rsidRPr="00A272E0">
        <w:rPr>
          <w:rFonts w:ascii="Tahoma" w:hAnsi="Tahoma" w:cs="Tahoma"/>
        </w:rPr>
        <w:t>XXXXX, CONTEMPLANDO</w:t>
      </w:r>
      <w:r w:rsidR="00CD07ED" w:rsidRPr="00A272E0">
        <w:rPr>
          <w:rFonts w:ascii="Tahoma" w:hAnsi="Tahoma" w:cs="Tahoma"/>
        </w:rPr>
        <w:t xml:space="preserve"> A EXECUÇÃO DE PROJETOS</w:t>
      </w:r>
      <w:r w:rsidRPr="00A272E0">
        <w:rPr>
          <w:rFonts w:ascii="Tahoma" w:hAnsi="Tahoma" w:cs="Tahoma"/>
        </w:rPr>
        <w:t xml:space="preserve"> DE </w:t>
      </w:r>
      <w:r w:rsidR="00CD07ED" w:rsidRPr="00A272E0">
        <w:rPr>
          <w:rFonts w:ascii="Tahoma" w:hAnsi="Tahoma" w:cs="Tahoma"/>
        </w:rPr>
        <w:t>ACESSIBILIDADE</w:t>
      </w:r>
      <w:r w:rsidRPr="00A272E0">
        <w:rPr>
          <w:rFonts w:ascii="Tahoma" w:hAnsi="Tahoma" w:cs="Tahoma"/>
        </w:rPr>
        <w:t>.</w:t>
      </w:r>
    </w:p>
    <w:p w:rsidR="00DE221B" w:rsidRPr="00A272E0" w:rsidRDefault="00DE221B" w:rsidP="00DE221B">
      <w:pPr>
        <w:ind w:left="3540"/>
        <w:jc w:val="both"/>
        <w:rPr>
          <w:rFonts w:ascii="Tahoma" w:hAnsi="Tahoma" w:cs="Tahoma"/>
        </w:rPr>
      </w:pPr>
    </w:p>
    <w:p w:rsidR="003E6FF3" w:rsidRPr="00A272E0" w:rsidRDefault="003E6FF3" w:rsidP="00DE221B">
      <w:pPr>
        <w:jc w:val="both"/>
        <w:rPr>
          <w:rFonts w:ascii="Tahoma" w:hAnsi="Tahoma" w:cs="Tahoma"/>
          <w:lang w:eastAsia="pt-BR"/>
        </w:rPr>
      </w:pPr>
      <w:r w:rsidRPr="00A272E0">
        <w:rPr>
          <w:rFonts w:ascii="Tahoma" w:hAnsi="Tahoma" w:cs="Tahoma"/>
        </w:rPr>
        <w:t xml:space="preserve">O </w:t>
      </w:r>
      <w:r w:rsidRPr="00A272E0">
        <w:rPr>
          <w:rFonts w:ascii="Tahoma" w:hAnsi="Tahoma" w:cs="Tahoma"/>
          <w:b/>
        </w:rPr>
        <w:t xml:space="preserve">INSTITUTO FEDERAL DE EDUCAÇÃO, CIÊNCIA E TECNOLOGIA DE GOIÁS, </w:t>
      </w:r>
      <w:r w:rsidRPr="00A272E0">
        <w:rPr>
          <w:rFonts w:ascii="Tahoma" w:hAnsi="Tahoma" w:cs="Tahoma"/>
        </w:rPr>
        <w:t>criado por meio da Lei nº 11.892, inscrito no CNPJ sob o nº</w:t>
      </w:r>
      <w:r w:rsidRPr="00A272E0">
        <w:rPr>
          <w:rFonts w:ascii="Tahoma" w:hAnsi="Tahoma" w:cs="Tahoma"/>
          <w:b/>
        </w:rPr>
        <w:t xml:space="preserve"> </w:t>
      </w:r>
      <w:r w:rsidRPr="00A272E0">
        <w:rPr>
          <w:rFonts w:ascii="Tahoma" w:hAnsi="Tahoma" w:cs="Tahoma"/>
        </w:rPr>
        <w:t>10.870.883.0001-44, a</w:t>
      </w:r>
      <w:r w:rsidRPr="00A272E0">
        <w:rPr>
          <w:rFonts w:ascii="Tahoma" w:hAnsi="Tahoma" w:cs="Tahoma"/>
        </w:rPr>
        <w:t>u</w:t>
      </w:r>
      <w:r w:rsidRPr="00A272E0">
        <w:rPr>
          <w:rFonts w:ascii="Tahoma" w:hAnsi="Tahoma" w:cs="Tahoma"/>
        </w:rPr>
        <w:t>tarquia vinculada ao Ministério da Educação, situado à Avenida Assis Chateaubriand, no 1.658, Setor Oeste. CEP: 74130-015. Goiânia – GO, doravante denominada CO</w:t>
      </w:r>
      <w:r w:rsidRPr="00A272E0">
        <w:rPr>
          <w:rFonts w:ascii="Tahoma" w:hAnsi="Tahoma" w:cs="Tahoma"/>
        </w:rPr>
        <w:t>N</w:t>
      </w:r>
      <w:r w:rsidRPr="00A272E0">
        <w:rPr>
          <w:rFonts w:ascii="Tahoma" w:hAnsi="Tahoma" w:cs="Tahoma"/>
        </w:rPr>
        <w:t>TRATANTE</w:t>
      </w:r>
      <w:r w:rsidRPr="00A272E0">
        <w:rPr>
          <w:rFonts w:ascii="Tahoma" w:hAnsi="Tahoma" w:cs="Tahoma"/>
          <w:b/>
        </w:rPr>
        <w:t>,</w:t>
      </w:r>
      <w:r w:rsidRPr="00A272E0">
        <w:rPr>
          <w:rFonts w:ascii="Tahoma" w:hAnsi="Tahoma" w:cs="Tahoma"/>
        </w:rPr>
        <w:t xml:space="preserve"> </w:t>
      </w:r>
      <w:r w:rsidRPr="00A272E0">
        <w:rPr>
          <w:rFonts w:ascii="Tahoma" w:hAnsi="Tahoma" w:cs="Tahoma"/>
          <w:lang w:eastAsia="ar-SA"/>
        </w:rPr>
        <w:t xml:space="preserve">representada neste ato </w:t>
      </w:r>
      <w:r w:rsidRPr="00A272E0">
        <w:rPr>
          <w:rFonts w:ascii="Tahoma" w:hAnsi="Tahoma" w:cs="Tahoma"/>
          <w:lang w:eastAsia="pt-BR"/>
        </w:rPr>
        <w:t xml:space="preserve">por seu </w:t>
      </w:r>
      <w:r w:rsidRPr="00A272E0">
        <w:rPr>
          <w:rFonts w:ascii="Tahoma" w:hAnsi="Tahoma" w:cs="Tahoma"/>
        </w:rPr>
        <w:t>Reitor</w:t>
      </w:r>
      <w:r w:rsidRPr="00A272E0">
        <w:rPr>
          <w:rFonts w:ascii="Tahoma" w:hAnsi="Tahoma" w:cs="Tahoma"/>
          <w:lang w:eastAsia="pt-BR"/>
        </w:rPr>
        <w:t xml:space="preserve"> o </w:t>
      </w:r>
      <w:r w:rsidRPr="00A272E0">
        <w:rPr>
          <w:rFonts w:ascii="Tahoma" w:hAnsi="Tahoma" w:cs="Tahoma"/>
          <w:b/>
          <w:lang w:eastAsia="pt-BR"/>
        </w:rPr>
        <w:t>Sr. Jerônimo Rodrigues da Silva</w:t>
      </w:r>
      <w:r w:rsidRPr="00A272E0">
        <w:rPr>
          <w:rFonts w:ascii="Tahoma" w:hAnsi="Tahoma" w:cs="Tahoma"/>
          <w:b/>
        </w:rPr>
        <w:t xml:space="preserve">, </w:t>
      </w:r>
      <w:r w:rsidRPr="00A272E0">
        <w:rPr>
          <w:rFonts w:ascii="Tahoma" w:hAnsi="Tahoma" w:cs="Tahoma"/>
          <w:lang w:eastAsia="ar-SA"/>
        </w:rPr>
        <w:t>residente e domiciliado em Goiânia-Goiás,</w:t>
      </w:r>
      <w:r w:rsidRPr="00A272E0">
        <w:rPr>
          <w:rFonts w:ascii="Tahoma" w:hAnsi="Tahoma" w:cs="Tahoma"/>
        </w:rPr>
        <w:t xml:space="preserve"> designado pelo Decreto Presidencial de 03/09/2013, publicado no Diário Oficial da União de 04/09/2013</w:t>
      </w:r>
      <w:r w:rsidRPr="00A272E0">
        <w:rPr>
          <w:rFonts w:ascii="Tahoma" w:hAnsi="Tahoma" w:cs="Tahoma"/>
          <w:lang w:eastAsia="ar-SA"/>
        </w:rPr>
        <w:t xml:space="preserve">, </w:t>
      </w:r>
      <w:r w:rsidRPr="00A272E0">
        <w:rPr>
          <w:rFonts w:ascii="Tahoma" w:hAnsi="Tahoma" w:cs="Tahoma"/>
        </w:rPr>
        <w:t xml:space="preserve">e a empresa </w:t>
      </w:r>
      <w:r w:rsidRPr="00A272E0">
        <w:rPr>
          <w:rFonts w:ascii="Tahoma" w:hAnsi="Tahoma" w:cs="Tahoma"/>
          <w:b/>
        </w:rPr>
        <w:t>XXXXXXXXX</w:t>
      </w:r>
      <w:r w:rsidRPr="00A272E0">
        <w:rPr>
          <w:rFonts w:ascii="Tahoma" w:hAnsi="Tahoma" w:cs="Tahoma"/>
        </w:rPr>
        <w:t>, registrada no Cadastro Nacional de Pessoa Jurídica do Ministério da Fazenda (CNPJ) nº. XXXXXXXX, doravante denominada CONTRATADA, estabelecida na XXXXXXXX, no Município de XXXXX/UF</w:t>
      </w:r>
      <w:r w:rsidRPr="00A272E0">
        <w:rPr>
          <w:rFonts w:ascii="Tahoma" w:hAnsi="Tahoma" w:cs="Tahoma"/>
          <w:bCs/>
          <w:iCs/>
          <w:lang w:eastAsia="ar-SA"/>
        </w:rPr>
        <w:t>,</w:t>
      </w:r>
      <w:r w:rsidRPr="00A272E0">
        <w:rPr>
          <w:rFonts w:ascii="Tahoma" w:hAnsi="Tahoma" w:cs="Tahoma"/>
        </w:rPr>
        <w:t xml:space="preserve"> representada pelo </w:t>
      </w:r>
      <w:r w:rsidRPr="00A272E0">
        <w:rPr>
          <w:rFonts w:ascii="Tahoma" w:hAnsi="Tahoma" w:cs="Tahoma"/>
          <w:b/>
        </w:rPr>
        <w:t>Sr. XXXXXXXX</w:t>
      </w:r>
      <w:r w:rsidRPr="00A272E0">
        <w:rPr>
          <w:rFonts w:ascii="Tahoma" w:hAnsi="Tahoma" w:cs="Tahoma"/>
        </w:rPr>
        <w:t xml:space="preserve">, portador da Cédula de Identidade nº XXXXXX e CPF nº XXXXXXXX, </w:t>
      </w:r>
      <w:r w:rsidRPr="00A272E0">
        <w:rPr>
          <w:rStyle w:val="TXTOGERAL"/>
          <w:rFonts w:ascii="Tahoma" w:hAnsi="Tahoma" w:cs="Tahoma"/>
          <w:sz w:val="22"/>
          <w:szCs w:val="22"/>
        </w:rPr>
        <w:t xml:space="preserve">decorrente do </w:t>
      </w:r>
      <w:r w:rsidR="00481105" w:rsidRPr="00A272E0">
        <w:rPr>
          <w:rFonts w:ascii="Tahoma" w:hAnsi="Tahoma" w:cs="Tahoma"/>
          <w:lang w:eastAsia="ar-SA"/>
        </w:rPr>
        <w:t>RDC XX/201x</w:t>
      </w:r>
      <w:r w:rsidRPr="00A272E0">
        <w:rPr>
          <w:rFonts w:ascii="Tahoma" w:hAnsi="Tahoma" w:cs="Tahoma"/>
          <w:lang w:eastAsia="ar-SA"/>
        </w:rPr>
        <w:t>, observadas as disposições da Lei nº 12.462/2011, Decreto 7.581/2011, que foi alter</w:t>
      </w:r>
      <w:r w:rsidRPr="00A272E0">
        <w:rPr>
          <w:rFonts w:ascii="Tahoma" w:hAnsi="Tahoma" w:cs="Tahoma"/>
          <w:lang w:eastAsia="ar-SA"/>
        </w:rPr>
        <w:t>a</w:t>
      </w:r>
      <w:r w:rsidRPr="00A272E0">
        <w:rPr>
          <w:rFonts w:ascii="Tahoma" w:hAnsi="Tahoma" w:cs="Tahoma"/>
          <w:lang w:eastAsia="ar-SA"/>
        </w:rPr>
        <w:t xml:space="preserve">do pelos Decretos nº 8.080/2013 e 8.251/2014, Decreto 7.983/2013 e a Lei nº 8.666/93 </w:t>
      </w:r>
      <w:r w:rsidRPr="00A272E0">
        <w:rPr>
          <w:rFonts w:ascii="Tahoma" w:hAnsi="Tahoma" w:cs="Tahoma"/>
          <w:lang w:eastAsia="pt-BR"/>
        </w:rPr>
        <w:t>e demais normas que dispõem sobre a matéria, sujeitando-se às normas dos citados diplomas legais e suas respectivas alterações, mediante as cláusulas e c</w:t>
      </w:r>
      <w:r w:rsidR="00F01B4B" w:rsidRPr="00A272E0">
        <w:rPr>
          <w:rFonts w:ascii="Tahoma" w:hAnsi="Tahoma" w:cs="Tahoma"/>
          <w:lang w:eastAsia="pt-BR"/>
        </w:rPr>
        <w:t>ond</w:t>
      </w:r>
      <w:r w:rsidR="00F01B4B" w:rsidRPr="00A272E0">
        <w:rPr>
          <w:rFonts w:ascii="Tahoma" w:hAnsi="Tahoma" w:cs="Tahoma"/>
          <w:lang w:eastAsia="pt-BR"/>
        </w:rPr>
        <w:t>i</w:t>
      </w:r>
      <w:r w:rsidR="00F01B4B" w:rsidRPr="00A272E0">
        <w:rPr>
          <w:rFonts w:ascii="Tahoma" w:hAnsi="Tahoma" w:cs="Tahoma"/>
          <w:lang w:eastAsia="pt-BR"/>
        </w:rPr>
        <w:t>ções a seguir estabelecidas:</w:t>
      </w:r>
    </w:p>
    <w:p w:rsidR="003E6FF3" w:rsidRPr="00A272E0" w:rsidRDefault="003E6FF3" w:rsidP="003E6FF3">
      <w:pPr>
        <w:pStyle w:val="PargrafodaLista"/>
        <w:numPr>
          <w:ilvl w:val="0"/>
          <w:numId w:val="8"/>
        </w:numPr>
        <w:ind w:left="0" w:firstLine="0"/>
        <w:jc w:val="both"/>
        <w:rPr>
          <w:rFonts w:ascii="Tahoma" w:hAnsi="Tahoma" w:cs="Tahoma"/>
          <w:lang w:eastAsia="ar-SA"/>
        </w:rPr>
      </w:pPr>
      <w:r w:rsidRPr="00A272E0">
        <w:rPr>
          <w:rFonts w:ascii="Tahoma" w:hAnsi="Tahoma" w:cs="Tahoma"/>
          <w:b/>
          <w:lang w:eastAsia="ar-SA"/>
        </w:rPr>
        <w:t>CLÁUSULA PRIMEIRA - DO OBJETO</w:t>
      </w:r>
    </w:p>
    <w:p w:rsidR="003E6FF3" w:rsidRPr="00A272E0" w:rsidRDefault="003E6FF3" w:rsidP="003E6FF3">
      <w:pPr>
        <w:pStyle w:val="PargrafodaLista"/>
        <w:ind w:left="0"/>
        <w:jc w:val="both"/>
        <w:rPr>
          <w:rFonts w:ascii="Tahoma" w:hAnsi="Tahoma" w:cs="Tahoma"/>
          <w:lang w:eastAsia="ar-SA"/>
        </w:rPr>
      </w:pPr>
    </w:p>
    <w:p w:rsidR="003E6FF3" w:rsidRPr="00A272E0" w:rsidRDefault="003E6FF3" w:rsidP="003E6FF3">
      <w:pPr>
        <w:pStyle w:val="PargrafodaLista"/>
        <w:numPr>
          <w:ilvl w:val="1"/>
          <w:numId w:val="8"/>
        </w:numPr>
        <w:ind w:left="0"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 xml:space="preserve">Contratação de empresa </w:t>
      </w:r>
      <w:r w:rsidR="00AE75E4" w:rsidRPr="00A272E0">
        <w:rPr>
          <w:rStyle w:val="TXTOGERAL"/>
          <w:rFonts w:ascii="Tahoma" w:hAnsi="Tahoma" w:cs="Tahoma"/>
          <w:sz w:val="22"/>
          <w:szCs w:val="22"/>
        </w:rPr>
        <w:t>de engenharia especializada</w:t>
      </w:r>
      <w:r w:rsidRPr="00A272E0">
        <w:rPr>
          <w:rStyle w:val="TXTOGERAL"/>
          <w:rFonts w:ascii="Tahoma" w:hAnsi="Tahoma" w:cs="Tahoma"/>
          <w:sz w:val="22"/>
          <w:szCs w:val="22"/>
        </w:rPr>
        <w:t xml:space="preserve"> </w:t>
      </w:r>
      <w:r w:rsidR="00AE75E4" w:rsidRPr="00A272E0">
        <w:rPr>
          <w:rFonts w:ascii="Tahoma" w:hAnsi="Tahoma" w:cs="Tahoma"/>
        </w:rPr>
        <w:t xml:space="preserve">CONTEMPLANDO </w:t>
      </w:r>
      <w:r w:rsidR="00CD07ED" w:rsidRPr="00A272E0">
        <w:rPr>
          <w:rFonts w:ascii="Tahoma" w:hAnsi="Tahoma" w:cs="Tahoma"/>
        </w:rPr>
        <w:t>A EX</w:t>
      </w:r>
      <w:r w:rsidR="00CD07ED" w:rsidRPr="00A272E0">
        <w:rPr>
          <w:rFonts w:ascii="Tahoma" w:hAnsi="Tahoma" w:cs="Tahoma"/>
        </w:rPr>
        <w:t>E</w:t>
      </w:r>
      <w:r w:rsidR="00CD07ED" w:rsidRPr="00A272E0">
        <w:rPr>
          <w:rFonts w:ascii="Tahoma" w:hAnsi="Tahoma" w:cs="Tahoma"/>
        </w:rPr>
        <w:t xml:space="preserve">CUÇÃO DE PROJETOS </w:t>
      </w:r>
      <w:r w:rsidR="00AE75E4" w:rsidRPr="00A272E0">
        <w:rPr>
          <w:rFonts w:ascii="Tahoma" w:hAnsi="Tahoma" w:cs="Tahoma"/>
        </w:rPr>
        <w:t xml:space="preserve">DE </w:t>
      </w:r>
      <w:r w:rsidR="00CD07ED" w:rsidRPr="00A272E0">
        <w:rPr>
          <w:rFonts w:ascii="Tahoma" w:hAnsi="Tahoma" w:cs="Tahoma"/>
        </w:rPr>
        <w:t>ACESSIBILIDADE</w:t>
      </w:r>
      <w:r w:rsidR="00AE75E4" w:rsidRPr="00A272E0">
        <w:rPr>
          <w:rStyle w:val="TXTOGERAL"/>
          <w:rFonts w:ascii="Tahoma" w:hAnsi="Tahoma" w:cs="Tahoma"/>
          <w:sz w:val="22"/>
          <w:szCs w:val="22"/>
        </w:rPr>
        <w:t>,</w:t>
      </w:r>
      <w:r w:rsidRPr="00A272E0">
        <w:rPr>
          <w:rStyle w:val="TXTOGERAL"/>
          <w:rFonts w:ascii="Tahoma" w:hAnsi="Tahoma" w:cs="Tahoma"/>
          <w:sz w:val="22"/>
          <w:szCs w:val="22"/>
        </w:rPr>
        <w:t xml:space="preserve"> </w:t>
      </w:r>
      <w:r w:rsidR="00AE75E4" w:rsidRPr="00A272E0">
        <w:rPr>
          <w:rStyle w:val="TXTOGERAL"/>
          <w:rFonts w:ascii="Tahoma" w:hAnsi="Tahoma" w:cs="Tahoma"/>
          <w:sz w:val="22"/>
          <w:szCs w:val="22"/>
        </w:rPr>
        <w:t>c</w:t>
      </w:r>
      <w:r w:rsidRPr="00A272E0">
        <w:rPr>
          <w:rStyle w:val="TXTOGERAL"/>
          <w:rFonts w:ascii="Tahoma" w:hAnsi="Tahoma" w:cs="Tahoma"/>
          <w:sz w:val="22"/>
          <w:szCs w:val="22"/>
        </w:rPr>
        <w:t>onforme especificações constantes do Edital</w:t>
      </w:r>
      <w:r w:rsidR="00AE75E4" w:rsidRPr="00A272E0">
        <w:rPr>
          <w:rStyle w:val="TXTOGERAL"/>
          <w:rFonts w:ascii="Tahoma" w:hAnsi="Tahoma" w:cs="Tahoma"/>
          <w:sz w:val="22"/>
          <w:szCs w:val="22"/>
        </w:rPr>
        <w:t xml:space="preserve"> do</w:t>
      </w:r>
      <w:r w:rsidRPr="00A272E0">
        <w:rPr>
          <w:rStyle w:val="TXTOGERAL"/>
          <w:rFonts w:ascii="Tahoma" w:hAnsi="Tahoma" w:cs="Tahoma"/>
          <w:sz w:val="22"/>
          <w:szCs w:val="22"/>
        </w:rPr>
        <w:t xml:space="preserve"> RDC </w:t>
      </w:r>
      <w:r w:rsidR="00302775">
        <w:rPr>
          <w:rStyle w:val="TXTOGERAL"/>
          <w:rFonts w:ascii="Tahoma" w:hAnsi="Tahoma" w:cs="Tahoma"/>
          <w:sz w:val="22"/>
          <w:szCs w:val="22"/>
        </w:rPr>
        <w:t>04</w:t>
      </w:r>
      <w:r w:rsidR="004D5327">
        <w:rPr>
          <w:rStyle w:val="TXTOGERAL"/>
          <w:rFonts w:ascii="Tahoma" w:hAnsi="Tahoma" w:cs="Tahoma"/>
          <w:sz w:val="22"/>
          <w:szCs w:val="22"/>
        </w:rPr>
        <w:t>/2016</w:t>
      </w:r>
      <w:r w:rsidR="00AE75E4" w:rsidRPr="00A272E0">
        <w:rPr>
          <w:rStyle w:val="TXTOGERAL"/>
          <w:rFonts w:ascii="Tahoma" w:hAnsi="Tahoma" w:cs="Tahoma"/>
          <w:sz w:val="22"/>
          <w:szCs w:val="22"/>
        </w:rPr>
        <w:t xml:space="preserve"> e anexos,</w:t>
      </w:r>
      <w:r w:rsidRPr="00A272E0">
        <w:rPr>
          <w:rStyle w:val="TXTOGERAL"/>
          <w:rFonts w:ascii="Tahoma" w:hAnsi="Tahoma" w:cs="Tahoma"/>
          <w:sz w:val="22"/>
          <w:szCs w:val="22"/>
        </w:rPr>
        <w:t xml:space="preserve"> e</w:t>
      </w:r>
      <w:r w:rsidR="00AE75E4" w:rsidRPr="00A272E0">
        <w:rPr>
          <w:rStyle w:val="TXTOGERAL"/>
          <w:rFonts w:ascii="Tahoma" w:hAnsi="Tahoma" w:cs="Tahoma"/>
          <w:sz w:val="22"/>
          <w:szCs w:val="22"/>
        </w:rPr>
        <w:t xml:space="preserve"> ainda</w:t>
      </w:r>
      <w:r w:rsidRPr="00A272E0">
        <w:rPr>
          <w:rStyle w:val="TXTOGERAL"/>
          <w:rFonts w:ascii="Tahoma" w:hAnsi="Tahoma" w:cs="Tahoma"/>
          <w:sz w:val="22"/>
          <w:szCs w:val="22"/>
        </w:rPr>
        <w:t xml:space="preserve"> de acordo a proposta de preço apresentada pela contratada no certame, o Cronograma Físico-financeiro e a Planilha Orça</w:t>
      </w:r>
      <w:r w:rsidR="00F225B4" w:rsidRPr="00A272E0">
        <w:rPr>
          <w:rStyle w:val="TXTOGERAL"/>
          <w:rFonts w:ascii="Tahoma" w:hAnsi="Tahoma" w:cs="Tahoma"/>
          <w:sz w:val="22"/>
          <w:szCs w:val="22"/>
        </w:rPr>
        <w:t>mentária da Licitante Vencedora, que farão parte integrante deste Contrato independentemente de transcrição.</w:t>
      </w:r>
    </w:p>
    <w:p w:rsidR="00CD07ED" w:rsidRPr="00A272E0" w:rsidRDefault="00CD07ED" w:rsidP="00CD07ED">
      <w:pPr>
        <w:pStyle w:val="PargrafodaLista"/>
        <w:ind w:left="360"/>
        <w:jc w:val="both"/>
        <w:rPr>
          <w:rStyle w:val="TXTOGERAL"/>
          <w:rFonts w:ascii="Tahoma" w:hAnsi="Tahoma" w:cs="Tahoma"/>
          <w:sz w:val="22"/>
          <w:szCs w:val="22"/>
        </w:rPr>
      </w:pPr>
    </w:p>
    <w:p w:rsidR="00CD07ED" w:rsidRPr="00A272E0" w:rsidRDefault="00CD07ED" w:rsidP="00CD07ED">
      <w:pPr>
        <w:pStyle w:val="PargrafodaLista"/>
        <w:ind w:left="360"/>
        <w:jc w:val="both"/>
        <w:rPr>
          <w:rFonts w:ascii="Tahoma" w:hAnsi="Tahoma" w:cs="Tahoma"/>
          <w:lang w:eastAsia="ar-SA"/>
        </w:rPr>
      </w:pPr>
    </w:p>
    <w:p w:rsidR="003E6FF3" w:rsidRPr="00A272E0" w:rsidRDefault="003E6FF3" w:rsidP="003E6FF3">
      <w:pPr>
        <w:pStyle w:val="PargrafodaLista"/>
        <w:numPr>
          <w:ilvl w:val="0"/>
          <w:numId w:val="8"/>
        </w:numPr>
        <w:ind w:left="0" w:firstLine="0"/>
        <w:jc w:val="both"/>
        <w:rPr>
          <w:rFonts w:ascii="Tahoma" w:hAnsi="Tahoma" w:cs="Tahoma"/>
          <w:lang w:eastAsia="ar-SA"/>
        </w:rPr>
      </w:pPr>
      <w:r w:rsidRPr="00A272E0">
        <w:rPr>
          <w:rFonts w:ascii="Tahoma" w:hAnsi="Tahoma" w:cs="Tahoma"/>
          <w:b/>
          <w:lang w:eastAsia="ar-SA"/>
        </w:rPr>
        <w:t>CLÁUSULA SEGUNDA - DO VALOR</w:t>
      </w:r>
    </w:p>
    <w:p w:rsidR="003E6FF3" w:rsidRPr="00A272E0" w:rsidRDefault="003E6FF3" w:rsidP="003E6FF3">
      <w:pPr>
        <w:pStyle w:val="PargrafodaLista"/>
        <w:ind w:left="0"/>
        <w:jc w:val="both"/>
        <w:rPr>
          <w:rFonts w:ascii="Tahoma" w:hAnsi="Tahoma" w:cs="Tahoma"/>
          <w:lang w:eastAsia="ar-SA"/>
        </w:rPr>
      </w:pPr>
    </w:p>
    <w:p w:rsidR="003E6FF3" w:rsidRPr="00A272E0" w:rsidRDefault="003E6FF3" w:rsidP="003E6FF3">
      <w:pPr>
        <w:pStyle w:val="PargrafodaLista"/>
        <w:numPr>
          <w:ilvl w:val="1"/>
          <w:numId w:val="8"/>
        </w:numPr>
        <w:ind w:left="0" w:firstLine="0"/>
        <w:jc w:val="both"/>
        <w:rPr>
          <w:rStyle w:val="Fontepargpadro8"/>
          <w:rFonts w:ascii="Tahoma" w:hAnsi="Tahoma" w:cs="Tahoma"/>
          <w:sz w:val="22"/>
          <w:lang w:eastAsia="ar-SA"/>
        </w:rPr>
      </w:pP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valor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total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é</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w:t>
      </w:r>
      <w:r w:rsidRPr="00A272E0">
        <w:rPr>
          <w:rStyle w:val="Fontepargpadro8"/>
          <w:rFonts w:ascii="Tahoma" w:eastAsia="Arial" w:hAnsi="Tahoma" w:cs="Tahoma"/>
          <w:b w:val="0"/>
          <w:sz w:val="22"/>
        </w:rPr>
        <w:t xml:space="preserve"> XXX, </w:t>
      </w:r>
      <w:r w:rsidRPr="00A272E0">
        <w:rPr>
          <w:rStyle w:val="Fontepargpadro8"/>
          <w:rFonts w:ascii="Tahoma" w:hAnsi="Tahoma" w:cs="Tahoma"/>
          <w:b w:val="0"/>
          <w:sz w:val="22"/>
        </w:rPr>
        <w:t>discriminado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acordo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plan</w:t>
      </w:r>
      <w:r w:rsidRPr="00A272E0">
        <w:rPr>
          <w:rStyle w:val="Fontepargpadro8"/>
          <w:rFonts w:ascii="Tahoma" w:hAnsi="Tahoma" w:cs="Tahoma"/>
          <w:b w:val="0"/>
          <w:sz w:val="22"/>
        </w:rPr>
        <w:t>i</w:t>
      </w:r>
      <w:r w:rsidRPr="00A272E0">
        <w:rPr>
          <w:rStyle w:val="Fontepargpadro8"/>
          <w:rFonts w:ascii="Tahoma" w:hAnsi="Tahoma" w:cs="Tahoma"/>
          <w:b w:val="0"/>
          <w:sz w:val="22"/>
        </w:rPr>
        <w:t>lha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cronograma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físico-</w:t>
      </w:r>
      <w:proofErr w:type="gramStart"/>
      <w:r w:rsidRPr="00A272E0">
        <w:rPr>
          <w:rStyle w:val="Fontepargpadro8"/>
          <w:rFonts w:ascii="Tahoma" w:hAnsi="Tahoma" w:cs="Tahoma"/>
          <w:b w:val="0"/>
          <w:sz w:val="22"/>
        </w:rPr>
        <w:t>financeiro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apresentados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proofErr w:type="gramEnd"/>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poderá,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até</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período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00B03482" w:rsidRPr="00A272E0">
        <w:rPr>
          <w:rStyle w:val="Fontepargpadro8"/>
          <w:rFonts w:ascii="Tahoma" w:hAnsi="Tahoma" w:cs="Tahoma"/>
          <w:b w:val="0"/>
          <w:sz w:val="22"/>
        </w:rPr>
        <w:t>12</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meses,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sofrer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reajuste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revisão.</w:t>
      </w:r>
    </w:p>
    <w:p w:rsidR="003E6FF3" w:rsidRPr="00A272E0" w:rsidRDefault="003E6FF3" w:rsidP="003E6FF3">
      <w:pPr>
        <w:pStyle w:val="PargrafodaLista"/>
        <w:ind w:left="0"/>
        <w:jc w:val="both"/>
        <w:rPr>
          <w:rFonts w:ascii="Tahoma" w:hAnsi="Tahoma" w:cs="Tahoma"/>
          <w:b/>
          <w:lang w:eastAsia="ar-SA"/>
        </w:rPr>
      </w:pPr>
    </w:p>
    <w:p w:rsidR="003E6FF3" w:rsidRPr="00A272E0" w:rsidRDefault="003E6FF3" w:rsidP="003E6FF3">
      <w:pPr>
        <w:pStyle w:val="PargrafodaLista"/>
        <w:numPr>
          <w:ilvl w:val="0"/>
          <w:numId w:val="8"/>
        </w:numPr>
        <w:ind w:left="0" w:firstLine="0"/>
        <w:jc w:val="both"/>
        <w:rPr>
          <w:rFonts w:ascii="Tahoma" w:hAnsi="Tahoma" w:cs="Tahoma"/>
          <w:lang w:eastAsia="ar-SA"/>
        </w:rPr>
      </w:pPr>
      <w:r w:rsidRPr="00A272E0">
        <w:rPr>
          <w:rFonts w:ascii="Tahoma" w:hAnsi="Tahoma" w:cs="Tahoma"/>
          <w:b/>
          <w:lang w:eastAsia="ar-SA"/>
        </w:rPr>
        <w:t>CLÁUSULA TERCEIRA - DO REAJUSTE</w:t>
      </w:r>
    </w:p>
    <w:p w:rsidR="003E6FF3" w:rsidRPr="00A272E0" w:rsidRDefault="003E6FF3" w:rsidP="003E6FF3">
      <w:pPr>
        <w:pStyle w:val="PargrafodaLista"/>
        <w:ind w:left="0"/>
        <w:jc w:val="both"/>
        <w:rPr>
          <w:rFonts w:ascii="Tahoma" w:hAnsi="Tahoma" w:cs="Tahoma"/>
          <w:lang w:eastAsia="ar-SA"/>
        </w:rPr>
      </w:pPr>
    </w:p>
    <w:p w:rsidR="003E6FF3" w:rsidRPr="00A272E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 xml:space="preserve">O presente contrato </w:t>
      </w:r>
      <w:r w:rsidR="00F225B4" w:rsidRPr="00A272E0">
        <w:rPr>
          <w:rStyle w:val="Fontepargpadro8"/>
          <w:rFonts w:ascii="Tahoma" w:hAnsi="Tahoma" w:cs="Tahoma"/>
          <w:b w:val="0"/>
          <w:sz w:val="22"/>
        </w:rPr>
        <w:t>poderá ser</w:t>
      </w:r>
      <w:r w:rsidR="00C94EE5" w:rsidRPr="00A272E0">
        <w:rPr>
          <w:rStyle w:val="Fontepargpadro8"/>
          <w:rFonts w:ascii="Tahoma" w:hAnsi="Tahoma" w:cs="Tahoma"/>
          <w:b w:val="0"/>
          <w:sz w:val="22"/>
        </w:rPr>
        <w:t xml:space="preserve"> reajustado após cada </w:t>
      </w:r>
      <w:r w:rsidR="00B03482" w:rsidRPr="00A272E0">
        <w:rPr>
          <w:rStyle w:val="Fontepargpadro8"/>
          <w:rFonts w:ascii="Tahoma" w:hAnsi="Tahoma" w:cs="Tahoma"/>
          <w:b w:val="0"/>
          <w:sz w:val="22"/>
        </w:rPr>
        <w:t>12 (doze</w:t>
      </w:r>
      <w:r w:rsidRPr="00A272E0">
        <w:rPr>
          <w:rStyle w:val="Fontepargpadro8"/>
          <w:rFonts w:ascii="Tahoma" w:hAnsi="Tahoma" w:cs="Tahoma"/>
          <w:b w:val="0"/>
          <w:sz w:val="22"/>
        </w:rPr>
        <w:t>) meses, cont</w:t>
      </w:r>
      <w:r w:rsidRPr="00A272E0">
        <w:rPr>
          <w:rStyle w:val="Fontepargpadro8"/>
          <w:rFonts w:ascii="Tahoma" w:hAnsi="Tahoma" w:cs="Tahoma"/>
          <w:b w:val="0"/>
          <w:sz w:val="22"/>
        </w:rPr>
        <w:t>a</w:t>
      </w:r>
      <w:r w:rsidRPr="00A272E0">
        <w:rPr>
          <w:rStyle w:val="Fontepargpadro8"/>
          <w:rFonts w:ascii="Tahoma" w:hAnsi="Tahoma" w:cs="Tahoma"/>
          <w:b w:val="0"/>
          <w:sz w:val="22"/>
        </w:rPr>
        <w:t>dos a partir da data de apresentação das propostas, utilizando-se o Índice Nacional de Custo da Construção do Mercado (INCC-M), seguindo a Lei 8.666/1993, Lei 10.192/2011 e Decreto 1.054/1994.</w:t>
      </w:r>
    </w:p>
    <w:p w:rsidR="000B4551" w:rsidRPr="00A272E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 xml:space="preserve">O presente contrato poderá ser reajustado após </w:t>
      </w:r>
      <w:r w:rsidR="00B03482" w:rsidRPr="00A272E0">
        <w:rPr>
          <w:rStyle w:val="Fontepargpadro8"/>
          <w:rFonts w:ascii="Tahoma" w:hAnsi="Tahoma" w:cs="Tahoma"/>
          <w:b w:val="0"/>
          <w:sz w:val="22"/>
        </w:rPr>
        <w:t>12 (doze</w:t>
      </w:r>
      <w:r w:rsidRPr="00A272E0">
        <w:rPr>
          <w:rStyle w:val="Fontepargpadro8"/>
          <w:rFonts w:ascii="Tahoma" w:hAnsi="Tahoma" w:cs="Tahoma"/>
          <w:b w:val="0"/>
          <w:sz w:val="22"/>
        </w:rPr>
        <w:t>) meses, contados a partir do último reajuste dentro do prazo de execução, utilizando-se o INCC-M, pode</w:t>
      </w:r>
      <w:r w:rsidRPr="00A272E0">
        <w:rPr>
          <w:rStyle w:val="Fontepargpadro8"/>
          <w:rFonts w:ascii="Tahoma" w:hAnsi="Tahoma" w:cs="Tahoma"/>
          <w:b w:val="0"/>
          <w:sz w:val="22"/>
        </w:rPr>
        <w:t>n</w:t>
      </w:r>
      <w:r w:rsidRPr="00A272E0">
        <w:rPr>
          <w:rStyle w:val="Fontepargpadro8"/>
          <w:rFonts w:ascii="Tahoma" w:hAnsi="Tahoma" w:cs="Tahoma"/>
          <w:b w:val="0"/>
          <w:sz w:val="22"/>
        </w:rPr>
        <w:t>do ser concedidos pela fiscalização, mediante solicitação da Contratada com aprese</w:t>
      </w:r>
      <w:r w:rsidRPr="00A272E0">
        <w:rPr>
          <w:rStyle w:val="Fontepargpadro8"/>
          <w:rFonts w:ascii="Tahoma" w:hAnsi="Tahoma" w:cs="Tahoma"/>
          <w:b w:val="0"/>
          <w:sz w:val="22"/>
        </w:rPr>
        <w:t>n</w:t>
      </w:r>
      <w:r w:rsidRPr="00A272E0">
        <w:rPr>
          <w:rStyle w:val="Fontepargpadro8"/>
          <w:rFonts w:ascii="Tahoma" w:hAnsi="Tahoma" w:cs="Tahoma"/>
          <w:b w:val="0"/>
          <w:sz w:val="22"/>
        </w:rPr>
        <w:t xml:space="preserve">tação de justificativa </w:t>
      </w:r>
      <w:r w:rsidRPr="00A272E0">
        <w:rPr>
          <w:rStyle w:val="Fontepargpadro8"/>
          <w:rFonts w:ascii="Tahoma" w:hAnsi="Tahoma" w:cs="Tahoma"/>
          <w:b w:val="0"/>
          <w:bCs/>
          <w:sz w:val="22"/>
        </w:rPr>
        <w:t>desde que a prorrogação não tenha sido causada a pedido ou por culpa da Contratada.</w:t>
      </w:r>
    </w:p>
    <w:p w:rsidR="000B4551" w:rsidRPr="00A272E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Caso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í</w:t>
      </w:r>
      <w:r w:rsidRPr="00A272E0">
        <w:rPr>
          <w:rStyle w:val="Fontepargpadro8"/>
          <w:rFonts w:ascii="Tahoma" w:hAnsi="Tahoma" w:cs="Tahoma"/>
          <w:b w:val="0"/>
          <w:sz w:val="22"/>
        </w:rPr>
        <w:t>ndice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estabelecido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acima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venha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extinto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qualquer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forma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possa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mais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utilizado,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adotado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substituição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determinado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legislação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então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vigor.</w:t>
      </w:r>
    </w:p>
    <w:p w:rsidR="000B4551" w:rsidRPr="00A272E0" w:rsidRDefault="000B4551" w:rsidP="003E6FF3">
      <w:pPr>
        <w:pStyle w:val="PargrafodaLista"/>
        <w:numPr>
          <w:ilvl w:val="1"/>
          <w:numId w:val="8"/>
        </w:numPr>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ausência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previsão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legal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índice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substituto,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elegerão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novo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índice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oficial,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reajustamento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preço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valor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remanescente.</w:t>
      </w:r>
    </w:p>
    <w:p w:rsidR="000B4551" w:rsidRPr="00A272E0" w:rsidRDefault="000B4551" w:rsidP="003E6FF3">
      <w:pPr>
        <w:pStyle w:val="PargrafodaLista"/>
        <w:numPr>
          <w:ilvl w:val="1"/>
          <w:numId w:val="8"/>
        </w:numPr>
        <w:ind w:left="0" w:firstLine="0"/>
        <w:jc w:val="both"/>
        <w:rPr>
          <w:rFonts w:ascii="Tahoma" w:hAnsi="Tahoma" w:cs="Tahoma"/>
          <w:b/>
          <w:lang w:eastAsia="ar-SA"/>
        </w:rPr>
      </w:pPr>
      <w:r w:rsidRPr="00A272E0">
        <w:rPr>
          <w:rStyle w:val="Fontepargpadro8"/>
          <w:rFonts w:ascii="Tahoma" w:hAnsi="Tahoma" w:cs="Tahoma"/>
          <w:b w:val="0"/>
          <w:sz w:val="22"/>
        </w:rPr>
        <w:t>Fica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obrigado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apresentar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memória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cálculo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referente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reajuste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valor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remanescente,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sempre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ocorrer.</w:t>
      </w:r>
    </w:p>
    <w:p w:rsidR="003E6FF3" w:rsidRPr="00A272E0" w:rsidRDefault="003E6FF3" w:rsidP="003E6FF3">
      <w:pPr>
        <w:pStyle w:val="PargrafodaLista"/>
        <w:ind w:left="792"/>
        <w:jc w:val="both"/>
        <w:rPr>
          <w:rFonts w:ascii="Tahoma" w:hAnsi="Tahoma" w:cs="Tahoma"/>
          <w:lang w:eastAsia="ar-SA"/>
        </w:rPr>
      </w:pPr>
    </w:p>
    <w:p w:rsidR="003E6FF3" w:rsidRPr="00A272E0" w:rsidRDefault="003E6FF3" w:rsidP="003E6FF3">
      <w:pPr>
        <w:pStyle w:val="PargrafodaLista"/>
        <w:numPr>
          <w:ilvl w:val="0"/>
          <w:numId w:val="8"/>
        </w:numPr>
        <w:ind w:left="0" w:firstLine="0"/>
        <w:jc w:val="both"/>
        <w:rPr>
          <w:rFonts w:ascii="Tahoma" w:hAnsi="Tahoma" w:cs="Tahoma"/>
          <w:lang w:eastAsia="ar-SA"/>
        </w:rPr>
      </w:pPr>
      <w:r w:rsidRPr="00A272E0">
        <w:rPr>
          <w:rFonts w:ascii="Tahoma" w:hAnsi="Tahoma" w:cs="Tahoma"/>
          <w:b/>
          <w:lang w:eastAsia="ar-SA"/>
        </w:rPr>
        <w:t>CLÁUSULA QUARTA - DOS PRAZOS DE EXECUÇÃO E VIGÊNCIA DA OBRA</w:t>
      </w:r>
    </w:p>
    <w:p w:rsidR="000B4551" w:rsidRPr="00A272E0" w:rsidRDefault="000B4551" w:rsidP="000B4551">
      <w:pPr>
        <w:pStyle w:val="PargrafodaLista"/>
        <w:ind w:left="0"/>
        <w:jc w:val="both"/>
        <w:rPr>
          <w:rFonts w:ascii="Tahoma" w:hAnsi="Tahoma" w:cs="Tahoma"/>
          <w:lang w:eastAsia="ar-SA"/>
        </w:rPr>
      </w:pPr>
    </w:p>
    <w:p w:rsidR="000B4551" w:rsidRPr="00A272E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prazo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vigência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é</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proofErr w:type="gramStart"/>
      <w:r w:rsidR="0009317A" w:rsidRPr="00A272E0">
        <w:rPr>
          <w:rStyle w:val="Fontepargpadro8"/>
          <w:rFonts w:ascii="Tahoma" w:eastAsia="Arial" w:hAnsi="Tahoma" w:cs="Tahoma"/>
          <w:b w:val="0"/>
          <w:sz w:val="22"/>
        </w:rPr>
        <w:t>3</w:t>
      </w:r>
      <w:proofErr w:type="gramEnd"/>
      <w:r w:rsidR="0009317A" w:rsidRPr="00A272E0">
        <w:rPr>
          <w:rStyle w:val="Fontepargpadro8"/>
          <w:rFonts w:ascii="Tahoma" w:eastAsia="Arial" w:hAnsi="Tahoma" w:cs="Tahoma"/>
          <w:b w:val="0"/>
          <w:sz w:val="22"/>
        </w:rPr>
        <w:t xml:space="preserve"> meses</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início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XX/XX/201</w:t>
      </w:r>
      <w:r w:rsidR="00C94EE5" w:rsidRPr="00A272E0">
        <w:rPr>
          <w:rStyle w:val="Fontepargpadro8"/>
          <w:rFonts w:ascii="Tahoma" w:hAnsi="Tahoma" w:cs="Tahoma"/>
          <w:b w:val="0"/>
          <w:sz w:val="22"/>
        </w:rPr>
        <w:t>x</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término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00C94EE5" w:rsidRPr="00A272E0">
        <w:rPr>
          <w:rStyle w:val="Fontepargpadro8"/>
          <w:rFonts w:ascii="Tahoma" w:hAnsi="Tahoma" w:cs="Tahoma"/>
          <w:b w:val="0"/>
          <w:sz w:val="22"/>
        </w:rPr>
        <w:t>XX/XX/201x</w:t>
      </w:r>
      <w:r w:rsidRPr="00A272E0">
        <w:rPr>
          <w:rStyle w:val="Refdecomentrio3"/>
          <w:rFonts w:ascii="Tahoma" w:hAnsi="Tahoma" w:cs="Tahoma"/>
          <w:b/>
          <w:sz w:val="22"/>
          <w:szCs w:val="22"/>
        </w:rPr>
        <w:t xml:space="preserve"> </w:t>
      </w:r>
      <w:r w:rsidRPr="00A272E0">
        <w:rPr>
          <w:rStyle w:val="Refdecomentrio3"/>
          <w:rFonts w:ascii="Tahoma" w:hAnsi="Tahoma" w:cs="Tahoma"/>
          <w:sz w:val="22"/>
          <w:szCs w:val="22"/>
        </w:rPr>
        <w:t>e o</w:t>
      </w:r>
      <w:r w:rsidRPr="00A272E0">
        <w:rPr>
          <w:rStyle w:val="Fontepargpadro8"/>
          <w:rFonts w:ascii="Tahoma" w:eastAsia="Arial" w:hAnsi="Tahoma" w:cs="Tahoma"/>
          <w:sz w:val="22"/>
        </w:rPr>
        <w:t xml:space="preserve"> </w:t>
      </w:r>
      <w:r w:rsidRPr="00A272E0">
        <w:rPr>
          <w:rStyle w:val="Fontepargpadro8"/>
          <w:rFonts w:ascii="Tahoma" w:hAnsi="Tahoma" w:cs="Tahoma"/>
          <w:b w:val="0"/>
          <w:sz w:val="22"/>
        </w:rPr>
        <w:t>prazo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é</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00C94EE5" w:rsidRPr="00A272E0">
        <w:rPr>
          <w:rStyle w:val="Fontepargpadro8"/>
          <w:rFonts w:ascii="Tahoma" w:eastAsia="Arial" w:hAnsi="Tahoma" w:cs="Tahoma"/>
          <w:b w:val="0"/>
          <w:sz w:val="22"/>
        </w:rPr>
        <w:t>3</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w:t>
      </w:r>
      <w:r w:rsidR="00C94EE5" w:rsidRPr="00A272E0">
        <w:rPr>
          <w:rStyle w:val="Fontepargpadro8"/>
          <w:rFonts w:ascii="Tahoma" w:hAnsi="Tahoma" w:cs="Tahoma"/>
          <w:b w:val="0"/>
          <w:sz w:val="22"/>
        </w:rPr>
        <w:t>três</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007974BB" w:rsidRPr="00A272E0">
        <w:rPr>
          <w:rStyle w:val="Fontepargpadro8"/>
          <w:rFonts w:ascii="Tahoma" w:hAnsi="Tahoma" w:cs="Tahoma"/>
          <w:b w:val="0"/>
          <w:sz w:val="22"/>
        </w:rPr>
        <w:t>meses</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com início no </w:t>
      </w:r>
      <w:r w:rsidRPr="00A272E0">
        <w:rPr>
          <w:rStyle w:val="Fontepargpadro8"/>
          <w:rFonts w:ascii="Tahoma" w:hAnsi="Tahoma" w:cs="Tahoma"/>
          <w:b w:val="0"/>
          <w:sz w:val="22"/>
        </w:rPr>
        <w:t>dia</w:t>
      </w:r>
      <w:r w:rsidRPr="00A272E0">
        <w:rPr>
          <w:rStyle w:val="Fontepargpadro8"/>
          <w:rFonts w:ascii="Tahoma" w:eastAsia="Arial" w:hAnsi="Tahoma" w:cs="Tahoma"/>
          <w:b w:val="0"/>
          <w:sz w:val="22"/>
        </w:rPr>
        <w:t xml:space="preserve"> </w:t>
      </w:r>
      <w:r w:rsidR="00C94EE5" w:rsidRPr="00A272E0">
        <w:rPr>
          <w:rStyle w:val="Fontepargpadro8"/>
          <w:rFonts w:ascii="Tahoma" w:hAnsi="Tahoma" w:cs="Tahoma"/>
          <w:b w:val="0"/>
          <w:sz w:val="22"/>
        </w:rPr>
        <w:t>XX/XX/201x e término em XX/XX/201x</w:t>
      </w:r>
      <w:r w:rsidRPr="00A272E0">
        <w:rPr>
          <w:rStyle w:val="Fontepargpadro8"/>
          <w:rFonts w:ascii="Tahoma" w:hAnsi="Tahoma" w:cs="Tahoma"/>
          <w:b w:val="0"/>
          <w:sz w:val="22"/>
        </w:rPr>
        <w:t>.</w:t>
      </w:r>
    </w:p>
    <w:p w:rsidR="000B4551" w:rsidRPr="00A272E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prazo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início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até</w:t>
      </w:r>
      <w:r w:rsidRPr="00A272E0">
        <w:rPr>
          <w:rStyle w:val="Fontepargpadro8"/>
          <w:rFonts w:ascii="Tahoma" w:eastAsia="Arial" w:hAnsi="Tahoma" w:cs="Tahoma"/>
          <w:b w:val="0"/>
          <w:sz w:val="22"/>
        </w:rPr>
        <w:t xml:space="preserve"> 10 </w:t>
      </w:r>
      <w:r w:rsidRPr="00A272E0">
        <w:rPr>
          <w:rStyle w:val="Fontepargpadro8"/>
          <w:rFonts w:ascii="Tahoma" w:hAnsi="Tahoma" w:cs="Tahoma"/>
          <w:b w:val="0"/>
          <w:sz w:val="22"/>
        </w:rPr>
        <w:t>(dez)</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úteis,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partir do in</w:t>
      </w:r>
      <w:r w:rsidRPr="00A272E0">
        <w:rPr>
          <w:rStyle w:val="Fontepargpadro8"/>
          <w:rFonts w:ascii="Tahoma" w:hAnsi="Tahoma" w:cs="Tahoma"/>
          <w:b w:val="0"/>
          <w:sz w:val="22"/>
        </w:rPr>
        <w:t>í</w:t>
      </w:r>
      <w:r w:rsidRPr="00A272E0">
        <w:rPr>
          <w:rStyle w:val="Fontepargpadro8"/>
          <w:rFonts w:ascii="Tahoma" w:hAnsi="Tahoma" w:cs="Tahoma"/>
          <w:b w:val="0"/>
          <w:sz w:val="22"/>
        </w:rPr>
        <w:t>cio 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vigência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p>
    <w:p w:rsidR="000B4551" w:rsidRPr="00A272E0" w:rsidRDefault="000B4551" w:rsidP="000B4551">
      <w:pPr>
        <w:pStyle w:val="PargrafodaLista"/>
        <w:numPr>
          <w:ilvl w:val="1"/>
          <w:numId w:val="8"/>
        </w:numPr>
        <w:ind w:left="0" w:firstLine="0"/>
        <w:jc w:val="both"/>
        <w:rPr>
          <w:rStyle w:val="Fontepargpadro8"/>
          <w:rFonts w:ascii="Tahoma" w:hAnsi="Tahoma" w:cs="Tahoma"/>
          <w:b w:val="0"/>
          <w:sz w:val="22"/>
          <w:lang w:eastAsia="ar-SA"/>
        </w:rPr>
      </w:pPr>
      <w:proofErr w:type="gramStart"/>
      <w:r w:rsidRPr="00A272E0">
        <w:rPr>
          <w:rStyle w:val="Fontepargpadro8"/>
          <w:rFonts w:ascii="Tahoma" w:hAnsi="Tahoma" w:cs="Tahoma"/>
          <w:b w:val="0"/>
          <w:sz w:val="22"/>
        </w:rPr>
        <w:t>A validade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eficácia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legal</w:t>
      </w:r>
      <w:r w:rsidRPr="00A272E0">
        <w:rPr>
          <w:rStyle w:val="Fontepargpadro8"/>
          <w:rFonts w:ascii="Tahoma" w:eastAsia="Arial" w:hAnsi="Tahoma" w:cs="Tahoma"/>
          <w:b w:val="0"/>
          <w:sz w:val="22"/>
        </w:rPr>
        <w:t xml:space="preserve"> do Contrato se dará</w:t>
      </w:r>
      <w:proofErr w:type="gramEnd"/>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após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publicação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Diário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Oficial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União,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início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vencimento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expediente,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devendo-se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excluir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primeiro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incluir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último.</w:t>
      </w:r>
    </w:p>
    <w:p w:rsidR="000B4551" w:rsidRPr="00A272E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prazos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previstos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nesta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Cláusula poderão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excepcionalmente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prorrogados,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solicitado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durante</w:t>
      </w:r>
      <w:r w:rsidRPr="00A272E0">
        <w:rPr>
          <w:rStyle w:val="Fontepargpadro8"/>
          <w:rFonts w:ascii="Tahoma" w:eastAsia="Arial" w:hAnsi="Tahoma" w:cs="Tahoma"/>
          <w:b w:val="0"/>
          <w:sz w:val="22"/>
        </w:rPr>
        <w:t xml:space="preserve"> a execução do objeto</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ocorra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motivo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justificado,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devidamente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comprovado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aceito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forma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57,</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inciso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8.666/93.</w:t>
      </w:r>
    </w:p>
    <w:p w:rsidR="000B4551" w:rsidRPr="00A272E0"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As solicitações de prorrogação de prazos deverão, obrigatoriamente, ser solic</w:t>
      </w:r>
      <w:r w:rsidRPr="00A272E0">
        <w:rPr>
          <w:rStyle w:val="Fontepargpadro8"/>
          <w:rFonts w:ascii="Tahoma" w:hAnsi="Tahoma" w:cs="Tahoma"/>
          <w:b w:val="0"/>
          <w:sz w:val="22"/>
        </w:rPr>
        <w:t>i</w:t>
      </w:r>
      <w:r w:rsidRPr="00A272E0">
        <w:rPr>
          <w:rStyle w:val="Fontepargpadro8"/>
          <w:rFonts w:ascii="Tahoma" w:hAnsi="Tahoma" w:cs="Tahoma"/>
          <w:b w:val="0"/>
          <w:sz w:val="22"/>
        </w:rPr>
        <w:t>tadas ao fiscal do contrato no prazo mínimo de 30 dias antes da data prevista para término da execução.</w:t>
      </w:r>
    </w:p>
    <w:p w:rsidR="00C37F41" w:rsidRDefault="000B4551" w:rsidP="000B4551">
      <w:pPr>
        <w:pStyle w:val="PargrafodaLista"/>
        <w:numPr>
          <w:ilvl w:val="1"/>
          <w:numId w:val="8"/>
        </w:numPr>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prazo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garantia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05</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anos,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contados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após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recebimento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definitivo,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acordo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previsto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proposta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Edital.</w:t>
      </w:r>
    </w:p>
    <w:p w:rsidR="004D5327" w:rsidRDefault="004D5327" w:rsidP="004D5327">
      <w:pPr>
        <w:pStyle w:val="PargrafodaLista"/>
        <w:ind w:left="0"/>
        <w:jc w:val="both"/>
        <w:rPr>
          <w:rStyle w:val="Fontepargpadro8"/>
          <w:rFonts w:ascii="Tahoma" w:hAnsi="Tahoma" w:cs="Tahoma"/>
          <w:b w:val="0"/>
          <w:sz w:val="22"/>
        </w:rPr>
      </w:pPr>
    </w:p>
    <w:p w:rsidR="004D5327" w:rsidRPr="00A272E0" w:rsidRDefault="004D5327" w:rsidP="004D5327">
      <w:pPr>
        <w:pStyle w:val="PargrafodaLista"/>
        <w:ind w:left="0"/>
        <w:jc w:val="both"/>
        <w:rPr>
          <w:rStyle w:val="Fontepargpadro8"/>
          <w:rFonts w:ascii="Tahoma" w:hAnsi="Tahoma" w:cs="Tahoma"/>
          <w:b w:val="0"/>
          <w:sz w:val="22"/>
          <w:lang w:eastAsia="ar-SA"/>
        </w:rPr>
      </w:pPr>
    </w:p>
    <w:p w:rsidR="00C37F41" w:rsidRPr="00A272E0" w:rsidRDefault="00C37F41" w:rsidP="000B4551">
      <w:pPr>
        <w:pStyle w:val="PargrafodaLista"/>
        <w:ind w:left="0"/>
        <w:jc w:val="both"/>
        <w:rPr>
          <w:rStyle w:val="Fontepargpadro8"/>
          <w:rFonts w:ascii="Tahoma" w:hAnsi="Tahoma" w:cs="Tahoma"/>
          <w:b w:val="0"/>
          <w:sz w:val="22"/>
          <w:lang w:eastAsia="ar-SA"/>
        </w:rPr>
      </w:pPr>
    </w:p>
    <w:p w:rsidR="000B4551" w:rsidRPr="00A272E0" w:rsidRDefault="000B4551" w:rsidP="000B4551">
      <w:pPr>
        <w:pStyle w:val="PargrafodaLista"/>
        <w:numPr>
          <w:ilvl w:val="0"/>
          <w:numId w:val="8"/>
        </w:numPr>
        <w:jc w:val="both"/>
        <w:rPr>
          <w:rFonts w:ascii="Tahoma" w:hAnsi="Tahoma" w:cs="Tahoma"/>
          <w:lang w:eastAsia="ar-SA"/>
        </w:rPr>
      </w:pPr>
      <w:r w:rsidRPr="00A272E0">
        <w:rPr>
          <w:rFonts w:ascii="Tahoma" w:hAnsi="Tahoma" w:cs="Tahoma"/>
          <w:b/>
          <w:lang w:eastAsia="ar-SA"/>
        </w:rPr>
        <w:lastRenderedPageBreak/>
        <w:t>CLÁUSULA QUINTA – DOS SEGUROS</w:t>
      </w:r>
    </w:p>
    <w:p w:rsidR="000B4551" w:rsidRPr="00A272E0" w:rsidRDefault="000B4551" w:rsidP="000B4551">
      <w:pPr>
        <w:pStyle w:val="PargrafodaLista"/>
        <w:ind w:left="360"/>
        <w:jc w:val="both"/>
        <w:rPr>
          <w:rFonts w:ascii="Tahoma" w:hAnsi="Tahoma" w:cs="Tahoma"/>
          <w:lang w:eastAsia="ar-SA"/>
        </w:rPr>
      </w:pPr>
    </w:p>
    <w:p w:rsidR="000B4551" w:rsidRPr="00A272E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A Contratada deverá providenciar as suas custas, seguro com coberturas bás</w:t>
      </w:r>
      <w:r w:rsidRPr="00A272E0">
        <w:rPr>
          <w:rStyle w:val="TXTOGERAL"/>
          <w:rFonts w:ascii="Tahoma" w:hAnsi="Tahoma" w:cs="Tahoma"/>
          <w:sz w:val="22"/>
          <w:szCs w:val="22"/>
        </w:rPr>
        <w:t>i</w:t>
      </w:r>
      <w:r w:rsidRPr="00A272E0">
        <w:rPr>
          <w:rStyle w:val="TXTOGERAL"/>
          <w:rFonts w:ascii="Tahoma" w:hAnsi="Tahoma" w:cs="Tahoma"/>
          <w:sz w:val="22"/>
          <w:szCs w:val="22"/>
        </w:rPr>
        <w:t xml:space="preserve">ca, especiais, adicionais e de Responsabilidade Civil Geral e Cruzada em até 10 (dez) dias úteis após a assinatura do Contrato e a apólice de Risco de Engenharia, com as coberturas previstas, tendo o </w:t>
      </w:r>
      <w:r w:rsidR="002D11E4" w:rsidRPr="00A272E0">
        <w:rPr>
          <w:rStyle w:val="TXTOGERAL"/>
          <w:rFonts w:ascii="Tahoma" w:hAnsi="Tahoma" w:cs="Tahoma"/>
          <w:sz w:val="22"/>
          <w:szCs w:val="22"/>
        </w:rPr>
        <w:t>IFG</w:t>
      </w:r>
      <w:r w:rsidRPr="00A272E0">
        <w:rPr>
          <w:rStyle w:val="TXTOGERAL"/>
          <w:rFonts w:ascii="Tahoma" w:hAnsi="Tahoma" w:cs="Tahoma"/>
          <w:sz w:val="22"/>
          <w:szCs w:val="22"/>
        </w:rPr>
        <w:t xml:space="preserve"> como BENEFICIÁRIO, no valor da contratação.</w:t>
      </w:r>
    </w:p>
    <w:p w:rsidR="005F5271" w:rsidRPr="00A272E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O prazo previsto no item 5.1 poderá ser prorrogado, por igual período, por solicitação escrita e justificada da Adjudicatária e aceita pela Administração, devendo ser apresentada durante o período de vigência da convocação inicial.</w:t>
      </w:r>
    </w:p>
    <w:p w:rsidR="005F5271" w:rsidRPr="00A272E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O seguro deverá ter vigência sobre todo o período da execução do contrato.</w:t>
      </w:r>
    </w:p>
    <w:p w:rsidR="005F5271" w:rsidRPr="00A272E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O valor segurado deverá ser corrigido toda vez que incidir correspondente co</w:t>
      </w:r>
      <w:r w:rsidRPr="00A272E0">
        <w:rPr>
          <w:rStyle w:val="TXTOGERAL"/>
          <w:rFonts w:ascii="Tahoma" w:hAnsi="Tahoma" w:cs="Tahoma"/>
          <w:sz w:val="22"/>
          <w:szCs w:val="22"/>
        </w:rPr>
        <w:t>r</w:t>
      </w:r>
      <w:r w:rsidRPr="00A272E0">
        <w:rPr>
          <w:rStyle w:val="TXTOGERAL"/>
          <w:rFonts w:ascii="Tahoma" w:hAnsi="Tahoma" w:cs="Tahoma"/>
          <w:sz w:val="22"/>
          <w:szCs w:val="22"/>
        </w:rPr>
        <w:t>reção no montante contratual. Do mesmo modo, se houver prorrogação do prazo co</w:t>
      </w:r>
      <w:r w:rsidRPr="00A272E0">
        <w:rPr>
          <w:rStyle w:val="TXTOGERAL"/>
          <w:rFonts w:ascii="Tahoma" w:hAnsi="Tahoma" w:cs="Tahoma"/>
          <w:sz w:val="22"/>
          <w:szCs w:val="22"/>
        </w:rPr>
        <w:t>n</w:t>
      </w:r>
      <w:r w:rsidRPr="00A272E0">
        <w:rPr>
          <w:rStyle w:val="TXTOGERAL"/>
          <w:rFonts w:ascii="Tahoma" w:hAnsi="Tahoma" w:cs="Tahoma"/>
          <w:sz w:val="22"/>
          <w:szCs w:val="22"/>
        </w:rPr>
        <w:t>tratual a vigência da apólice deverá ser prorrogada por igual período.</w:t>
      </w:r>
    </w:p>
    <w:p w:rsidR="005F5271" w:rsidRPr="00A272E0" w:rsidRDefault="005F5271" w:rsidP="005F5271">
      <w:pPr>
        <w:pStyle w:val="PargrafodaLista"/>
        <w:numPr>
          <w:ilvl w:val="1"/>
          <w:numId w:val="8"/>
        </w:numPr>
        <w:spacing w:after="0"/>
        <w:ind w:left="0" w:firstLine="0"/>
        <w:jc w:val="both"/>
        <w:rPr>
          <w:rFonts w:ascii="Tahoma" w:hAnsi="Tahoma" w:cs="Tahoma"/>
          <w:lang w:eastAsia="ar-SA"/>
        </w:rPr>
      </w:pPr>
      <w:r w:rsidRPr="00A272E0">
        <w:rPr>
          <w:rFonts w:ascii="Tahoma" w:hAnsi="Tahoma" w:cs="Tahoma"/>
          <w:lang w:eastAsia="ar-SA"/>
        </w:rPr>
        <w:t xml:space="preserve">Das coberturas mínimas: </w:t>
      </w:r>
    </w:p>
    <w:p w:rsidR="005F5271" w:rsidRPr="00A272E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A apólice deverá contemplar uma Cobertura básica que conste seguros para obras civis em construção (OCC): riscos inerentes à construção ou erro de execução ou de projeto e sabotagens; e riscos da natureza (danos causados por vendaval, queda de granizo, queda de raio e alagamento, entre outros).</w:t>
      </w:r>
    </w:p>
    <w:p w:rsidR="005F5271" w:rsidRPr="00A272E0" w:rsidRDefault="005F5271" w:rsidP="005F5271">
      <w:pPr>
        <w:pStyle w:val="PargrafodaLista"/>
        <w:numPr>
          <w:ilvl w:val="1"/>
          <w:numId w:val="8"/>
        </w:numPr>
        <w:spacing w:after="0"/>
        <w:ind w:left="0" w:firstLine="0"/>
        <w:jc w:val="both"/>
        <w:rPr>
          <w:rFonts w:ascii="Tahoma" w:hAnsi="Tahoma" w:cs="Tahoma"/>
          <w:lang w:eastAsia="ar-SA"/>
        </w:rPr>
      </w:pPr>
      <w:r w:rsidRPr="00A272E0">
        <w:rPr>
          <w:rFonts w:ascii="Tahoma" w:hAnsi="Tahoma" w:cs="Tahoma"/>
          <w:lang w:eastAsia="ar-SA"/>
        </w:rPr>
        <w:t>Das coberturas especiais:</w:t>
      </w:r>
    </w:p>
    <w:p w:rsidR="005F5271" w:rsidRPr="00A272E0" w:rsidRDefault="005F5271" w:rsidP="005F5271">
      <w:pPr>
        <w:pStyle w:val="PargrafodaLista"/>
        <w:numPr>
          <w:ilvl w:val="2"/>
          <w:numId w:val="8"/>
        </w:numPr>
        <w:spacing w:after="0"/>
        <w:ind w:left="709" w:firstLine="11"/>
        <w:jc w:val="both"/>
        <w:rPr>
          <w:rFonts w:ascii="Tahoma" w:hAnsi="Tahoma" w:cs="Tahoma"/>
          <w:lang w:eastAsia="ar-SA"/>
        </w:rPr>
      </w:pPr>
      <w:r w:rsidRPr="00A272E0">
        <w:rPr>
          <w:rStyle w:val="TXTOGERAL"/>
          <w:rFonts w:ascii="Tahoma" w:hAnsi="Tahoma" w:cs="Tahoma"/>
          <w:sz w:val="22"/>
          <w:szCs w:val="22"/>
        </w:rPr>
        <w:t>A apólice deverá contemplar despesas extraordinárias, que cubra desp</w:t>
      </w:r>
      <w:r w:rsidRPr="00A272E0">
        <w:rPr>
          <w:rStyle w:val="TXTOGERAL"/>
          <w:rFonts w:ascii="Tahoma" w:hAnsi="Tahoma" w:cs="Tahoma"/>
          <w:sz w:val="22"/>
          <w:szCs w:val="22"/>
        </w:rPr>
        <w:t>e</w:t>
      </w:r>
      <w:r w:rsidRPr="00A272E0">
        <w:rPr>
          <w:rStyle w:val="TXTOGERAL"/>
          <w:rFonts w:ascii="Tahoma" w:hAnsi="Tahoma" w:cs="Tahoma"/>
          <w:sz w:val="22"/>
          <w:szCs w:val="22"/>
        </w:rPr>
        <w:t>sas de mão-de-obra para serviços noturnos e/ou realizados em feriados e finais de semana para consertos ou fretamento de meios de transporte, conforme previsão do Edital.</w:t>
      </w:r>
    </w:p>
    <w:p w:rsidR="005F5271" w:rsidRPr="00A272E0" w:rsidRDefault="005F5271" w:rsidP="005F5271">
      <w:pPr>
        <w:pStyle w:val="PargrafodaLista"/>
        <w:numPr>
          <w:ilvl w:val="1"/>
          <w:numId w:val="8"/>
        </w:numPr>
        <w:spacing w:after="0"/>
        <w:ind w:left="0"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Na apólice mencionada deverão constar, no mínimo, as seguintes informações:</w:t>
      </w:r>
    </w:p>
    <w:p w:rsidR="005F5271" w:rsidRPr="00A272E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Número completo da licitação ou, quando se tratar de aditamento, o número do contrato;</w:t>
      </w:r>
    </w:p>
    <w:p w:rsidR="005F5271" w:rsidRPr="00A272E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Objeto a ser contratado, especificado neste Contrato e no Edital da Lic</w:t>
      </w:r>
      <w:r w:rsidRPr="00A272E0">
        <w:rPr>
          <w:rStyle w:val="TXTOGERAL"/>
          <w:rFonts w:ascii="Tahoma" w:hAnsi="Tahoma" w:cs="Tahoma"/>
          <w:sz w:val="22"/>
          <w:szCs w:val="22"/>
        </w:rPr>
        <w:t>i</w:t>
      </w:r>
      <w:r w:rsidRPr="00A272E0">
        <w:rPr>
          <w:rStyle w:val="TXTOGERAL"/>
          <w:rFonts w:ascii="Tahoma" w:hAnsi="Tahoma" w:cs="Tahoma"/>
          <w:sz w:val="22"/>
          <w:szCs w:val="22"/>
        </w:rPr>
        <w:t>tação;</w:t>
      </w:r>
    </w:p>
    <w:p w:rsidR="005F5271" w:rsidRPr="00A272E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Localidade do risco, destacando o nome da obra onde será executado o objeto licitado;</w:t>
      </w:r>
    </w:p>
    <w:p w:rsidR="005F5271" w:rsidRPr="00A272E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Nome e número do CNPJ do emitente (seguradora);</w:t>
      </w:r>
    </w:p>
    <w:p w:rsidR="005F5271" w:rsidRPr="00A272E0" w:rsidRDefault="005F5271" w:rsidP="005F5271">
      <w:pPr>
        <w:pStyle w:val="PargrafodaLista"/>
        <w:numPr>
          <w:ilvl w:val="2"/>
          <w:numId w:val="8"/>
        </w:numPr>
        <w:spacing w:after="0"/>
        <w:ind w:left="709" w:firstLine="0"/>
        <w:jc w:val="both"/>
        <w:rPr>
          <w:rStyle w:val="TXTOGERAL"/>
          <w:rFonts w:ascii="Tahoma" w:eastAsiaTheme="minorHAnsi" w:hAnsi="Tahoma" w:cs="Tahoma"/>
          <w:color w:val="auto"/>
          <w:kern w:val="0"/>
          <w:sz w:val="22"/>
          <w:szCs w:val="22"/>
          <w:lang w:eastAsia="ar-SA"/>
        </w:rPr>
      </w:pPr>
      <w:r w:rsidRPr="00A272E0">
        <w:rPr>
          <w:rStyle w:val="TXTOGERAL"/>
          <w:rFonts w:ascii="Tahoma" w:hAnsi="Tahoma" w:cs="Tahoma"/>
          <w:sz w:val="22"/>
          <w:szCs w:val="22"/>
        </w:rPr>
        <w:t>Nome e número do CNPJ da CONTRATADA (contratante da apólice);</w:t>
      </w:r>
    </w:p>
    <w:p w:rsidR="005F5271" w:rsidRPr="00A272E0" w:rsidRDefault="005F5271" w:rsidP="005F5271">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A272E0">
        <w:rPr>
          <w:rStyle w:val="TXTOGERAL"/>
          <w:rFonts w:ascii="Tahoma" w:hAnsi="Tahoma" w:cs="Tahoma"/>
          <w:b/>
          <w:sz w:val="22"/>
          <w:szCs w:val="22"/>
        </w:rPr>
        <w:t>Em caso de sinistros não cobertos pelos seguros contratados, a co</w:t>
      </w:r>
      <w:r w:rsidRPr="00A272E0">
        <w:rPr>
          <w:rStyle w:val="TXTOGERAL"/>
          <w:rFonts w:ascii="Tahoma" w:hAnsi="Tahoma" w:cs="Tahoma"/>
          <w:b/>
          <w:sz w:val="22"/>
          <w:szCs w:val="22"/>
        </w:rPr>
        <w:t>n</w:t>
      </w:r>
      <w:r w:rsidRPr="00A272E0">
        <w:rPr>
          <w:rStyle w:val="TXTOGERAL"/>
          <w:rFonts w:ascii="Tahoma" w:hAnsi="Tahoma" w:cs="Tahoma"/>
          <w:b/>
          <w:sz w:val="22"/>
          <w:szCs w:val="22"/>
        </w:rPr>
        <w:t>tratada responderá pelos danos e prejuízos que, eventualmente, causar a pessoas físicas, colaboradores ou particulares, e/ou, ainda, à coisa pública, propriedade ou posse de terceiros, em decorrência da execução dos serviços.</w:t>
      </w:r>
    </w:p>
    <w:p w:rsidR="005F5271" w:rsidRPr="00A272E0" w:rsidRDefault="005F5271" w:rsidP="005F5271">
      <w:pPr>
        <w:pStyle w:val="PargrafodaLista"/>
        <w:spacing w:after="0"/>
        <w:ind w:left="0"/>
        <w:jc w:val="both"/>
        <w:rPr>
          <w:rStyle w:val="TXTOGERAL"/>
          <w:rFonts w:ascii="Tahoma" w:eastAsiaTheme="minorHAnsi" w:hAnsi="Tahoma" w:cs="Tahoma"/>
          <w:color w:val="auto"/>
          <w:kern w:val="0"/>
          <w:sz w:val="22"/>
          <w:szCs w:val="22"/>
          <w:lang w:eastAsia="ar-SA"/>
        </w:rPr>
      </w:pPr>
    </w:p>
    <w:p w:rsidR="005F5271" w:rsidRPr="00A272E0" w:rsidRDefault="005F5271" w:rsidP="005F5271">
      <w:pPr>
        <w:pStyle w:val="PargrafodaLista"/>
        <w:numPr>
          <w:ilvl w:val="0"/>
          <w:numId w:val="8"/>
        </w:numPr>
        <w:spacing w:after="0"/>
        <w:ind w:left="0" w:firstLine="0"/>
        <w:jc w:val="both"/>
        <w:rPr>
          <w:rFonts w:ascii="Tahoma" w:hAnsi="Tahoma" w:cs="Tahoma"/>
          <w:lang w:eastAsia="ar-SA"/>
        </w:rPr>
      </w:pPr>
      <w:r w:rsidRPr="00A272E0">
        <w:rPr>
          <w:rFonts w:ascii="Tahoma" w:hAnsi="Tahoma" w:cs="Tahoma"/>
          <w:b/>
          <w:lang w:eastAsia="ar-SA"/>
        </w:rPr>
        <w:t>CLÁUSULA SEXTA – DA GARANTIA</w:t>
      </w:r>
    </w:p>
    <w:p w:rsidR="005F5271" w:rsidRPr="00A272E0" w:rsidRDefault="005F5271" w:rsidP="005F5271">
      <w:pPr>
        <w:pStyle w:val="PargrafodaLista"/>
        <w:spacing w:after="0"/>
        <w:ind w:left="0"/>
        <w:jc w:val="both"/>
        <w:rPr>
          <w:rFonts w:ascii="Tahoma" w:hAnsi="Tahoma" w:cs="Tahoma"/>
          <w:lang w:eastAsia="ar-SA"/>
        </w:rPr>
      </w:pPr>
    </w:p>
    <w:p w:rsidR="005F5271" w:rsidRPr="00A272E0" w:rsidRDefault="001170EA" w:rsidP="001170EA">
      <w:pPr>
        <w:pStyle w:val="PargrafodaLista"/>
        <w:numPr>
          <w:ilvl w:val="1"/>
          <w:numId w:val="8"/>
        </w:numPr>
        <w:spacing w:after="0"/>
        <w:ind w:left="0" w:firstLine="0"/>
        <w:jc w:val="both"/>
        <w:rPr>
          <w:rStyle w:val="Fontepargpadro8"/>
          <w:rFonts w:ascii="Tahoma" w:hAnsi="Tahoma" w:cs="Tahoma"/>
          <w:sz w:val="22"/>
          <w:lang w:eastAsia="ar-SA"/>
        </w:rPr>
      </w:pPr>
      <w:r w:rsidRPr="00A272E0">
        <w:rPr>
          <w:rStyle w:val="Fontepargpadro8"/>
          <w:rFonts w:ascii="Tahoma" w:hAnsi="Tahoma" w:cs="Tahoma"/>
          <w:b w:val="0"/>
          <w:sz w:val="22"/>
        </w:rPr>
        <w:t>A CONTRATADA deverá prestar garantia contratual no percentual de 5% (cinco por cento) do valor total do contrato, equivalente 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XX,</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validade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todo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período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vigência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 xml:space="preserve">contrato acrescidos de mais </w:t>
      </w:r>
      <w:r w:rsidR="00F225B4" w:rsidRPr="00A272E0">
        <w:rPr>
          <w:rStyle w:val="Fontepargpadro8"/>
          <w:rFonts w:ascii="Tahoma" w:hAnsi="Tahoma" w:cs="Tahoma"/>
          <w:b w:val="0"/>
          <w:sz w:val="22"/>
        </w:rPr>
        <w:t>03 (três) meses</w:t>
      </w:r>
      <w:r w:rsidRPr="00A272E0">
        <w:rPr>
          <w:rStyle w:val="Fontepargpadro8"/>
          <w:rFonts w:ascii="Tahoma" w:hAnsi="Tahoma" w:cs="Tahoma"/>
          <w:b w:val="0"/>
          <w:sz w:val="22"/>
        </w:rPr>
        <w:t xml:space="preserve"> após seu término, devendo ser apresentada em até 10 dias úteis após assinatura deste instrumento co</w:t>
      </w:r>
      <w:r w:rsidRPr="00A272E0">
        <w:rPr>
          <w:rStyle w:val="Fontepargpadro8"/>
          <w:rFonts w:ascii="Tahoma" w:hAnsi="Tahoma" w:cs="Tahoma"/>
          <w:b w:val="0"/>
          <w:sz w:val="22"/>
        </w:rPr>
        <w:t>n</w:t>
      </w:r>
      <w:r w:rsidRPr="00A272E0">
        <w:rPr>
          <w:rStyle w:val="Fontepargpadro8"/>
          <w:rFonts w:ascii="Tahoma" w:hAnsi="Tahoma" w:cs="Tahoma"/>
          <w:b w:val="0"/>
          <w:sz w:val="22"/>
        </w:rPr>
        <w:lastRenderedPageBreak/>
        <w:t xml:space="preserve">tratual, em conformidade com o estipulado no texto </w:t>
      </w:r>
      <w:proofErr w:type="spellStart"/>
      <w:r w:rsidRPr="00A272E0">
        <w:rPr>
          <w:rStyle w:val="Fontepargpadro8"/>
          <w:rFonts w:ascii="Tahoma" w:hAnsi="Tahoma" w:cs="Tahoma"/>
          <w:b w:val="0"/>
          <w:sz w:val="22"/>
        </w:rPr>
        <w:t>editalício</w:t>
      </w:r>
      <w:proofErr w:type="spellEnd"/>
      <w:r w:rsidRPr="00A272E0">
        <w:rPr>
          <w:rStyle w:val="Fontepargpadro8"/>
          <w:rFonts w:ascii="Tahoma" w:hAnsi="Tahoma" w:cs="Tahoma"/>
          <w:b w:val="0"/>
          <w:sz w:val="22"/>
        </w:rPr>
        <w:t>, optando por uma das seguintes modalidades:</w:t>
      </w:r>
    </w:p>
    <w:p w:rsidR="001170EA" w:rsidRPr="00A272E0" w:rsidRDefault="001170EA" w:rsidP="001170EA">
      <w:pPr>
        <w:pStyle w:val="PargrafodaLista"/>
        <w:spacing w:after="0"/>
        <w:ind w:left="0"/>
        <w:jc w:val="both"/>
        <w:rPr>
          <w:rStyle w:val="Fontepargpadro8"/>
          <w:rFonts w:ascii="Tahoma" w:hAnsi="Tahoma" w:cs="Tahoma"/>
          <w:sz w:val="22"/>
          <w:lang w:eastAsia="ar-SA"/>
        </w:rPr>
      </w:pPr>
    </w:p>
    <w:p w:rsidR="001170EA" w:rsidRPr="00A272E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A272E0">
        <w:rPr>
          <w:rStyle w:val="Fontepargpadro8"/>
          <w:rFonts w:ascii="Tahoma" w:hAnsi="Tahoma" w:cs="Tahoma"/>
          <w:b w:val="0"/>
          <w:sz w:val="22"/>
        </w:rPr>
        <w:t>Caução em dinheiro ou títulos da dívida pública;</w:t>
      </w:r>
    </w:p>
    <w:p w:rsidR="001170EA" w:rsidRPr="00A272E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A272E0">
        <w:rPr>
          <w:rStyle w:val="Fontepargpadro8"/>
          <w:rFonts w:ascii="Tahoma" w:hAnsi="Tahoma" w:cs="Tahoma"/>
          <w:b w:val="0"/>
          <w:sz w:val="22"/>
        </w:rPr>
        <w:t xml:space="preserve">Seguro-garantia; </w:t>
      </w:r>
      <w:proofErr w:type="gramStart"/>
      <w:r w:rsidRPr="00A272E0">
        <w:rPr>
          <w:rStyle w:val="Fontepargpadro8"/>
          <w:rFonts w:ascii="Tahoma" w:hAnsi="Tahoma" w:cs="Tahoma"/>
          <w:b w:val="0"/>
          <w:sz w:val="22"/>
        </w:rPr>
        <w:t>ou</w:t>
      </w:r>
      <w:proofErr w:type="gramEnd"/>
    </w:p>
    <w:p w:rsidR="001170EA" w:rsidRPr="00A272E0" w:rsidRDefault="001170EA" w:rsidP="001170EA">
      <w:pPr>
        <w:pStyle w:val="PargrafodaLista"/>
        <w:numPr>
          <w:ilvl w:val="2"/>
          <w:numId w:val="8"/>
        </w:numPr>
        <w:spacing w:after="0"/>
        <w:ind w:left="709" w:firstLine="0"/>
        <w:jc w:val="both"/>
        <w:rPr>
          <w:rStyle w:val="Fontepargpadro8"/>
          <w:rFonts w:ascii="Tahoma" w:hAnsi="Tahoma" w:cs="Tahoma"/>
          <w:b w:val="0"/>
          <w:sz w:val="22"/>
          <w:lang w:eastAsia="ar-SA"/>
        </w:rPr>
      </w:pPr>
      <w:r w:rsidRPr="00A272E0">
        <w:rPr>
          <w:rStyle w:val="Fontepargpadro8"/>
          <w:rFonts w:ascii="Tahoma" w:hAnsi="Tahoma" w:cs="Tahoma"/>
          <w:b w:val="0"/>
          <w:sz w:val="22"/>
        </w:rPr>
        <w:t>Fiança bancária.</w:t>
      </w:r>
    </w:p>
    <w:p w:rsidR="001170EA" w:rsidRPr="00A272E0" w:rsidRDefault="001170EA" w:rsidP="001170EA">
      <w:pPr>
        <w:pStyle w:val="PargrafodaLista"/>
        <w:spacing w:after="0"/>
        <w:ind w:left="709"/>
        <w:jc w:val="both"/>
        <w:rPr>
          <w:rStyle w:val="Fontepargpadro8"/>
          <w:rFonts w:ascii="Tahoma" w:hAnsi="Tahoma" w:cs="Tahoma"/>
          <w:sz w:val="22"/>
          <w:lang w:eastAsia="ar-SA"/>
        </w:rPr>
      </w:pPr>
    </w:p>
    <w:p w:rsidR="001170EA" w:rsidRPr="00A272E0" w:rsidRDefault="001170EA" w:rsidP="001170EA">
      <w:pPr>
        <w:pStyle w:val="PargrafodaLista"/>
        <w:numPr>
          <w:ilvl w:val="1"/>
          <w:numId w:val="8"/>
        </w:numPr>
        <w:spacing w:after="0"/>
        <w:ind w:left="0" w:firstLine="0"/>
        <w:jc w:val="both"/>
        <w:rPr>
          <w:rStyle w:val="Fontepargpadro8"/>
          <w:rFonts w:ascii="Tahoma" w:hAnsi="Tahoma" w:cs="Tahoma"/>
          <w:sz w:val="22"/>
          <w:lang w:eastAsia="ar-SA"/>
        </w:rPr>
      </w:pPr>
      <w:r w:rsidRPr="00A272E0">
        <w:rPr>
          <w:rStyle w:val="Fontepargpadro8"/>
          <w:rFonts w:ascii="Tahoma" w:hAnsi="Tahoma" w:cs="Tahoma"/>
          <w:b w:val="0"/>
          <w:sz w:val="22"/>
        </w:rPr>
        <w:t>O prazo previsto em 6.1 poderá ser prorrogado, por igual período, por solicit</w:t>
      </w:r>
      <w:r w:rsidRPr="00A272E0">
        <w:rPr>
          <w:rStyle w:val="Fontepargpadro8"/>
          <w:rFonts w:ascii="Tahoma" w:hAnsi="Tahoma" w:cs="Tahoma"/>
          <w:b w:val="0"/>
          <w:sz w:val="22"/>
        </w:rPr>
        <w:t>a</w:t>
      </w:r>
      <w:r w:rsidRPr="00A272E0">
        <w:rPr>
          <w:rStyle w:val="Fontepargpadro8"/>
          <w:rFonts w:ascii="Tahoma" w:hAnsi="Tahoma" w:cs="Tahoma"/>
          <w:b w:val="0"/>
          <w:sz w:val="22"/>
        </w:rPr>
        <w:t>ção escrita e justificada da adjudicatária e aceita pela Administração, devendo ser apresentada durante o período de vigência do prazo inicial.</w:t>
      </w:r>
    </w:p>
    <w:p w:rsidR="001170EA" w:rsidRPr="00A272E0" w:rsidRDefault="001170EA" w:rsidP="001170EA">
      <w:pPr>
        <w:pStyle w:val="PargrafodaLista"/>
        <w:spacing w:after="0"/>
        <w:ind w:left="0"/>
        <w:jc w:val="both"/>
        <w:rPr>
          <w:rStyle w:val="Fontepargpadro8"/>
          <w:rFonts w:ascii="Tahoma" w:hAnsi="Tahoma" w:cs="Tahoma"/>
          <w:sz w:val="22"/>
          <w:lang w:eastAsia="ar-SA"/>
        </w:rPr>
      </w:pPr>
    </w:p>
    <w:p w:rsidR="001170EA" w:rsidRPr="00A272E0" w:rsidRDefault="001170EA" w:rsidP="001170EA">
      <w:pPr>
        <w:pStyle w:val="PargrafodaLista"/>
        <w:numPr>
          <w:ilvl w:val="0"/>
          <w:numId w:val="8"/>
        </w:numPr>
        <w:spacing w:after="0"/>
        <w:jc w:val="both"/>
        <w:rPr>
          <w:rFonts w:ascii="Tahoma" w:hAnsi="Tahoma" w:cs="Tahoma"/>
          <w:b/>
          <w:lang w:eastAsia="ar-SA"/>
        </w:rPr>
      </w:pPr>
      <w:r w:rsidRPr="00A272E0">
        <w:rPr>
          <w:rFonts w:ascii="Tahoma" w:hAnsi="Tahoma" w:cs="Tahoma"/>
          <w:b/>
          <w:lang w:eastAsia="ar-SA"/>
        </w:rPr>
        <w:t>CLÁUSULA SÉTIMA – DA EXECUÇÃO DO CONTRATO</w:t>
      </w:r>
    </w:p>
    <w:p w:rsidR="001170EA" w:rsidRPr="00A272E0" w:rsidRDefault="001170EA" w:rsidP="001170EA">
      <w:pPr>
        <w:pStyle w:val="PargrafodaLista"/>
        <w:spacing w:after="0"/>
        <w:ind w:left="360"/>
        <w:jc w:val="both"/>
        <w:rPr>
          <w:rFonts w:ascii="Tahoma" w:hAnsi="Tahoma" w:cs="Tahoma"/>
          <w:b/>
          <w:lang w:eastAsia="ar-SA"/>
        </w:rPr>
      </w:pPr>
    </w:p>
    <w:p w:rsidR="002E501D" w:rsidRPr="004D5327" w:rsidRDefault="00FD512C" w:rsidP="00FD512C">
      <w:pPr>
        <w:pStyle w:val="PargrafodaLista"/>
        <w:numPr>
          <w:ilvl w:val="1"/>
          <w:numId w:val="8"/>
        </w:numPr>
        <w:spacing w:after="0"/>
        <w:ind w:left="0" w:firstLine="0"/>
        <w:jc w:val="both"/>
        <w:rPr>
          <w:rStyle w:val="Fontepargpadro8"/>
          <w:rFonts w:ascii="Tahoma" w:hAnsi="Tahoma" w:cs="Tahoma"/>
          <w:sz w:val="22"/>
          <w:lang w:eastAsia="ar-SA"/>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bem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casos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nele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omissos,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regular-se-ão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cláusulas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contratuais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preceitos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direito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público,</w:t>
      </w:r>
      <w:r w:rsidRPr="00A272E0">
        <w:rPr>
          <w:rStyle w:val="Fontepargpadro8"/>
          <w:rFonts w:ascii="Tahoma" w:eastAsia="Arial" w:hAnsi="Tahoma" w:cs="Tahoma"/>
          <w:b w:val="0"/>
          <w:sz w:val="22"/>
        </w:rPr>
        <w:t xml:space="preserve"> </w:t>
      </w:r>
      <w:proofErr w:type="spellStart"/>
      <w:r w:rsidRPr="00A272E0">
        <w:rPr>
          <w:rStyle w:val="Fontepargpadro8"/>
          <w:rFonts w:ascii="Tahoma" w:hAnsi="Tahoma" w:cs="Tahoma"/>
          <w:b w:val="0"/>
          <w:sz w:val="22"/>
        </w:rPr>
        <w:t>aplicando-se-lhes</w:t>
      </w:r>
      <w:proofErr w:type="spellEnd"/>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w:t>
      </w:r>
      <w:r w:rsidRPr="00A272E0">
        <w:rPr>
          <w:rStyle w:val="Fontepargpadro8"/>
          <w:rFonts w:ascii="Tahoma" w:hAnsi="Tahoma" w:cs="Tahoma"/>
          <w:b w:val="0"/>
          <w:sz w:val="22"/>
        </w:rPr>
        <w:t>u</w:t>
      </w:r>
      <w:r w:rsidRPr="00A272E0">
        <w:rPr>
          <w:rStyle w:val="Fontepargpadro8"/>
          <w:rFonts w:ascii="Tahoma" w:hAnsi="Tahoma" w:cs="Tahoma"/>
          <w:b w:val="0"/>
          <w:sz w:val="22"/>
        </w:rPr>
        <w:t>pletivamente,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princípios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Teoria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Geral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disposições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direito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privado,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forma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artigo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54,</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nº</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8.666/93</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combinado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inciso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XII,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artigo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55,</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mesmo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diploma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legal.</w:t>
      </w:r>
    </w:p>
    <w:p w:rsidR="002E501D" w:rsidRPr="00A272E0" w:rsidRDefault="002E501D" w:rsidP="00FD512C">
      <w:pPr>
        <w:pStyle w:val="PargrafodaLista"/>
        <w:spacing w:after="0"/>
        <w:ind w:left="0"/>
        <w:jc w:val="both"/>
        <w:rPr>
          <w:rStyle w:val="Fontepargpadro8"/>
          <w:rFonts w:ascii="Tahoma" w:hAnsi="Tahoma" w:cs="Tahoma"/>
          <w:sz w:val="22"/>
          <w:lang w:eastAsia="ar-SA"/>
        </w:rPr>
      </w:pPr>
    </w:p>
    <w:p w:rsidR="00FD512C" w:rsidRPr="00A272E0" w:rsidRDefault="00FD512C" w:rsidP="00FD512C">
      <w:pPr>
        <w:pStyle w:val="PargrafodaLista"/>
        <w:numPr>
          <w:ilvl w:val="0"/>
          <w:numId w:val="8"/>
        </w:numPr>
        <w:spacing w:after="0"/>
        <w:jc w:val="both"/>
        <w:rPr>
          <w:rFonts w:ascii="Tahoma" w:hAnsi="Tahoma" w:cs="Tahoma"/>
          <w:b/>
          <w:lang w:eastAsia="ar-SA"/>
        </w:rPr>
      </w:pPr>
      <w:r w:rsidRPr="00A272E0">
        <w:rPr>
          <w:rFonts w:ascii="Tahoma" w:hAnsi="Tahoma" w:cs="Tahoma"/>
          <w:b/>
          <w:lang w:eastAsia="ar-SA"/>
        </w:rPr>
        <w:t xml:space="preserve">CLÁUSULA OITAVA – DOS ENCARGOS DO CONTRATANTE </w:t>
      </w:r>
    </w:p>
    <w:p w:rsidR="00EE35E5" w:rsidRPr="00A272E0" w:rsidRDefault="00EE35E5" w:rsidP="00EE35E5">
      <w:pPr>
        <w:pStyle w:val="PargrafodaLista"/>
        <w:spacing w:after="0"/>
        <w:ind w:left="0"/>
        <w:jc w:val="both"/>
        <w:rPr>
          <w:rFonts w:ascii="Tahoma" w:hAnsi="Tahoma" w:cs="Tahoma"/>
          <w:b/>
          <w:lang w:eastAsia="ar-SA"/>
        </w:rPr>
      </w:pP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Fonts w:ascii="Tahoma" w:hAnsi="Tahoma" w:cs="Tahoma"/>
        </w:rPr>
        <w:t>Proporcionar à Contratada as facilidades necessárias a fim de que possa d</w:t>
      </w:r>
      <w:r w:rsidRPr="00320E90">
        <w:rPr>
          <w:rFonts w:ascii="Tahoma" w:hAnsi="Tahoma" w:cs="Tahoma"/>
        </w:rPr>
        <w:t>e</w:t>
      </w:r>
      <w:r w:rsidRPr="00320E90">
        <w:rPr>
          <w:rFonts w:ascii="Tahoma" w:hAnsi="Tahoma" w:cs="Tahoma"/>
        </w:rPr>
        <w:t>sempenhar normalmente o Contrato</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Exigir o cumprimento de todas as obrigações assumidas pela Contratada, de acordo com as cláusulas contratuais e os termos de sua proposta.</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Permitir o livre acesso dos empregados da licitante vencedora ao local da obra.</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Prestar as informações e os esclarecimentos que venham a ser solicitados pelo Preposto ou Responsável Técnico da licitante vencedora.</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Exercer o acompanhamento e a fiscalização dos serviços, por servidor ou c</w:t>
      </w:r>
      <w:r w:rsidRPr="00320E90">
        <w:rPr>
          <w:rStyle w:val="TXTOGERAL"/>
          <w:rFonts w:ascii="Tahoma" w:hAnsi="Tahoma" w:cs="Tahoma"/>
          <w:sz w:val="22"/>
          <w:szCs w:val="22"/>
        </w:rPr>
        <w:t>o</w:t>
      </w:r>
      <w:r w:rsidRPr="00320E90">
        <w:rPr>
          <w:rStyle w:val="TXTOGERAL"/>
          <w:rFonts w:ascii="Tahoma" w:hAnsi="Tahoma" w:cs="Tahoma"/>
          <w:sz w:val="22"/>
          <w:szCs w:val="22"/>
        </w:rPr>
        <w:t>missão especialmente designada, anotando em registro próprio as falhas detectadas, indicando dia, mês e ano, bem como o nome dos empregados eventualmente envolv</w:t>
      </w:r>
      <w:r w:rsidRPr="00320E90">
        <w:rPr>
          <w:rStyle w:val="TXTOGERAL"/>
          <w:rFonts w:ascii="Tahoma" w:hAnsi="Tahoma" w:cs="Tahoma"/>
          <w:sz w:val="22"/>
          <w:szCs w:val="22"/>
        </w:rPr>
        <w:t>i</w:t>
      </w:r>
      <w:r w:rsidRPr="00320E90">
        <w:rPr>
          <w:rStyle w:val="TXTOGERAL"/>
          <w:rFonts w:ascii="Tahoma" w:hAnsi="Tahoma" w:cs="Tahoma"/>
          <w:sz w:val="22"/>
          <w:szCs w:val="22"/>
        </w:rPr>
        <w:t>dos, encaminhando os apontamentos à autoridade competente para as providências cabíveis.</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Notificar a Contratada por escrito da ocorrência de eventuais imperfeições, f</w:t>
      </w:r>
      <w:r w:rsidRPr="00320E90">
        <w:rPr>
          <w:rStyle w:val="TXTOGERAL"/>
          <w:rFonts w:ascii="Tahoma" w:hAnsi="Tahoma" w:cs="Tahoma"/>
          <w:sz w:val="22"/>
          <w:szCs w:val="22"/>
        </w:rPr>
        <w:t>a</w:t>
      </w:r>
      <w:r w:rsidRPr="00320E90">
        <w:rPr>
          <w:rStyle w:val="TXTOGERAL"/>
          <w:rFonts w:ascii="Tahoma" w:hAnsi="Tahoma" w:cs="Tahoma"/>
          <w:sz w:val="22"/>
          <w:szCs w:val="22"/>
        </w:rPr>
        <w:t>lhas ou irregularidades constatadas no curso da execução dos serviços, fixando prazo para a sua correção, certificando-se de que as soluções por ela propostas sejam as mais adequadas.</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 xml:space="preserve">Autorizar quaisquer serviços pertinentes à obra, decorrentes de imprevistos durante a sua execução, mediante orçamento detalhado e previamente submetido e aprovado pela Administração do IFG, desde que comprovada </w:t>
      </w:r>
      <w:proofErr w:type="gramStart"/>
      <w:r w:rsidRPr="00320E90">
        <w:rPr>
          <w:rStyle w:val="TXTOGERAL"/>
          <w:rFonts w:ascii="Tahoma" w:hAnsi="Tahoma" w:cs="Tahoma"/>
          <w:sz w:val="22"/>
          <w:szCs w:val="22"/>
        </w:rPr>
        <w:t>a</w:t>
      </w:r>
      <w:proofErr w:type="gramEnd"/>
      <w:r w:rsidRPr="00320E90">
        <w:rPr>
          <w:rStyle w:val="TXTOGERAL"/>
          <w:rFonts w:ascii="Tahoma" w:hAnsi="Tahoma" w:cs="Tahoma"/>
          <w:sz w:val="22"/>
          <w:szCs w:val="22"/>
        </w:rPr>
        <w:t xml:space="preserve"> necessidade deles.</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Rejeitar qualquer serviço executado equivocadamente ou em desacordo com as orientações passadas pelo IFG ou com as especificações constantes deste Edital e dos seus Anexos.</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lastRenderedPageBreak/>
        <w:t>Solicitar que seja refeito o serviço recusado, de acordo com as especificações constantes dos Anexos deste edital.</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Aprovar o cronograma físico-financeiro definitivo dos serviços, a ser apresent</w:t>
      </w:r>
      <w:r w:rsidRPr="00320E90">
        <w:rPr>
          <w:rStyle w:val="TXTOGERAL"/>
          <w:rFonts w:ascii="Tahoma" w:hAnsi="Tahoma" w:cs="Tahoma"/>
          <w:sz w:val="22"/>
          <w:szCs w:val="22"/>
        </w:rPr>
        <w:t>a</w:t>
      </w:r>
      <w:r w:rsidRPr="00320E90">
        <w:rPr>
          <w:rStyle w:val="TXTOGERAL"/>
          <w:rFonts w:ascii="Tahoma" w:hAnsi="Tahoma" w:cs="Tahoma"/>
          <w:sz w:val="22"/>
          <w:szCs w:val="22"/>
        </w:rPr>
        <w:t>do pela licitante vencedora.</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Atestar as notas fiscais/</w:t>
      </w:r>
      <w:proofErr w:type="gramStart"/>
      <w:r w:rsidRPr="00320E90">
        <w:rPr>
          <w:rStyle w:val="TXTOGERAL"/>
          <w:rFonts w:ascii="Tahoma" w:hAnsi="Tahoma" w:cs="Tahoma"/>
          <w:sz w:val="22"/>
          <w:szCs w:val="22"/>
        </w:rPr>
        <w:t>faturas correspondentes, por intermédio da unidade fiscalizadora do IFG</w:t>
      </w:r>
      <w:proofErr w:type="gramEnd"/>
      <w:r w:rsidRPr="00320E90">
        <w:rPr>
          <w:rStyle w:val="TXTOGERAL"/>
          <w:rFonts w:ascii="Tahoma" w:hAnsi="Tahoma" w:cs="Tahoma"/>
          <w:sz w:val="22"/>
          <w:szCs w:val="22"/>
        </w:rPr>
        <w:t>.</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Verificar a regularidade fiscal da licitante e efetuar o pagamento após a atest</w:t>
      </w:r>
      <w:r w:rsidRPr="00320E90">
        <w:rPr>
          <w:rStyle w:val="TXTOGERAL"/>
          <w:rFonts w:ascii="Tahoma" w:hAnsi="Tahoma" w:cs="Tahoma"/>
          <w:sz w:val="22"/>
          <w:szCs w:val="22"/>
        </w:rPr>
        <w:t>a</w:t>
      </w:r>
      <w:r w:rsidRPr="00320E90">
        <w:rPr>
          <w:rStyle w:val="TXTOGERAL"/>
          <w:rFonts w:ascii="Tahoma" w:hAnsi="Tahoma" w:cs="Tahoma"/>
          <w:sz w:val="22"/>
          <w:szCs w:val="22"/>
        </w:rPr>
        <w:t>ção da nota fiscal, conforme cronograma físico-financeiro.</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Efetuar as retenções tributárias devidas sobre o valor da fatura de serviços da Contratada, em conformidade com o art. 36, §8º da IN SLTI/MPOG n. 02/2008.</w:t>
      </w:r>
    </w:p>
    <w:p w:rsidR="00477470" w:rsidRPr="00320E90" w:rsidRDefault="00477470" w:rsidP="0047747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Autorizar a subcontratação desde que atendidos os requisitos previstos neste edital.</w:t>
      </w:r>
    </w:p>
    <w:p w:rsidR="00477470" w:rsidRPr="00320E90" w:rsidRDefault="00477470" w:rsidP="00477470">
      <w:pPr>
        <w:pStyle w:val="PargrafodaLista"/>
        <w:numPr>
          <w:ilvl w:val="1"/>
          <w:numId w:val="8"/>
        </w:numPr>
        <w:spacing w:after="0"/>
        <w:ind w:left="0" w:firstLine="0"/>
        <w:jc w:val="both"/>
        <w:rPr>
          <w:rFonts w:ascii="Tahoma" w:hAnsi="Tahoma" w:cs="Tahoma"/>
          <w:b/>
          <w:lang w:eastAsia="ar-SA"/>
        </w:rPr>
      </w:pPr>
      <w:r w:rsidRPr="00320E90">
        <w:rPr>
          <w:rStyle w:val="TXTOGERAL"/>
          <w:rFonts w:ascii="Tahoma" w:hAnsi="Tahoma" w:cs="Tahoma"/>
          <w:sz w:val="22"/>
          <w:szCs w:val="22"/>
        </w:rPr>
        <w:t xml:space="preserve">Arquivamento, entre outros documentos, de projetos, “as </w:t>
      </w:r>
      <w:proofErr w:type="spellStart"/>
      <w:r w:rsidRPr="00320E90">
        <w:rPr>
          <w:rStyle w:val="TXTOGERAL"/>
          <w:rFonts w:ascii="Tahoma" w:hAnsi="Tahoma" w:cs="Tahoma"/>
          <w:sz w:val="22"/>
          <w:szCs w:val="22"/>
        </w:rPr>
        <w:t>built</w:t>
      </w:r>
      <w:proofErr w:type="spellEnd"/>
      <w:r w:rsidRPr="00320E90">
        <w:rPr>
          <w:rStyle w:val="TXTOGERAL"/>
          <w:rFonts w:ascii="Tahoma" w:hAnsi="Tahoma" w:cs="Tahoma"/>
          <w:sz w:val="22"/>
          <w:szCs w:val="22"/>
        </w:rPr>
        <w:t>”, especificações técnicas, orçamentos, termos de recebimento, contratos e aditamentos, relatórios de inspeções técnicas após o recebimento do serviço e notificações expedidas.</w:t>
      </w:r>
    </w:p>
    <w:p w:rsidR="00477470" w:rsidRPr="00320E90" w:rsidRDefault="00477470" w:rsidP="00477470">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Receber a obra provisoriamente em até 15 (quinze) dias da comunicação escr</w:t>
      </w:r>
      <w:r w:rsidRPr="00320E90">
        <w:rPr>
          <w:rFonts w:ascii="Tahoma" w:hAnsi="Tahoma" w:cs="Tahoma"/>
        </w:rPr>
        <w:t>i</w:t>
      </w:r>
      <w:r w:rsidRPr="00320E90">
        <w:rPr>
          <w:rFonts w:ascii="Tahoma" w:hAnsi="Tahoma" w:cs="Tahoma"/>
        </w:rPr>
        <w:t>ta do contratado e, definitivamente, em até 30 (trinta) dias úteis, contados da data do recebimento provisório.</w:t>
      </w:r>
    </w:p>
    <w:p w:rsidR="00477470" w:rsidRPr="00320E90" w:rsidRDefault="00477470" w:rsidP="00477470">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Emitir Termo de Recebimento Definitivo da obra.</w:t>
      </w:r>
    </w:p>
    <w:p w:rsidR="00477470" w:rsidRPr="00320E90" w:rsidRDefault="00477470" w:rsidP="00477470">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Aplicar as penalidades pela inexecução parcial ou total das garantias do serviço; sanções que incluirão desde o registro de ocorrência junto ao sistema SICAF e até re</w:t>
      </w:r>
      <w:r w:rsidRPr="00320E90">
        <w:rPr>
          <w:rFonts w:ascii="Tahoma" w:hAnsi="Tahoma" w:cs="Tahoma"/>
        </w:rPr>
        <w:t>s</w:t>
      </w:r>
      <w:r w:rsidRPr="00320E90">
        <w:rPr>
          <w:rFonts w:ascii="Tahoma" w:hAnsi="Tahoma" w:cs="Tahoma"/>
        </w:rPr>
        <w:t xml:space="preserve">trições quanto à contratação junto a Administração Pública Federal, garantida a ampla </w:t>
      </w:r>
      <w:proofErr w:type="gramStart"/>
      <w:r w:rsidRPr="00320E90">
        <w:rPr>
          <w:rFonts w:ascii="Tahoma" w:hAnsi="Tahoma" w:cs="Tahoma"/>
        </w:rPr>
        <w:t>defesa e contraditório</w:t>
      </w:r>
      <w:proofErr w:type="gramEnd"/>
      <w:r w:rsidRPr="00320E90">
        <w:rPr>
          <w:rFonts w:ascii="Tahoma" w:hAnsi="Tahoma" w:cs="Tahoma"/>
        </w:rPr>
        <w:t>.</w:t>
      </w:r>
    </w:p>
    <w:p w:rsidR="00477470" w:rsidRPr="00320E90" w:rsidRDefault="00477470" w:rsidP="00477470">
      <w:pPr>
        <w:pStyle w:val="PargrafodaLista"/>
        <w:numPr>
          <w:ilvl w:val="1"/>
          <w:numId w:val="8"/>
        </w:numPr>
        <w:spacing w:after="0"/>
        <w:ind w:left="0" w:firstLine="0"/>
        <w:jc w:val="both"/>
        <w:rPr>
          <w:rFonts w:ascii="Tahoma" w:hAnsi="Tahoma" w:cs="Tahoma"/>
          <w:color w:val="000000"/>
        </w:rPr>
      </w:pPr>
      <w:r w:rsidRPr="00320E90">
        <w:rPr>
          <w:rFonts w:ascii="Tahoma" w:hAnsi="Tahoma" w:cs="Tahoma"/>
          <w:color w:val="000000"/>
        </w:rPr>
        <w:t>Pagar à Contratada o valor resultante da prestação contratual, conforme cron</w:t>
      </w:r>
      <w:r w:rsidRPr="00320E90">
        <w:rPr>
          <w:rFonts w:ascii="Tahoma" w:hAnsi="Tahoma" w:cs="Tahoma"/>
          <w:color w:val="000000"/>
        </w:rPr>
        <w:t>o</w:t>
      </w:r>
      <w:r w:rsidRPr="00320E90">
        <w:rPr>
          <w:rFonts w:ascii="Tahoma" w:hAnsi="Tahoma" w:cs="Tahoma"/>
          <w:color w:val="000000"/>
        </w:rPr>
        <w:t>grama físico-financeiro;</w:t>
      </w:r>
    </w:p>
    <w:p w:rsidR="00477470" w:rsidRPr="00320E90" w:rsidRDefault="00477470" w:rsidP="00477470">
      <w:pPr>
        <w:pStyle w:val="PargrafodaLista"/>
        <w:numPr>
          <w:ilvl w:val="1"/>
          <w:numId w:val="8"/>
        </w:numPr>
        <w:spacing w:after="0"/>
        <w:ind w:left="0" w:firstLine="0"/>
        <w:jc w:val="both"/>
        <w:rPr>
          <w:rFonts w:ascii="Tahoma" w:hAnsi="Tahoma" w:cs="Tahoma"/>
        </w:rPr>
      </w:pPr>
      <w:r w:rsidRPr="00320E90">
        <w:rPr>
          <w:rFonts w:ascii="Tahoma" w:hAnsi="Tahoma" w:cs="Tahoma"/>
        </w:rPr>
        <w:t xml:space="preserve">Fornecer por escrito </w:t>
      </w:r>
      <w:proofErr w:type="gramStart"/>
      <w:r w:rsidRPr="00320E90">
        <w:rPr>
          <w:rFonts w:ascii="Tahoma" w:hAnsi="Tahoma" w:cs="Tahoma"/>
        </w:rPr>
        <w:t>as</w:t>
      </w:r>
      <w:proofErr w:type="gramEnd"/>
      <w:r w:rsidRPr="00320E90">
        <w:rPr>
          <w:rFonts w:ascii="Tahoma" w:hAnsi="Tahoma" w:cs="Tahoma"/>
        </w:rPr>
        <w:t xml:space="preserve"> informações necessárias para o desenvolvimento dos serviços objeto do contrato;</w:t>
      </w:r>
    </w:p>
    <w:p w:rsidR="00477470" w:rsidRPr="00320E90" w:rsidRDefault="00477470" w:rsidP="00477470">
      <w:pPr>
        <w:pStyle w:val="PargrafodaLista"/>
        <w:numPr>
          <w:ilvl w:val="1"/>
          <w:numId w:val="8"/>
        </w:numPr>
        <w:spacing w:after="0"/>
        <w:ind w:left="0" w:firstLine="0"/>
        <w:jc w:val="both"/>
        <w:rPr>
          <w:rFonts w:ascii="Tahoma" w:hAnsi="Tahoma" w:cs="Tahoma"/>
        </w:rPr>
      </w:pPr>
      <w:r w:rsidRPr="00320E90">
        <w:rPr>
          <w:rFonts w:ascii="Tahoma" w:hAnsi="Tahoma" w:cs="Tahoma"/>
        </w:rPr>
        <w:t>Realizar avaliações periódicas da qualidade dos serviços, após seu recebimento;</w:t>
      </w:r>
    </w:p>
    <w:p w:rsidR="00477470" w:rsidRPr="00320E90" w:rsidRDefault="00477470" w:rsidP="00477470">
      <w:pPr>
        <w:pStyle w:val="PargrafodaLista"/>
        <w:numPr>
          <w:ilvl w:val="1"/>
          <w:numId w:val="8"/>
        </w:numPr>
        <w:spacing w:after="0"/>
        <w:ind w:left="0" w:firstLine="0"/>
        <w:jc w:val="both"/>
        <w:rPr>
          <w:rFonts w:ascii="Tahoma" w:hAnsi="Tahoma" w:cs="Tahoma"/>
        </w:rPr>
      </w:pPr>
      <w:r w:rsidRPr="00320E90">
        <w:rPr>
          <w:rFonts w:ascii="Tahoma" w:hAnsi="Tahoma" w:cs="Tahoma"/>
        </w:rPr>
        <w:t>Cientificar o órgão de representação judicial da Advocacia-Geral da União para adoção das medidas cabíveis quando do descumprimento das obrigações pela Contr</w:t>
      </w:r>
      <w:r w:rsidRPr="00320E90">
        <w:rPr>
          <w:rFonts w:ascii="Tahoma" w:hAnsi="Tahoma" w:cs="Tahoma"/>
        </w:rPr>
        <w:t>a</w:t>
      </w:r>
      <w:r w:rsidRPr="00320E90">
        <w:rPr>
          <w:rFonts w:ascii="Tahoma" w:hAnsi="Tahoma" w:cs="Tahoma"/>
        </w:rPr>
        <w:t xml:space="preserve">tada; </w:t>
      </w:r>
    </w:p>
    <w:p w:rsidR="00477470" w:rsidRPr="00320E90" w:rsidRDefault="00477470" w:rsidP="00477470">
      <w:pPr>
        <w:pStyle w:val="PargrafodaLista"/>
        <w:numPr>
          <w:ilvl w:val="1"/>
          <w:numId w:val="8"/>
        </w:numPr>
        <w:spacing w:after="0"/>
        <w:ind w:left="0" w:firstLine="0"/>
        <w:jc w:val="both"/>
        <w:rPr>
          <w:rFonts w:ascii="Tahoma" w:hAnsi="Tahoma" w:cs="Tahoma"/>
        </w:rPr>
      </w:pPr>
      <w:r w:rsidRPr="00320E90">
        <w:rPr>
          <w:rFonts w:ascii="Tahoma" w:hAnsi="Tahoma" w:cs="Tahoma"/>
        </w:rPr>
        <w:t xml:space="preserve">Exigir da Contratada que providencie a seguinte documentação como condição indispensável para o recebimento definitivo de objeto, </w:t>
      </w:r>
      <w:r w:rsidRPr="00320E90">
        <w:rPr>
          <w:rFonts w:ascii="Tahoma" w:hAnsi="Tahoma" w:cs="Tahoma"/>
          <w:u w:val="single"/>
        </w:rPr>
        <w:t>quando for o caso</w:t>
      </w:r>
      <w:r w:rsidRPr="00320E90">
        <w:rPr>
          <w:rFonts w:ascii="Tahoma" w:hAnsi="Tahoma" w:cs="Tahoma"/>
        </w:rPr>
        <w:t>:</w:t>
      </w:r>
    </w:p>
    <w:p w:rsidR="00477470" w:rsidRPr="00320E90" w:rsidRDefault="00477470" w:rsidP="00477470">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 xml:space="preserve">“as </w:t>
      </w:r>
      <w:proofErr w:type="spellStart"/>
      <w:r w:rsidRPr="00320E90">
        <w:rPr>
          <w:rFonts w:ascii="Tahoma" w:hAnsi="Tahoma" w:cs="Tahoma"/>
        </w:rPr>
        <w:t>built</w:t>
      </w:r>
      <w:proofErr w:type="spellEnd"/>
      <w:r w:rsidRPr="00320E90">
        <w:rPr>
          <w:rFonts w:ascii="Tahoma" w:hAnsi="Tahoma" w:cs="Tahoma"/>
        </w:rPr>
        <w:t>”, elaborado pelo responsável por sua execução;</w:t>
      </w:r>
    </w:p>
    <w:p w:rsidR="00477470" w:rsidRPr="00320E90" w:rsidRDefault="00477470" w:rsidP="00477470">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comprovação</w:t>
      </w:r>
      <w:proofErr w:type="gramEnd"/>
      <w:r w:rsidRPr="00320E90">
        <w:rPr>
          <w:rFonts w:ascii="Tahoma" w:hAnsi="Tahoma" w:cs="Tahoma"/>
        </w:rPr>
        <w:t xml:space="preserve"> das ligações definitivas de energia, água, telefone e gás;</w:t>
      </w:r>
    </w:p>
    <w:p w:rsidR="00477470" w:rsidRPr="00320E90" w:rsidRDefault="00477470" w:rsidP="00477470">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laudo</w:t>
      </w:r>
      <w:proofErr w:type="gramEnd"/>
      <w:r w:rsidRPr="00320E90">
        <w:rPr>
          <w:rFonts w:ascii="Tahoma" w:hAnsi="Tahoma" w:cs="Tahoma"/>
        </w:rPr>
        <w:t xml:space="preserve"> de vistoria do corpo de bombeiros aprovando o serviço;</w:t>
      </w:r>
    </w:p>
    <w:p w:rsidR="00477470" w:rsidRPr="00DD3125" w:rsidRDefault="00477470" w:rsidP="00477470">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DD3125">
        <w:rPr>
          <w:rFonts w:ascii="Tahoma" w:hAnsi="Tahoma" w:cs="Tahoma"/>
        </w:rPr>
        <w:t>carta</w:t>
      </w:r>
      <w:proofErr w:type="gramEnd"/>
      <w:r w:rsidRPr="00DD3125">
        <w:rPr>
          <w:rFonts w:ascii="Tahoma" w:hAnsi="Tahoma" w:cs="Tahoma"/>
        </w:rPr>
        <w:t xml:space="preserve"> "habite-se", emitida pela prefeitura; </w:t>
      </w:r>
    </w:p>
    <w:p w:rsidR="00477470" w:rsidRPr="00320E90" w:rsidRDefault="00477470" w:rsidP="00477470">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t>certidão</w:t>
      </w:r>
      <w:proofErr w:type="gramEnd"/>
      <w:r w:rsidRPr="00320E90">
        <w:rPr>
          <w:rFonts w:ascii="Tahoma" w:hAnsi="Tahoma" w:cs="Tahoma"/>
        </w:rPr>
        <w:t xml:space="preserve"> negativa de débitos previdenciários específica para o registro da obra junto ao Cartório de Registro de Imóveis;</w:t>
      </w:r>
    </w:p>
    <w:p w:rsidR="00477470" w:rsidRPr="00154C18" w:rsidRDefault="00477470" w:rsidP="00477470">
      <w:pPr>
        <w:pStyle w:val="PargrafodaLista"/>
        <w:numPr>
          <w:ilvl w:val="2"/>
          <w:numId w:val="8"/>
        </w:numPr>
        <w:suppressAutoHyphens/>
        <w:spacing w:before="120" w:after="120"/>
        <w:ind w:left="709" w:firstLine="52"/>
        <w:contextualSpacing w:val="0"/>
        <w:jc w:val="both"/>
        <w:rPr>
          <w:rFonts w:ascii="Tahoma" w:hAnsi="Tahoma" w:cs="Tahoma"/>
        </w:rPr>
      </w:pPr>
      <w:proofErr w:type="gramStart"/>
      <w:r w:rsidRPr="00320E90">
        <w:rPr>
          <w:rFonts w:ascii="Tahoma" w:hAnsi="Tahoma" w:cs="Tahoma"/>
        </w:rPr>
        <w:lastRenderedPageBreak/>
        <w:t>a</w:t>
      </w:r>
      <w:proofErr w:type="gramEnd"/>
      <w:r w:rsidRPr="00320E90">
        <w:rPr>
          <w:rFonts w:ascii="Tahoma" w:hAnsi="Tahoma" w:cs="Tahoma"/>
        </w:rPr>
        <w:t xml:space="preserve"> reparação dos vícios verificados dentro do prazo de garantia do serviço, tendo em vista o direito assegurado à Contratante no art. 69 da Lei nº 8.666/93 e no art. 12 da Lei nº 8.078/90 (</w:t>
      </w:r>
      <w:r>
        <w:rPr>
          <w:rFonts w:ascii="Tahoma" w:hAnsi="Tahoma" w:cs="Tahoma"/>
        </w:rPr>
        <w:t>Código de Defesa do Consumidor).</w:t>
      </w:r>
    </w:p>
    <w:p w:rsidR="00FD512C" w:rsidRPr="00A272E0" w:rsidRDefault="00FD512C" w:rsidP="00FD512C">
      <w:pPr>
        <w:pStyle w:val="PargrafodaLista"/>
        <w:spacing w:after="0"/>
        <w:ind w:left="0"/>
        <w:jc w:val="both"/>
        <w:rPr>
          <w:rFonts w:ascii="Tahoma" w:hAnsi="Tahoma" w:cs="Tahoma"/>
          <w:b/>
          <w:lang w:eastAsia="ar-SA"/>
        </w:rPr>
      </w:pPr>
    </w:p>
    <w:p w:rsidR="002E501D" w:rsidRPr="00A272E0" w:rsidRDefault="002E501D" w:rsidP="00FD512C">
      <w:pPr>
        <w:pStyle w:val="PargrafodaLista"/>
        <w:spacing w:after="0"/>
        <w:ind w:left="0"/>
        <w:jc w:val="both"/>
        <w:rPr>
          <w:rFonts w:ascii="Tahoma" w:hAnsi="Tahoma" w:cs="Tahoma"/>
          <w:b/>
          <w:lang w:eastAsia="ar-SA"/>
        </w:rPr>
      </w:pPr>
    </w:p>
    <w:p w:rsidR="00FD512C" w:rsidRPr="00A272E0" w:rsidRDefault="00FD512C" w:rsidP="00FD512C">
      <w:pPr>
        <w:pStyle w:val="PargrafodaLista"/>
        <w:numPr>
          <w:ilvl w:val="0"/>
          <w:numId w:val="8"/>
        </w:numPr>
        <w:spacing w:after="0"/>
        <w:jc w:val="both"/>
        <w:rPr>
          <w:rFonts w:ascii="Tahoma" w:hAnsi="Tahoma" w:cs="Tahoma"/>
          <w:b/>
          <w:lang w:eastAsia="ar-SA"/>
        </w:rPr>
      </w:pPr>
      <w:r w:rsidRPr="00A272E0">
        <w:rPr>
          <w:rFonts w:ascii="Tahoma" w:hAnsi="Tahoma" w:cs="Tahoma"/>
          <w:b/>
          <w:lang w:eastAsia="ar-SA"/>
        </w:rPr>
        <w:t xml:space="preserve">CLÁUSULA NONA – DOS </w:t>
      </w:r>
      <w:r w:rsidR="0057019B" w:rsidRPr="00A272E0">
        <w:rPr>
          <w:rFonts w:ascii="Tahoma" w:hAnsi="Tahoma" w:cs="Tahoma"/>
          <w:b/>
          <w:lang w:eastAsia="ar-SA"/>
        </w:rPr>
        <w:t>ENCARGOS DA CONTRATADA</w:t>
      </w:r>
    </w:p>
    <w:p w:rsidR="0057019B" w:rsidRPr="00A272E0" w:rsidRDefault="0057019B" w:rsidP="0057019B">
      <w:pPr>
        <w:pStyle w:val="PargrafodaLista"/>
        <w:spacing w:after="0"/>
        <w:ind w:left="360"/>
        <w:jc w:val="both"/>
        <w:rPr>
          <w:rFonts w:ascii="Tahoma" w:hAnsi="Tahoma" w:cs="Tahoma"/>
          <w:b/>
          <w:lang w:eastAsia="ar-SA"/>
        </w:rPr>
      </w:pPr>
    </w:p>
    <w:p w:rsidR="00F63CD0" w:rsidRPr="00320E90" w:rsidRDefault="00F63CD0" w:rsidP="00F63CD0">
      <w:pPr>
        <w:pStyle w:val="PargrafodaLista"/>
        <w:numPr>
          <w:ilvl w:val="1"/>
          <w:numId w:val="8"/>
        </w:numPr>
        <w:spacing w:after="0"/>
        <w:ind w:left="0" w:firstLine="0"/>
        <w:jc w:val="both"/>
        <w:rPr>
          <w:rFonts w:ascii="Tahoma" w:hAnsi="Tahoma" w:cs="Tahoma"/>
          <w:b/>
          <w:lang w:eastAsia="ar-SA"/>
        </w:rPr>
      </w:pPr>
      <w:r w:rsidRPr="00320E90">
        <w:rPr>
          <w:rFonts w:ascii="Tahoma" w:hAnsi="Tahoma" w:cs="Tahoma"/>
        </w:rPr>
        <w:t>Estar devidamente cadastrada, regular e com habilitação parcial, junto ao si</w:t>
      </w:r>
      <w:r w:rsidRPr="00320E90">
        <w:rPr>
          <w:rFonts w:ascii="Tahoma" w:hAnsi="Tahoma" w:cs="Tahoma"/>
        </w:rPr>
        <w:t>s</w:t>
      </w:r>
      <w:r w:rsidRPr="00320E90">
        <w:rPr>
          <w:rFonts w:ascii="Tahoma" w:hAnsi="Tahoma" w:cs="Tahoma"/>
        </w:rPr>
        <w:t>tema SICAF;</w:t>
      </w:r>
    </w:p>
    <w:p w:rsidR="00F63CD0" w:rsidRPr="00320E90" w:rsidRDefault="00F63CD0" w:rsidP="00F63CD0">
      <w:pPr>
        <w:pStyle w:val="PargrafodaLista"/>
        <w:numPr>
          <w:ilvl w:val="1"/>
          <w:numId w:val="8"/>
        </w:numPr>
        <w:spacing w:after="0"/>
        <w:ind w:left="0" w:firstLine="0"/>
        <w:jc w:val="both"/>
        <w:rPr>
          <w:rStyle w:val="TXTOGERAL"/>
          <w:rFonts w:ascii="Tahoma" w:eastAsiaTheme="minorHAnsi" w:hAnsi="Tahoma" w:cs="Tahoma"/>
          <w:b/>
          <w:color w:val="auto"/>
          <w:kern w:val="0"/>
          <w:sz w:val="22"/>
          <w:szCs w:val="22"/>
          <w:lang w:eastAsia="ar-SA"/>
        </w:rPr>
      </w:pPr>
      <w:r w:rsidRPr="00320E90">
        <w:rPr>
          <w:rStyle w:val="TXTOGERAL"/>
          <w:rFonts w:ascii="Tahoma" w:hAnsi="Tahoma" w:cs="Tahoma"/>
          <w:sz w:val="22"/>
          <w:szCs w:val="22"/>
        </w:rPr>
        <w:t>À licitante vencedora caberá, ainda:</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Iniciar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prestação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até</w:t>
      </w:r>
      <w:r w:rsidRPr="00320E90">
        <w:rPr>
          <w:rFonts w:ascii="Tahoma" w:eastAsia="Arial" w:hAnsi="Tahoma" w:cs="Tahoma"/>
        </w:rPr>
        <w:t xml:space="preserve"> 10 </w:t>
      </w:r>
      <w:r w:rsidRPr="00320E90">
        <w:rPr>
          <w:rFonts w:ascii="Tahoma" w:hAnsi="Tahoma" w:cs="Tahoma"/>
        </w:rPr>
        <w:t>(dez)</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úteis</w:t>
      </w:r>
      <w:r w:rsidRPr="00320E90">
        <w:rPr>
          <w:rFonts w:ascii="Tahoma" w:eastAsia="Arial" w:hAnsi="Tahoma" w:cs="Tahoma"/>
        </w:rPr>
        <w:t xml:space="preserve"> </w:t>
      </w:r>
      <w:r w:rsidRPr="00320E90">
        <w:rPr>
          <w:rFonts w:ascii="Tahoma" w:hAnsi="Tahoma" w:cs="Tahoma"/>
        </w:rPr>
        <w:t>após</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início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deste</w:t>
      </w:r>
      <w:r w:rsidRPr="00320E90">
        <w:rPr>
          <w:rFonts w:ascii="Tahoma" w:eastAsia="Arial" w:hAnsi="Tahoma" w:cs="Tahoma"/>
        </w:rPr>
        <w:t xml:space="preserve"> </w:t>
      </w:r>
      <w:r w:rsidRPr="00320E90">
        <w:rPr>
          <w:rFonts w:ascii="Tahoma" w:hAnsi="Tahoma" w:cs="Tahoma"/>
        </w:rPr>
        <w:t>contrato;</w:t>
      </w:r>
    </w:p>
    <w:p w:rsidR="00F63CD0" w:rsidRPr="00320E90" w:rsidRDefault="00F63CD0" w:rsidP="00F63CD0">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 xml:space="preserve">   </w:t>
      </w:r>
      <w:r w:rsidRPr="00320E90">
        <w:rPr>
          <w:rStyle w:val="TXTOGERAL"/>
          <w:rFonts w:ascii="Tahoma" w:hAnsi="Tahoma" w:cs="Tahoma"/>
          <w:sz w:val="22"/>
          <w:szCs w:val="22"/>
        </w:rPr>
        <w:tab/>
        <w:t>Executar todos os trabalhos com mão de obra qualificada, d</w:t>
      </w:r>
      <w:r w:rsidRPr="00320E90">
        <w:rPr>
          <w:rStyle w:val="TXTOGERAL"/>
          <w:rFonts w:ascii="Tahoma" w:hAnsi="Tahoma" w:cs="Tahoma"/>
          <w:sz w:val="22"/>
          <w:szCs w:val="22"/>
        </w:rPr>
        <w:t>e</w:t>
      </w:r>
      <w:r w:rsidRPr="00320E90">
        <w:rPr>
          <w:rStyle w:val="TXTOGERAL"/>
          <w:rFonts w:ascii="Tahoma" w:hAnsi="Tahoma" w:cs="Tahoma"/>
          <w:sz w:val="22"/>
          <w:szCs w:val="22"/>
        </w:rPr>
        <w:t xml:space="preserve">vendo estar ciente das normas técnicas da ABNT ou outra que </w:t>
      </w:r>
      <w:proofErr w:type="gramStart"/>
      <w:r w:rsidRPr="00320E90">
        <w:rPr>
          <w:rStyle w:val="TXTOGERAL"/>
          <w:rFonts w:ascii="Tahoma" w:hAnsi="Tahoma" w:cs="Tahoma"/>
          <w:sz w:val="22"/>
          <w:szCs w:val="22"/>
        </w:rPr>
        <w:t>couber,</w:t>
      </w:r>
      <w:proofErr w:type="gramEnd"/>
      <w:r w:rsidRPr="00320E90">
        <w:rPr>
          <w:rStyle w:val="TXTOGERAL"/>
          <w:rFonts w:ascii="Tahoma" w:hAnsi="Tahoma" w:cs="Tahoma"/>
          <w:sz w:val="22"/>
          <w:szCs w:val="22"/>
        </w:rPr>
        <w:t xml:space="preserve"> corre</w:t>
      </w:r>
      <w:r w:rsidRPr="00320E90">
        <w:rPr>
          <w:rStyle w:val="TXTOGERAL"/>
          <w:rFonts w:ascii="Tahoma" w:hAnsi="Tahoma" w:cs="Tahoma"/>
          <w:sz w:val="22"/>
          <w:szCs w:val="22"/>
        </w:rPr>
        <w:t>s</w:t>
      </w:r>
      <w:r w:rsidRPr="00320E90">
        <w:rPr>
          <w:rStyle w:val="TXTOGERAL"/>
          <w:rFonts w:ascii="Tahoma" w:hAnsi="Tahoma" w:cs="Tahoma"/>
          <w:sz w:val="22"/>
          <w:szCs w:val="22"/>
        </w:rPr>
        <w:t>pondente a cada serviço constante da especificação.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na sua proposta;</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pessoal</w:t>
      </w:r>
      <w:r w:rsidRPr="00320E90">
        <w:rPr>
          <w:rFonts w:ascii="Tahoma" w:eastAsia="Arial" w:hAnsi="Tahoma" w:cs="Tahoma"/>
        </w:rPr>
        <w:t xml:space="preserve"> </w:t>
      </w:r>
      <w:r w:rsidRPr="00320E90">
        <w:rPr>
          <w:rFonts w:ascii="Tahoma" w:hAnsi="Tahoma" w:cs="Tahoma"/>
        </w:rPr>
        <w:t>técnico</w:t>
      </w:r>
      <w:r w:rsidRPr="00320E90">
        <w:rPr>
          <w:rFonts w:ascii="Tahoma" w:eastAsia="Arial" w:hAnsi="Tahoma" w:cs="Tahoma"/>
        </w:rPr>
        <w:t xml:space="preserve"> </w:t>
      </w:r>
      <w:r w:rsidRPr="00320E90">
        <w:rPr>
          <w:rFonts w:ascii="Tahoma" w:hAnsi="Tahoma" w:cs="Tahoma"/>
        </w:rPr>
        <w:t>qualificado</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atendimento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rPr>
        <w:t>M</w:t>
      </w:r>
      <w:r w:rsidRPr="00320E90">
        <w:rPr>
          <w:rFonts w:ascii="Tahoma" w:hAnsi="Tahoma" w:cs="Tahoma"/>
          <w:color w:val="000000"/>
        </w:rPr>
        <w:t>anter os empregados nos horários predeterminados pela Contratante;</w:t>
      </w:r>
    </w:p>
    <w:p w:rsidR="00F63CD0" w:rsidRPr="00320E90" w:rsidRDefault="00F63CD0" w:rsidP="00F63CD0">
      <w:pPr>
        <w:pStyle w:val="NIVEL02"/>
        <w:widowControl/>
        <w:numPr>
          <w:ilvl w:val="3"/>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Ser responsável, em relação aos seus empregados, por todas as despesas decorrentes da execução da obra, tais como:</w:t>
      </w:r>
    </w:p>
    <w:p w:rsidR="00F63CD0" w:rsidRPr="00320E90" w:rsidRDefault="00F63CD0" w:rsidP="00F63CD0">
      <w:pPr>
        <w:pStyle w:val="NIVEL02"/>
        <w:widowControl/>
        <w:numPr>
          <w:ilvl w:val="3"/>
          <w:numId w:val="8"/>
        </w:numPr>
        <w:spacing w:before="0" w:after="0" w:line="276" w:lineRule="auto"/>
        <w:ind w:left="1701"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Salários;</w:t>
      </w:r>
    </w:p>
    <w:p w:rsidR="00F63CD0" w:rsidRPr="00320E90" w:rsidRDefault="00F63CD0" w:rsidP="00F63CD0">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Seguros de acidente;</w:t>
      </w:r>
    </w:p>
    <w:p w:rsidR="00F63CD0" w:rsidRPr="00320E90" w:rsidRDefault="00F63CD0" w:rsidP="00F63CD0">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Taxas, impostos e contribuições;</w:t>
      </w:r>
    </w:p>
    <w:p w:rsidR="00F63CD0" w:rsidRPr="00320E90" w:rsidRDefault="00F63CD0" w:rsidP="00F63CD0">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Indenizações;</w:t>
      </w:r>
    </w:p>
    <w:p w:rsidR="00F63CD0" w:rsidRPr="00320E90" w:rsidRDefault="00F63CD0" w:rsidP="00F63CD0">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Vale-refeição;</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Vale-transporte; e</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Outras que porventura venham a ser criadas e exigidas pelo Governo.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sidRPr="00320E90">
        <w:rPr>
          <w:rFonts w:ascii="Tahoma" w:hAnsi="Tahoma" w:cs="Tahoma"/>
          <w:color w:val="000000"/>
        </w:rPr>
        <w:t>caso exigida</w:t>
      </w:r>
      <w:proofErr w:type="gramEnd"/>
      <w:r w:rsidRPr="00320E90">
        <w:rPr>
          <w:rFonts w:ascii="Tahoma" w:hAnsi="Tahoma" w:cs="Tahoma"/>
          <w:color w:val="000000"/>
        </w:rPr>
        <w:t xml:space="preserve"> no edital, ou dos pagamentos devidos à Contratada, o valor correspondente aos danos sofridos;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Utilizar empregados habilitados e com conhecimentos básicos dos serviços a serem executados, em conformidade com as normas e determinações em vigor;</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Apresentar os empregados devidamente identificados por meio de crachá, além de provê-los com os Equipamentos de Proteção Individual - EPI;</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Instruir seus empregados quanto à necessidade de acatar as Normas Internas da Contratante;</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Instruir seus empregados a respeito das atividades a serem desempenhadas, alertando-os a não </w:t>
      </w:r>
      <w:r w:rsidRPr="00320E90">
        <w:rPr>
          <w:rFonts w:ascii="Tahoma" w:hAnsi="Tahoma" w:cs="Tahoma"/>
        </w:rPr>
        <w:t>executarem</w:t>
      </w:r>
      <w:r w:rsidRPr="00320E90">
        <w:rPr>
          <w:rFonts w:ascii="Tahoma" w:hAnsi="Tahoma" w:cs="Tahoma"/>
          <w:color w:val="000000"/>
        </w:rPr>
        <w:t xml:space="preserve"> atividades não abrangidas pelo contrato, devendo a Contratada relatar à Contratante toda e qualquer ocorrência neste sentido, a fim de evitar desvio de função;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Relatar à Contratante toda e qualquer irregularidade verificada no decorrer da execução do empreendimento;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Não permitir a utilização de qualquer trabalho </w:t>
      </w:r>
      <w:r w:rsidRPr="00320E90">
        <w:rPr>
          <w:rFonts w:ascii="Tahoma" w:hAnsi="Tahoma" w:cs="Tahoma"/>
        </w:rPr>
        <w:t>de</w:t>
      </w:r>
      <w:r w:rsidRPr="00320E90">
        <w:rPr>
          <w:rFonts w:ascii="Tahoma" w:hAnsi="Tahoma" w:cs="Tahoma"/>
          <w:color w:val="000000"/>
        </w:rPr>
        <w:t xml:space="preserve"> menor de dezesseis anos, exceto na condição de aprendiz para os maiores de quatorze anos; nem permitir a utilização do trabalho do menor de dezoito anos em trabalho noturno, perigoso ou insalubre;</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Manter durante toda a vigência do contrato, em compatibilidade com as obrigações assumidas, todas as condições de habilitação e qualificação exigidas na licitação;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shd w:val="clear" w:color="auto" w:fill="FF00FF"/>
        </w:rPr>
      </w:pPr>
      <w:r w:rsidRPr="00320E90">
        <w:rPr>
          <w:rFonts w:ascii="Tahoma" w:hAnsi="Tahoma" w:cs="Tahoma"/>
          <w:color w:val="000000"/>
        </w:rPr>
        <w:t>Guardar sigilo sobre todas as informações obtidas em decorrência do cumprimento do contrato;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Manter preposto aceito pela Contratante nos horários e locais de prestação de serviço para representá-la na execução do contrato com capacidade para tomar decisões compatíveis com os compromissos assumidos;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Cumprir, além dos postulados legais vigentes de âmbito federal, estadual ou municipal, as normas de segurança da Contratante;</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Instruir os seus empregados, quanto à prevenção de incêndios nas áreas da Contratante;</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Comunicar ao Fiscal do contrato, no prazo de 24 (vinte e quatro) horas, qualquer ocorrência anormal ou acidente que se verifique no local dos serviços.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Prestar todo esclarecimento ou informação solicitada pela Contratante ou por seus prepostos, garantindo-lhes o acesso, a qualquer tempo, ao local dos trabalhos, bem como aos documentos relativos à execução do empreendimento.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Paralisar, por determinação da Contratante, qualquer atividade que não esteja sendo executada de acordo com a boa técnica ou que ponha em risco a segurança de pessoas ou bens de terceiros.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Adotar as providências e precauções necessárias, inclusive consulta nos respectivos órgãos, se necessário for, a fim de que não venham a </w:t>
      </w:r>
      <w:proofErr w:type="gramStart"/>
      <w:r w:rsidRPr="00320E90">
        <w:rPr>
          <w:rFonts w:ascii="Tahoma" w:hAnsi="Tahoma" w:cs="Tahoma"/>
          <w:color w:val="000000"/>
        </w:rPr>
        <w:t>ser</w:t>
      </w:r>
      <w:proofErr w:type="gramEnd"/>
      <w:r w:rsidRPr="00320E90">
        <w:rPr>
          <w:rFonts w:ascii="Tahoma" w:hAnsi="Tahoma" w:cs="Tahoma"/>
          <w:color w:val="000000"/>
        </w:rPr>
        <w:t xml:space="preserve"> danificadas as redes </w:t>
      </w:r>
      <w:proofErr w:type="spellStart"/>
      <w:r w:rsidRPr="00320E90">
        <w:rPr>
          <w:rFonts w:ascii="Tahoma" w:hAnsi="Tahoma" w:cs="Tahoma"/>
          <w:color w:val="000000"/>
        </w:rPr>
        <w:t>hidrossanitárias</w:t>
      </w:r>
      <w:proofErr w:type="spellEnd"/>
      <w:r w:rsidRPr="00320E90">
        <w:rPr>
          <w:rFonts w:ascii="Tahoma" w:hAnsi="Tahoma" w:cs="Tahoma"/>
          <w:color w:val="000000"/>
        </w:rPr>
        <w:t>, elétricas e de comunicação.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Promover a guarda, manutenção e vigilância de materiais, ferramentas, e tudo o que for necessário à execução dos serviços, durante a vigência do contrato.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Providenciar junto ao CREA e/ou ao CAU-BR as Anotações e Registros de Responsabilidade </w:t>
      </w:r>
      <w:proofErr w:type="gramStart"/>
      <w:r w:rsidRPr="00320E90">
        <w:rPr>
          <w:rFonts w:ascii="Tahoma" w:hAnsi="Tahoma" w:cs="Tahoma"/>
          <w:color w:val="000000"/>
        </w:rPr>
        <w:t>Técnica referentes ao objeto do contrato e especialidades pertinentes, nos termos das normas pertinentes</w:t>
      </w:r>
      <w:proofErr w:type="gramEnd"/>
      <w:r w:rsidRPr="00320E90">
        <w:rPr>
          <w:rFonts w:ascii="Tahoma" w:hAnsi="Tahoma" w:cs="Tahoma"/>
          <w:color w:val="000000"/>
        </w:rPr>
        <w:t xml:space="preserve"> (Leis </w:t>
      </w:r>
      <w:proofErr w:type="spellStart"/>
      <w:r w:rsidRPr="00320E90">
        <w:rPr>
          <w:rFonts w:ascii="Tahoma" w:hAnsi="Tahoma" w:cs="Tahoma"/>
          <w:color w:val="000000"/>
        </w:rPr>
        <w:t>ns</w:t>
      </w:r>
      <w:proofErr w:type="spellEnd"/>
      <w:r w:rsidRPr="00320E90">
        <w:rPr>
          <w:rFonts w:ascii="Tahoma" w:hAnsi="Tahoma" w:cs="Tahoma"/>
          <w:color w:val="000000"/>
        </w:rPr>
        <w:t>. 6.496/77 e 12.378/2010);</w:t>
      </w:r>
    </w:p>
    <w:p w:rsidR="00F63CD0" w:rsidRPr="00320E90" w:rsidRDefault="00F63CD0" w:rsidP="00F63CD0">
      <w:pPr>
        <w:pStyle w:val="NIVEL02"/>
        <w:widowControl/>
        <w:numPr>
          <w:ilvl w:val="2"/>
          <w:numId w:val="8"/>
        </w:numPr>
        <w:spacing w:before="0" w:after="0" w:line="276" w:lineRule="auto"/>
        <w:ind w:left="709" w:firstLine="0"/>
        <w:contextualSpacing/>
        <w:rPr>
          <w:rFonts w:ascii="Tahoma" w:hAnsi="Tahoma" w:cs="Tahoma"/>
          <w:sz w:val="22"/>
          <w:szCs w:val="22"/>
        </w:rPr>
      </w:pPr>
      <w:r w:rsidRPr="00320E90">
        <w:rPr>
          <w:rStyle w:val="TXTOGERAL"/>
          <w:rFonts w:ascii="Tahoma" w:hAnsi="Tahoma" w:cs="Tahoma"/>
          <w:sz w:val="22"/>
          <w:szCs w:val="22"/>
        </w:rPr>
        <w:t>Providenciar, após a assinatura do contrato, num prazo de 15 (quinze) dias a Anotação de Responsabilidade Técnica - ART no CREA/GO, e</w:t>
      </w:r>
      <w:r w:rsidRPr="00320E90">
        <w:rPr>
          <w:rStyle w:val="TXTOGERAL"/>
          <w:rFonts w:ascii="Tahoma" w:hAnsi="Tahoma" w:cs="Tahoma"/>
          <w:sz w:val="22"/>
          <w:szCs w:val="22"/>
        </w:rPr>
        <w:t>n</w:t>
      </w:r>
      <w:r w:rsidRPr="00320E90">
        <w:rPr>
          <w:rStyle w:val="TXTOGERAL"/>
          <w:rFonts w:ascii="Tahoma" w:hAnsi="Tahoma" w:cs="Tahoma"/>
          <w:sz w:val="22"/>
          <w:szCs w:val="22"/>
        </w:rPr>
        <w:t>tregando uma via ao Fiscal do Contrato do IFG.</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Obter junto ao Município, conforme o caso, as licenças necessárias e demais documentos e autorizações exigíveis, na forma da legislação aplicável;</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Ceder os direitos patrimoniais relativos ao projeto ou serviço técnico especializado, para que a Administração possa utilizá-lo de acordo com o previsto neste Projeto Básico e seus anexos, conforme artigo 111 da Lei n° 8.666, de 1993;</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Assegurar à CONTRATANTE, nos termos do artigo 19, inciso XVI, da Instrução Normativa SLTI/MPOG n° 2, de 30 de abril de 2008:</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Os direitos autorais da solução, do projeto, de suas especificações técnicas, da </w:t>
      </w:r>
      <w:proofErr w:type="gramStart"/>
      <w:r w:rsidRPr="00320E90">
        <w:rPr>
          <w:rFonts w:ascii="Tahoma" w:hAnsi="Tahoma" w:cs="Tahoma"/>
          <w:color w:val="000000"/>
        </w:rPr>
        <w:t>documentação produzida e congêneres</w:t>
      </w:r>
      <w:proofErr w:type="gramEnd"/>
      <w:r w:rsidRPr="00320E90">
        <w:rPr>
          <w:rFonts w:ascii="Tahoma" w:hAnsi="Tahoma" w:cs="Tahoma"/>
          <w:color w:val="000000"/>
        </w:rPr>
        <w:t xml:space="preserve">, e </w:t>
      </w:r>
      <w:r w:rsidRPr="00320E90">
        <w:rPr>
          <w:rFonts w:ascii="Tahoma" w:hAnsi="Tahoma" w:cs="Tahoma"/>
          <w:color w:val="000000"/>
        </w:rPr>
        <w:lastRenderedPageBreak/>
        <w:t>de todos os demais produtos gerados na execução do contrato, inclusive aqueles produzidos por terceiros subcontratados, ficando proibida a sua utilização sem que exista autorização expressa da Contratante, sob pena de multa, sem prejuízo das sanções civis e</w:t>
      </w:r>
      <w:r>
        <w:rPr>
          <w:rFonts w:ascii="Tahoma" w:hAnsi="Tahoma" w:cs="Tahoma"/>
          <w:color w:val="000000"/>
        </w:rPr>
        <w:t xml:space="preserve"> </w:t>
      </w:r>
      <w:r w:rsidRPr="00320E90">
        <w:rPr>
          <w:rFonts w:ascii="Tahoma" w:hAnsi="Tahoma" w:cs="Tahoma"/>
          <w:color w:val="000000"/>
        </w:rPr>
        <w:t>penais cabíveis.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Promover a organização técnica e administrativa das atividades, de modo a conduzi-las eficaz e eficientemente, de acordo com os documentos e especificações que integram ou fundamentam o Projeto Básico e este Contrato, no prazo determinado.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Submeter previamente, por escrito, à Contratante, para análise e aprovação, quaisquer mudanças nos métodos executivos que fujam às especificações do memorial descritivo.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Elaborar o Diário de Obra, incluindo diariamente, pelo </w:t>
      </w:r>
      <w:r w:rsidRPr="00DD3125">
        <w:rPr>
          <w:rFonts w:ascii="Tahoma" w:hAnsi="Tahoma" w:cs="Tahoma"/>
          <w:color w:val="000000"/>
        </w:rPr>
        <w:t>Engenheiro preposto responsável, as informações</w:t>
      </w:r>
      <w:r w:rsidRPr="00320E90">
        <w:rPr>
          <w:rFonts w:ascii="Tahoma" w:hAnsi="Tahoma" w:cs="Tahoma"/>
          <w:color w:val="000000"/>
        </w:rPr>
        <w:t xml:space="preserve">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F63CD0" w:rsidRPr="00320E90" w:rsidRDefault="00F63CD0" w:rsidP="00F63CD0">
      <w:pPr>
        <w:pStyle w:val="NIVEL02"/>
        <w:widowControl/>
        <w:numPr>
          <w:ilvl w:val="2"/>
          <w:numId w:val="8"/>
        </w:numPr>
        <w:spacing w:before="0" w:after="0" w:line="276" w:lineRule="auto"/>
        <w:ind w:left="709" w:firstLine="0"/>
        <w:contextualSpacing/>
        <w:rPr>
          <w:rFonts w:ascii="Tahoma" w:hAnsi="Tahoma" w:cs="Tahoma"/>
          <w:sz w:val="22"/>
          <w:szCs w:val="22"/>
        </w:rPr>
      </w:pPr>
      <w:r w:rsidRPr="00320E90">
        <w:rPr>
          <w:rFonts w:ascii="Tahoma" w:hAnsi="Tahoma" w:cs="Tahoma"/>
          <w:sz w:val="22"/>
          <w:szCs w:val="22"/>
        </w:rPr>
        <w:t>Elaborar o PCMAT (Programa de Condições e Meio Ambiente de Trabalho) para estabelecimentos com 20 (vinte) ou mais trabalhadores, confo</w:t>
      </w:r>
      <w:r w:rsidRPr="00320E90">
        <w:rPr>
          <w:rFonts w:ascii="Tahoma" w:hAnsi="Tahoma" w:cs="Tahoma"/>
          <w:sz w:val="22"/>
          <w:szCs w:val="22"/>
        </w:rPr>
        <w:t>r</w:t>
      </w:r>
      <w:r w:rsidRPr="00320E90">
        <w:rPr>
          <w:rFonts w:ascii="Tahoma" w:hAnsi="Tahoma" w:cs="Tahoma"/>
          <w:sz w:val="22"/>
          <w:szCs w:val="22"/>
        </w:rPr>
        <w:t>me exige a NR18, além de tudo o que couber e for pertinente as normas relat</w:t>
      </w:r>
      <w:r w:rsidRPr="00320E90">
        <w:rPr>
          <w:rFonts w:ascii="Tahoma" w:hAnsi="Tahoma" w:cs="Tahoma"/>
          <w:sz w:val="22"/>
          <w:szCs w:val="22"/>
        </w:rPr>
        <w:t>i</w:t>
      </w:r>
      <w:r w:rsidRPr="00320E90">
        <w:rPr>
          <w:rFonts w:ascii="Tahoma" w:hAnsi="Tahoma" w:cs="Tahoma"/>
          <w:sz w:val="22"/>
          <w:szCs w:val="22"/>
        </w:rPr>
        <w:t xml:space="preserve">vas </w:t>
      </w:r>
      <w:proofErr w:type="gramStart"/>
      <w:r w:rsidRPr="00320E90">
        <w:rPr>
          <w:rFonts w:ascii="Tahoma" w:hAnsi="Tahoma" w:cs="Tahoma"/>
          <w:sz w:val="22"/>
          <w:szCs w:val="22"/>
        </w:rPr>
        <w:t>a</w:t>
      </w:r>
      <w:proofErr w:type="gramEnd"/>
      <w:r w:rsidRPr="00320E90">
        <w:rPr>
          <w:rFonts w:ascii="Tahoma" w:hAnsi="Tahoma" w:cs="Tahoma"/>
          <w:sz w:val="22"/>
          <w:szCs w:val="22"/>
        </w:rPr>
        <w:t xml:space="preserve"> segurança do trabalho; tais documentos deverão ser entregues ao fiscal do contrato em até 5 dias úteis contados do momento em que se tornar obrig</w:t>
      </w:r>
      <w:r w:rsidRPr="00320E90">
        <w:rPr>
          <w:rFonts w:ascii="Tahoma" w:hAnsi="Tahoma" w:cs="Tahoma"/>
          <w:sz w:val="22"/>
          <w:szCs w:val="22"/>
        </w:rPr>
        <w:t>a</w:t>
      </w:r>
      <w:r w:rsidRPr="00320E90">
        <w:rPr>
          <w:rFonts w:ascii="Tahoma" w:hAnsi="Tahoma" w:cs="Tahoma"/>
          <w:sz w:val="22"/>
          <w:szCs w:val="22"/>
        </w:rPr>
        <w:t>tório.</w:t>
      </w:r>
    </w:p>
    <w:p w:rsidR="00F63CD0" w:rsidRPr="00320E90" w:rsidRDefault="00F63CD0" w:rsidP="00F63CD0">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Verificar e comparar todos os projetos fornecidos para execução dos serviços:</w:t>
      </w:r>
    </w:p>
    <w:p w:rsidR="00F63CD0" w:rsidRPr="00320E90" w:rsidRDefault="00F63CD0" w:rsidP="00F63CD0">
      <w:pPr>
        <w:pStyle w:val="NIVEL02"/>
        <w:widowControl/>
        <w:numPr>
          <w:ilvl w:val="3"/>
          <w:numId w:val="8"/>
        </w:numPr>
        <w:spacing w:before="0" w:after="0" w:line="276" w:lineRule="auto"/>
        <w:ind w:hanging="27"/>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No caso de falhas, erros, discrepâncias ou omissões, bem, ainda, transgressões às Normas Técnicas, regulamentos ou posturas, caberá à licitante formular imediata comunicação escrita à CPL-RDC do IFG antes da abertura da documentação, nos prazos legais;</w:t>
      </w:r>
    </w:p>
    <w:p w:rsidR="00F63CD0" w:rsidRPr="00320E90" w:rsidRDefault="00F63CD0" w:rsidP="00F63CD0">
      <w:pPr>
        <w:pStyle w:val="NIVEL02"/>
        <w:widowControl/>
        <w:numPr>
          <w:ilvl w:val="3"/>
          <w:numId w:val="8"/>
        </w:numPr>
        <w:spacing w:before="0" w:after="0" w:line="276" w:lineRule="auto"/>
        <w:ind w:hanging="27"/>
        <w:contextualSpacing/>
        <w:rPr>
          <w:rFonts w:ascii="Tahoma" w:eastAsia="Arial" w:hAnsi="Tahoma" w:cs="Tahoma"/>
          <w:color w:val="000000"/>
          <w:sz w:val="22"/>
          <w:szCs w:val="22"/>
        </w:rPr>
      </w:pPr>
      <w:r w:rsidRPr="00320E90">
        <w:rPr>
          <w:rStyle w:val="TXTOGERAL"/>
          <w:rFonts w:ascii="Tahoma" w:hAnsi="Tahoma" w:cs="Tahoma"/>
          <w:sz w:val="22"/>
          <w:szCs w:val="22"/>
        </w:rPr>
        <w:t>A não comunicação de discordância nos prazos legais, a</w:t>
      </w:r>
      <w:r w:rsidRPr="00320E90">
        <w:rPr>
          <w:rStyle w:val="TXTOGERAL"/>
          <w:rFonts w:ascii="Tahoma" w:hAnsi="Tahoma" w:cs="Tahoma"/>
          <w:sz w:val="22"/>
          <w:szCs w:val="22"/>
        </w:rPr>
        <w:t>n</w:t>
      </w:r>
      <w:r w:rsidRPr="00320E90">
        <w:rPr>
          <w:rStyle w:val="TXTOGERAL"/>
          <w:rFonts w:ascii="Tahoma" w:hAnsi="Tahoma" w:cs="Tahoma"/>
          <w:sz w:val="22"/>
          <w:szCs w:val="22"/>
        </w:rPr>
        <w:t>tes da abertura da documentação, implica em concordância com t</w:t>
      </w:r>
      <w:r w:rsidRPr="00320E90">
        <w:rPr>
          <w:rStyle w:val="TXTOGERAL"/>
          <w:rFonts w:ascii="Tahoma" w:hAnsi="Tahoma" w:cs="Tahoma"/>
          <w:sz w:val="22"/>
          <w:szCs w:val="22"/>
        </w:rPr>
        <w:t>o</w:t>
      </w:r>
      <w:r w:rsidRPr="00320E90">
        <w:rPr>
          <w:rStyle w:val="TXTOGERAL"/>
          <w:rFonts w:ascii="Tahoma" w:hAnsi="Tahoma" w:cs="Tahoma"/>
          <w:sz w:val="22"/>
          <w:szCs w:val="22"/>
        </w:rPr>
        <w:t>dos os termos e valores constantes no Memorial Descritivo, Projeto Básico/Executivo, Planilha Orçamentária, Cronograma Físico-Financeiro e demais itens que constituem o objeto desta licitação e fazem parte deste Edital, de acordo com o art. 102, § 6º, inciso III da LDO 2013 e art. 13, inciso II do Decreto 7.983/2013;</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lastRenderedPageBreak/>
        <w:t>Utilizar somente matéria-prima florestal procedente, nos termos do artigo 11 do Decreto n° 5.975, de 2006, de: (a) manejo florestal, realizado por meio de Plano de Manejo Florestal Sustentável - PMFS</w:t>
      </w:r>
      <w:proofErr w:type="gramStart"/>
      <w:r w:rsidRPr="00320E90">
        <w:rPr>
          <w:rFonts w:ascii="Tahoma" w:hAnsi="Tahoma" w:cs="Tahoma"/>
          <w:color w:val="000000"/>
        </w:rPr>
        <w:t xml:space="preserve">  </w:t>
      </w:r>
      <w:proofErr w:type="gramEnd"/>
      <w:r w:rsidRPr="00320E90">
        <w:rPr>
          <w:rFonts w:ascii="Tahoma" w:hAnsi="Tahoma" w:cs="Tahoma"/>
          <w:color w:val="000000"/>
        </w:rPr>
        <w:t>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 xml:space="preserve">Comprovar a procedência legal dos produtos ou subprodutos florestais utilizados em cada etapa da execução contratual, nos termos do artigo 4°, inciso IX, da Instrução Normativa SLTI/MPOG n° 1, de 19/01/2010, por ocasião da respectiva medição, mediante a apresentação dos seguintes documentos, conforme o caso: </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 Cópias autenticadas das notas fiscais de aquisição dos produtos ou subprodutos florestais;</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31, de 03/12/2009, e legislação correlata; </w:t>
      </w:r>
      <w:proofErr w:type="gramStart"/>
      <w:r w:rsidRPr="00320E90">
        <w:rPr>
          <w:rFonts w:ascii="Tahoma" w:hAnsi="Tahoma" w:cs="Tahoma"/>
          <w:color w:val="000000"/>
        </w:rPr>
        <w:t>e</w:t>
      </w:r>
      <w:proofErr w:type="gramEnd"/>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 Documento de Origem Florestal – DOF, instituído pela Portaria n° 253, de 18/08/2006, do Ministério do Meio Ambiente, e Instrução Normativa IBAMA n° 112, de 21/08/2006, quando se tratar de produtos ou subprodutos florestais de origem nativa cujo transporte e armazenamento exijam a emissão de tal licença obrigatória.</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lang w:eastAsia="ar-SA"/>
        </w:rPr>
      </w:pPr>
      <w:r w:rsidRPr="00320E90">
        <w:rPr>
          <w:rFonts w:ascii="Tahoma" w:hAnsi="Tahoma" w:cs="Tahoma"/>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Observar as diretrizes, critérios e procedimentos para a gestão dos resíduos da construção civil estabelecidos na Resolução nº 307, de 05/07/2002, com as alterações da Resolução n. 448/2012, do Conselho Nacional de Meio Ambiente - CONAMA, conforme artigo 4°, §§ 2° e 3°, da Instrução Normativa SLTI/MPOG n° 1, de 19/01/2010, nos seguintes termos:</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O gerenciamento dos resíduos originários da contratação </w:t>
      </w:r>
      <w:r w:rsidRPr="00320E90">
        <w:rPr>
          <w:rFonts w:ascii="Tahoma" w:hAnsi="Tahoma" w:cs="Tahoma"/>
          <w:color w:val="000000"/>
        </w:rPr>
        <w:lastRenderedPageBreak/>
        <w:t>deverá obedecer às diretrizes técnicas e procedimentos do Programa Municipal de Gerenciamento de Resíduos da Construção Civil, ou do Projeto de Gerenciamento de Resíduos da Construção Civil apresentado ao órgão competente, conforme o caso;</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sidRPr="00320E90">
        <w:rPr>
          <w:rFonts w:ascii="Tahoma" w:hAnsi="Tahoma" w:cs="Tahoma"/>
          <w:color w:val="000000"/>
        </w:rPr>
        <w:t>couber,</w:t>
      </w:r>
      <w:proofErr w:type="gramEnd"/>
      <w:r w:rsidRPr="00320E90">
        <w:rPr>
          <w:rFonts w:ascii="Tahoma" w:hAnsi="Tahoma" w:cs="Tahoma"/>
          <w:color w:val="000000"/>
        </w:rPr>
        <w:t xml:space="preserve"> aos seguintes procedimentos:</w:t>
      </w:r>
    </w:p>
    <w:p w:rsidR="00F63CD0" w:rsidRPr="00320E90" w:rsidRDefault="00F63CD0" w:rsidP="00F63CD0">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A (reutilizáveis ou recicláveis como agregados): deverão ser reutilizados ou reciclados na forma de agregados, ou encaminhados a aterros de resíduos classe A de </w:t>
      </w:r>
      <w:proofErr w:type="spellStart"/>
      <w:r w:rsidRPr="00320E90">
        <w:rPr>
          <w:rFonts w:ascii="Tahoma" w:hAnsi="Tahoma" w:cs="Tahoma"/>
          <w:color w:val="000000"/>
        </w:rPr>
        <w:t>reservação</w:t>
      </w:r>
      <w:proofErr w:type="spellEnd"/>
      <w:r w:rsidRPr="00320E90">
        <w:rPr>
          <w:rFonts w:ascii="Tahoma" w:hAnsi="Tahoma" w:cs="Tahoma"/>
          <w:color w:val="000000"/>
        </w:rPr>
        <w:t xml:space="preserve"> de material para usos futuros;</w:t>
      </w:r>
    </w:p>
    <w:p w:rsidR="00F63CD0" w:rsidRPr="00320E90" w:rsidRDefault="00F63CD0" w:rsidP="00F63CD0">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B (recicláveis para outras destinações): deverão ser reutilizados, reciclados ou encaminhados a áreas de armazenamento temporário, sendo dispostos de modo a permitir a sua utilização ou reciclagem futura;</w:t>
      </w:r>
    </w:p>
    <w:p w:rsidR="00F63CD0" w:rsidRPr="00320E90" w:rsidRDefault="00F63CD0" w:rsidP="00F63CD0">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F63CD0" w:rsidRPr="00320E90" w:rsidRDefault="00F63CD0" w:rsidP="00F63CD0">
      <w:pPr>
        <w:pStyle w:val="PargrafodaLista"/>
        <w:numPr>
          <w:ilvl w:val="4"/>
          <w:numId w:val="8"/>
        </w:numPr>
        <w:suppressAutoHyphens/>
        <w:spacing w:before="120" w:after="120"/>
        <w:ind w:firstLine="36"/>
        <w:contextualSpacing w:val="0"/>
        <w:jc w:val="both"/>
        <w:rPr>
          <w:rFonts w:ascii="Tahoma" w:hAnsi="Tahoma" w:cs="Tahoma"/>
          <w:color w:val="000000"/>
        </w:rPr>
      </w:pPr>
      <w:proofErr w:type="gramStart"/>
      <w:r w:rsidRPr="00320E90">
        <w:rPr>
          <w:rFonts w:ascii="Tahoma" w:hAnsi="Tahoma" w:cs="Tahoma"/>
          <w:color w:val="000000"/>
        </w:rPr>
        <w:t>resíduos</w:t>
      </w:r>
      <w:proofErr w:type="gramEnd"/>
      <w:r w:rsidRPr="00320E90">
        <w:rPr>
          <w:rFonts w:ascii="Tahoma" w:hAnsi="Tahoma" w:cs="Tahoma"/>
          <w:color w:val="000000"/>
        </w:rPr>
        <w:t xml:space="preserve"> Classe D (perigosos, contaminados ou prejudiciais à saúde): deverão ser armazenados, transportados, reutilizados e destinados em conformidade com as normas técnicas específicas.</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Em nenhuma hipótese a Contratada poderá dispor os resíduos originários da contratação em aterros de resíduos sólidos urbanos, áreas de “bota fora”, encostas, corpos d´água, lotes vagos e áreas protegidas por Lei, bem como em áreas não licenciadas;</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320E90">
        <w:rPr>
          <w:rFonts w:ascii="Tahoma" w:hAnsi="Tahoma" w:cs="Tahoma"/>
          <w:color w:val="000000"/>
        </w:rPr>
        <w:t>sob pena</w:t>
      </w:r>
      <w:proofErr w:type="gramEnd"/>
      <w:r w:rsidRPr="00320E90">
        <w:rPr>
          <w:rFonts w:ascii="Tahoma" w:hAnsi="Tahoma" w:cs="Tahoma"/>
          <w:color w:val="000000"/>
        </w:rPr>
        <w:t xml:space="preserve"> de multa, que todos os resíduos removidos estão acompanhados de Controle de Transporte de Resíduos, em conformidade com as normas da Agência Brasileira de Normas Técnicas - ABNT, ABNT NBR </w:t>
      </w:r>
      <w:proofErr w:type="spellStart"/>
      <w:r w:rsidRPr="00320E90">
        <w:rPr>
          <w:rFonts w:ascii="Tahoma" w:hAnsi="Tahoma" w:cs="Tahoma"/>
          <w:color w:val="000000"/>
        </w:rPr>
        <w:t>ns</w:t>
      </w:r>
      <w:proofErr w:type="spellEnd"/>
      <w:r w:rsidRPr="00320E90">
        <w:rPr>
          <w:rFonts w:ascii="Tahoma" w:hAnsi="Tahoma" w:cs="Tahoma"/>
          <w:color w:val="000000"/>
        </w:rPr>
        <w:t>. 15.112, 15.113, 15.114, 15.115 e 15.116, de 2004.</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Observar as seguintes diretrizes de caráter ambiental:</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lastRenderedPageBreak/>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Na execução contratual, conforme o caso, a emissão de ruídos não poderá ultrapassar os níveis considerados aceitáveis pela Norma NBR-</w:t>
      </w:r>
      <w:proofErr w:type="gramStart"/>
      <w:r w:rsidRPr="00320E90">
        <w:rPr>
          <w:rFonts w:ascii="Tahoma" w:hAnsi="Tahoma" w:cs="Tahoma"/>
          <w:color w:val="000000"/>
        </w:rPr>
        <w:t>10.151 - Avaliação</w:t>
      </w:r>
      <w:proofErr w:type="gramEnd"/>
      <w:r w:rsidRPr="00320E90">
        <w:rPr>
          <w:rFonts w:ascii="Tahoma" w:hAnsi="Tahoma" w:cs="Tahoma"/>
          <w:color w:val="000000"/>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F63CD0" w:rsidRPr="00320E90" w:rsidRDefault="00F63CD0" w:rsidP="00F63CD0">
      <w:pPr>
        <w:widowControl w:val="0"/>
        <w:numPr>
          <w:ilvl w:val="3"/>
          <w:numId w:val="8"/>
        </w:numPr>
        <w:suppressAutoHyphens/>
        <w:spacing w:before="120" w:after="120"/>
        <w:ind w:hanging="27"/>
        <w:jc w:val="both"/>
        <w:rPr>
          <w:rFonts w:ascii="Tahoma" w:hAnsi="Tahoma" w:cs="Tahoma"/>
          <w:color w:val="000000"/>
        </w:rPr>
      </w:pPr>
      <w:r w:rsidRPr="00320E90">
        <w:rPr>
          <w:rFonts w:ascii="Tahoma" w:hAnsi="Tahoma" w:cs="Tahoma"/>
          <w:color w:val="00000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000000"/>
        </w:rPr>
      </w:pPr>
      <w:r w:rsidRPr="00320E90">
        <w:rPr>
          <w:rFonts w:ascii="Tahoma" w:hAnsi="Tahoma" w:cs="Tahoma"/>
          <w:color w:val="00000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F63CD0" w:rsidRPr="00F63CD0" w:rsidRDefault="00F63CD0" w:rsidP="00F63CD0">
      <w:pPr>
        <w:pStyle w:val="PargrafodaLista"/>
        <w:numPr>
          <w:ilvl w:val="2"/>
          <w:numId w:val="8"/>
        </w:numPr>
        <w:suppressAutoHyphens/>
        <w:spacing w:before="120" w:after="120"/>
        <w:ind w:left="709" w:firstLine="52"/>
        <w:contextualSpacing w:val="0"/>
        <w:jc w:val="both"/>
        <w:rPr>
          <w:rFonts w:ascii="Tahoma" w:hAnsi="Tahoma" w:cs="Tahoma"/>
          <w:shd w:val="clear" w:color="auto" w:fill="FF00FF"/>
        </w:rPr>
      </w:pPr>
      <w:r w:rsidRPr="00F63CD0">
        <w:rPr>
          <w:rFonts w:ascii="Tahoma" w:hAnsi="Tahoma" w:cs="Tahoma"/>
        </w:rPr>
        <w:t>Providenciar, conforme o caso, as ligações definitivas das utilidades previstas no projeto (água, esgoto, gás, energia elétrica, telefone, etc.);</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rPr>
      </w:pPr>
      <w:r w:rsidRPr="00320E90">
        <w:rPr>
          <w:rFonts w:ascii="Tahoma" w:hAnsi="Tahoma" w:cs="Tahoma"/>
        </w:rPr>
        <w:t xml:space="preserve">Quando não for possível a verificação da regularidade no Sistema de Cadastro de Fornecedores – SICAF, 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Distrital e Municipal do domicílio ou </w:t>
      </w:r>
      <w:r w:rsidRPr="00320E90">
        <w:rPr>
          <w:rFonts w:ascii="Tahoma" w:hAnsi="Tahoma" w:cs="Tahoma"/>
        </w:rPr>
        <w:lastRenderedPageBreak/>
        <w:t>sede do contratado, conforme exigido no instrumento convocatório; 4) Certidão de Regularidade do FGTS – CRF; e 5) Certidão Negativa de Débitos Trabalhistas – CNDT;</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color w:val="FF0000"/>
          <w:shd w:val="clear" w:color="auto" w:fill="FF00FF"/>
        </w:rPr>
      </w:pPr>
      <w:r w:rsidRPr="00320E90">
        <w:rPr>
          <w:rFonts w:ascii="Tahoma" w:hAnsi="Tahoma" w:cs="Tahoma"/>
        </w:rPr>
        <w:t xml:space="preserve">Serão de exclusiva responsabilidade da contratada eventuais erros/equívocos no dimensionamento da proposta. </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color w:val="000000"/>
        </w:rPr>
      </w:pPr>
      <w:r w:rsidRPr="00320E90">
        <w:rPr>
          <w:rFonts w:ascii="Tahoma" w:hAnsi="Tahoma" w:cs="Tahoma"/>
          <w:color w:val="00000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Executar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base</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contratação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integridade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Projeto</w:t>
      </w:r>
      <w:r w:rsidRPr="00320E90">
        <w:rPr>
          <w:rFonts w:ascii="Tahoma" w:eastAsia="Arial" w:hAnsi="Tahoma" w:cs="Tahoma"/>
        </w:rPr>
        <w:t xml:space="preserve"> </w:t>
      </w:r>
      <w:r w:rsidRPr="00320E90">
        <w:rPr>
          <w:rFonts w:ascii="Tahoma" w:hAnsi="Tahoma" w:cs="Tahoma"/>
        </w:rPr>
        <w:t>Básico/Executivo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Edital,</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fornecimento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 xml:space="preserve">mão de </w:t>
      </w:r>
      <w:proofErr w:type="gramStart"/>
      <w:r w:rsidRPr="00320E90">
        <w:rPr>
          <w:rFonts w:ascii="Tahoma" w:hAnsi="Tahoma" w:cs="Tahoma"/>
        </w:rPr>
        <w:t>obra</w:t>
      </w:r>
      <w:r w:rsidRPr="00320E90">
        <w:rPr>
          <w:rFonts w:ascii="Tahoma" w:eastAsia="Arial" w:hAnsi="Tahoma" w:cs="Tahoma"/>
        </w:rPr>
        <w:t xml:space="preserve"> </w:t>
      </w:r>
      <w:r w:rsidRPr="00320E90">
        <w:rPr>
          <w:rFonts w:ascii="Tahoma" w:hAnsi="Tahoma" w:cs="Tahoma"/>
        </w:rPr>
        <w:t>previstos</w:t>
      </w:r>
      <w:proofErr w:type="gramEnd"/>
      <w:r w:rsidRPr="00320E90">
        <w:rPr>
          <w:rFonts w:ascii="Tahoma" w:eastAsia="Arial" w:hAnsi="Tahoma" w:cs="Tahoma"/>
        </w:rPr>
        <w:t xml:space="preserve"> </w:t>
      </w:r>
      <w:r w:rsidRPr="00320E90">
        <w:rPr>
          <w:rFonts w:ascii="Tahoma" w:hAnsi="Tahoma" w:cs="Tahoma"/>
        </w:rPr>
        <w:t>nestes;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Fornecer</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primeiro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qualidade</w:t>
      </w:r>
      <w:r w:rsidRPr="00320E90">
        <w:rPr>
          <w:rFonts w:ascii="Tahoma" w:eastAsia="Arial" w:hAnsi="Tahoma" w:cs="Tahoma"/>
        </w:rPr>
        <w:t xml:space="preserve"> </w:t>
      </w:r>
      <w:r w:rsidRPr="00320E90">
        <w:rPr>
          <w:rFonts w:ascii="Tahoma" w:hAnsi="Tahoma" w:cs="Tahoma"/>
        </w:rPr>
        <w:t>exigida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Memorial</w:t>
      </w:r>
      <w:r w:rsidRPr="00320E90">
        <w:rPr>
          <w:rFonts w:ascii="Tahoma" w:eastAsia="Arial" w:hAnsi="Tahoma" w:cs="Tahoma"/>
        </w:rPr>
        <w:t xml:space="preserve"> </w:t>
      </w:r>
      <w:r w:rsidRPr="00320E90">
        <w:rPr>
          <w:rFonts w:ascii="Tahoma" w:hAnsi="Tahoma" w:cs="Tahoma"/>
        </w:rPr>
        <w:t>Descritivo;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possam</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serviço;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Cumprir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acordo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estabelecido</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Cláusula</w:t>
      </w:r>
      <w:r w:rsidRPr="00320E90">
        <w:rPr>
          <w:rFonts w:ascii="Tahoma" w:eastAsia="Arial" w:hAnsi="Tahoma" w:cs="Tahoma"/>
        </w:rPr>
        <w:t xml:space="preserve"> Quarta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cronograma</w:t>
      </w:r>
      <w:r w:rsidRPr="00320E90">
        <w:rPr>
          <w:rFonts w:ascii="Tahoma" w:eastAsia="Arial" w:hAnsi="Tahoma" w:cs="Tahoma"/>
        </w:rPr>
        <w:t xml:space="preserve"> </w:t>
      </w:r>
      <w:r w:rsidRPr="00320E90">
        <w:rPr>
          <w:rFonts w:ascii="Tahoma" w:hAnsi="Tahoma" w:cs="Tahoma"/>
        </w:rPr>
        <w:t>físico</w:t>
      </w:r>
      <w:r w:rsidRPr="00320E90">
        <w:rPr>
          <w:rFonts w:ascii="Tahoma" w:eastAsia="Arial" w:hAnsi="Tahoma" w:cs="Tahoma"/>
        </w:rPr>
        <w:t>-</w:t>
      </w:r>
      <w:r w:rsidRPr="00320E90">
        <w:rPr>
          <w:rFonts w:ascii="Tahoma" w:hAnsi="Tahoma" w:cs="Tahoma"/>
        </w:rPr>
        <w:t>financeiro;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Formular</w:t>
      </w:r>
      <w:r w:rsidRPr="00320E90">
        <w:rPr>
          <w:rFonts w:ascii="Tahoma" w:eastAsia="Arial" w:hAnsi="Tahoma" w:cs="Tahoma"/>
        </w:rPr>
        <w:t xml:space="preserve"> </w:t>
      </w:r>
      <w:r w:rsidRPr="00320E90">
        <w:rPr>
          <w:rFonts w:ascii="Tahoma" w:hAnsi="Tahoma" w:cs="Tahoma"/>
        </w:rPr>
        <w:t>imediata</w:t>
      </w:r>
      <w:r w:rsidRPr="00320E90">
        <w:rPr>
          <w:rFonts w:ascii="Tahoma" w:eastAsia="Arial" w:hAnsi="Tahoma" w:cs="Tahoma"/>
        </w:rPr>
        <w:t xml:space="preserve"> </w:t>
      </w:r>
      <w:r w:rsidRPr="00320E90">
        <w:rPr>
          <w:rFonts w:ascii="Tahoma" w:hAnsi="Tahoma" w:cs="Tahoma"/>
        </w:rPr>
        <w:t>comunicação</w:t>
      </w:r>
      <w:r w:rsidRPr="00320E90">
        <w:rPr>
          <w:rFonts w:ascii="Tahoma" w:eastAsia="Arial" w:hAnsi="Tahoma" w:cs="Tahoma"/>
        </w:rPr>
        <w:t xml:space="preserve"> </w:t>
      </w:r>
      <w:r w:rsidRPr="00320E90">
        <w:rPr>
          <w:rFonts w:ascii="Tahoma" w:hAnsi="Tahoma" w:cs="Tahoma"/>
        </w:rPr>
        <w:t>escrita</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forma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evitar</w:t>
      </w:r>
      <w:r w:rsidRPr="00320E90">
        <w:rPr>
          <w:rFonts w:ascii="Tahoma" w:eastAsia="Arial" w:hAnsi="Tahoma" w:cs="Tahoma"/>
        </w:rPr>
        <w:t xml:space="preserve"> </w:t>
      </w:r>
      <w:r w:rsidRPr="00320E90">
        <w:rPr>
          <w:rFonts w:ascii="Tahoma" w:hAnsi="Tahoma" w:cs="Tahoma"/>
        </w:rPr>
        <w:t>empecilhos</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perfeito</w:t>
      </w:r>
      <w:r w:rsidRPr="00320E90">
        <w:rPr>
          <w:rFonts w:ascii="Tahoma" w:eastAsia="Arial" w:hAnsi="Tahoma" w:cs="Tahoma"/>
        </w:rPr>
        <w:t xml:space="preserve"> </w:t>
      </w:r>
      <w:r w:rsidRPr="00320E90">
        <w:rPr>
          <w:rFonts w:ascii="Tahoma" w:hAnsi="Tahoma" w:cs="Tahoma"/>
        </w:rPr>
        <w:t>desenvolvimento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caso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falhas,</w:t>
      </w:r>
      <w:r w:rsidRPr="00320E90">
        <w:rPr>
          <w:rFonts w:ascii="Tahoma" w:eastAsia="Arial" w:hAnsi="Tahoma" w:cs="Tahoma"/>
        </w:rPr>
        <w:t xml:space="preserve"> </w:t>
      </w:r>
      <w:r w:rsidRPr="00320E90">
        <w:rPr>
          <w:rFonts w:ascii="Tahoma" w:hAnsi="Tahoma" w:cs="Tahoma"/>
        </w:rPr>
        <w:t>erros,</w:t>
      </w:r>
      <w:r w:rsidRPr="00320E90">
        <w:rPr>
          <w:rFonts w:ascii="Tahoma" w:eastAsia="Arial" w:hAnsi="Tahoma" w:cs="Tahoma"/>
        </w:rPr>
        <w:t xml:space="preserve"> </w:t>
      </w:r>
      <w:r w:rsidRPr="00320E90">
        <w:rPr>
          <w:rFonts w:ascii="Tahoma" w:hAnsi="Tahoma" w:cs="Tahoma"/>
        </w:rPr>
        <w:t>discrepâncias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omissões,</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transgressões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Técnicas,</w:t>
      </w:r>
      <w:r w:rsidRPr="00320E90">
        <w:rPr>
          <w:rFonts w:ascii="Tahoma" w:eastAsia="Arial" w:hAnsi="Tahoma" w:cs="Tahoma"/>
        </w:rPr>
        <w:t xml:space="preserve"> </w:t>
      </w:r>
      <w:r w:rsidRPr="00320E90">
        <w:rPr>
          <w:rFonts w:ascii="Tahoma" w:hAnsi="Tahoma" w:cs="Tahoma"/>
        </w:rPr>
        <w:t>regulamentos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posturas;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Reparar,</w:t>
      </w:r>
      <w:r w:rsidRPr="00320E90">
        <w:rPr>
          <w:rFonts w:ascii="Tahoma" w:eastAsia="Arial" w:hAnsi="Tahoma" w:cs="Tahoma"/>
        </w:rPr>
        <w:t xml:space="preserve"> </w:t>
      </w:r>
      <w:r w:rsidRPr="00320E90">
        <w:rPr>
          <w:rFonts w:ascii="Tahoma" w:hAnsi="Tahoma" w:cs="Tahoma"/>
        </w:rPr>
        <w:t>corrigir,</w:t>
      </w:r>
      <w:r w:rsidRPr="00320E90">
        <w:rPr>
          <w:rFonts w:ascii="Tahoma" w:eastAsia="Arial" w:hAnsi="Tahoma" w:cs="Tahoma"/>
        </w:rPr>
        <w:t xml:space="preserve"> </w:t>
      </w:r>
      <w:r w:rsidRPr="00320E90">
        <w:rPr>
          <w:rFonts w:ascii="Tahoma" w:hAnsi="Tahoma" w:cs="Tahoma"/>
        </w:rPr>
        <w:t>remover,</w:t>
      </w:r>
      <w:r w:rsidRPr="00320E90">
        <w:rPr>
          <w:rFonts w:ascii="Tahoma" w:eastAsia="Arial" w:hAnsi="Tahoma" w:cs="Tahoma"/>
        </w:rPr>
        <w:t xml:space="preserve"> </w:t>
      </w:r>
      <w:r w:rsidRPr="00320E90">
        <w:rPr>
          <w:rFonts w:ascii="Tahoma" w:hAnsi="Tahoma" w:cs="Tahoma"/>
        </w:rPr>
        <w:t>reconstruir</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substituir,</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expensas,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total</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parte,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efetuados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w:t>
      </w:r>
      <w:r w:rsidRPr="00320E90">
        <w:rPr>
          <w:rFonts w:ascii="Tahoma" w:eastAsia="Arial" w:hAnsi="Tahoma" w:cs="Tahoma"/>
        </w:rPr>
        <w:t xml:space="preserve"> </w:t>
      </w:r>
      <w:r w:rsidRPr="00320E90">
        <w:rPr>
          <w:rFonts w:ascii="Tahoma" w:hAnsi="Tahoma" w:cs="Tahoma"/>
        </w:rPr>
        <w:t>verificarem</w:t>
      </w:r>
      <w:r w:rsidRPr="00320E90">
        <w:rPr>
          <w:rFonts w:ascii="Tahoma" w:eastAsia="Arial" w:hAnsi="Tahoma" w:cs="Tahoma"/>
        </w:rPr>
        <w:t xml:space="preserve"> </w:t>
      </w:r>
      <w:r w:rsidRPr="00320E90">
        <w:rPr>
          <w:rFonts w:ascii="Tahoma" w:hAnsi="Tahoma" w:cs="Tahoma"/>
        </w:rPr>
        <w:t>vícios,</w:t>
      </w:r>
      <w:r w:rsidRPr="00320E90">
        <w:rPr>
          <w:rFonts w:ascii="Tahoma" w:eastAsia="Arial" w:hAnsi="Tahoma" w:cs="Tahoma"/>
        </w:rPr>
        <w:t xml:space="preserve"> </w:t>
      </w:r>
      <w:r w:rsidRPr="00320E90">
        <w:rPr>
          <w:rFonts w:ascii="Tahoma" w:hAnsi="Tahoma" w:cs="Tahoma"/>
        </w:rPr>
        <w:t>defeitos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incorreções</w:t>
      </w:r>
      <w:r w:rsidRPr="00320E90">
        <w:rPr>
          <w:rFonts w:ascii="Tahoma" w:eastAsia="Arial" w:hAnsi="Tahoma" w:cs="Tahoma"/>
        </w:rPr>
        <w:t xml:space="preserve"> </w:t>
      </w:r>
      <w:r w:rsidRPr="00320E90">
        <w:rPr>
          <w:rFonts w:ascii="Tahoma" w:hAnsi="Tahoma" w:cs="Tahoma"/>
        </w:rPr>
        <w:t>resultantes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utilizados,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máximo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05</w:t>
      </w:r>
      <w:r w:rsidRPr="00320E90">
        <w:rPr>
          <w:rFonts w:ascii="Tahoma" w:eastAsia="Arial" w:hAnsi="Tahoma" w:cs="Tahoma"/>
        </w:rPr>
        <w:t xml:space="preserve"> </w:t>
      </w:r>
      <w:r w:rsidRPr="00320E90">
        <w:rPr>
          <w:rFonts w:ascii="Tahoma" w:hAnsi="Tahoma" w:cs="Tahoma"/>
        </w:rPr>
        <w:t>(cinco)</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tanto</w:t>
      </w:r>
      <w:r w:rsidRPr="00320E90">
        <w:rPr>
          <w:rFonts w:ascii="Tahoma" w:eastAsia="Arial" w:hAnsi="Tahoma" w:cs="Tahoma"/>
        </w:rPr>
        <w:t xml:space="preserve"> </w:t>
      </w:r>
      <w:r w:rsidRPr="00320E90">
        <w:rPr>
          <w:rFonts w:ascii="Tahoma" w:hAnsi="Tahoma" w:cs="Tahoma"/>
        </w:rPr>
        <w:t>estabelecido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fiscalização;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Providenciar,</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conta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toda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sinalização</w:t>
      </w:r>
      <w:r w:rsidRPr="00320E90">
        <w:rPr>
          <w:rFonts w:ascii="Tahoma" w:eastAsia="Arial" w:hAnsi="Tahoma" w:cs="Tahoma"/>
        </w:rPr>
        <w:t xml:space="preserve"> </w:t>
      </w:r>
      <w:r w:rsidRPr="00320E90">
        <w:rPr>
          <w:rFonts w:ascii="Tahoma" w:hAnsi="Tahoma" w:cs="Tahoma"/>
        </w:rPr>
        <w:t>necessária</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sentido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evitar</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Remover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entulho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sobrarem,</w:t>
      </w:r>
      <w:r w:rsidRPr="00320E90">
        <w:rPr>
          <w:rFonts w:ascii="Tahoma" w:eastAsia="Arial" w:hAnsi="Tahoma" w:cs="Tahoma"/>
        </w:rPr>
        <w:t xml:space="preserve"> </w:t>
      </w:r>
      <w:r w:rsidRPr="00320E90">
        <w:rPr>
          <w:rFonts w:ascii="Tahoma" w:hAnsi="Tahoma" w:cs="Tahoma"/>
        </w:rPr>
        <w:t>promovendo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limpeza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local</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todo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período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especialmente,</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final;</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seguros</w:t>
      </w:r>
      <w:r w:rsidRPr="00320E90">
        <w:rPr>
          <w:rFonts w:ascii="Tahoma" w:eastAsia="Arial" w:hAnsi="Tahoma" w:cs="Tahoma"/>
        </w:rPr>
        <w:t xml:space="preserve"> </w:t>
      </w:r>
      <w:r w:rsidRPr="00320E90">
        <w:rPr>
          <w:rFonts w:ascii="Tahoma" w:hAnsi="Tahoma" w:cs="Tahoma"/>
        </w:rPr>
        <w:t>contra</w:t>
      </w:r>
      <w:r w:rsidRPr="00320E90">
        <w:rPr>
          <w:rFonts w:ascii="Tahoma" w:eastAsia="Arial" w:hAnsi="Tahoma" w:cs="Tahoma"/>
        </w:rPr>
        <w:t xml:space="preserve"> </w:t>
      </w:r>
      <w:r w:rsidRPr="00320E90">
        <w:rPr>
          <w:rFonts w:ascii="Tahoma" w:hAnsi="Tahoma" w:cs="Tahoma"/>
        </w:rPr>
        <w:t>riscos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engenharia,</w:t>
      </w:r>
      <w:r w:rsidRPr="00320E90">
        <w:rPr>
          <w:rFonts w:ascii="Tahoma" w:eastAsia="Arial" w:hAnsi="Tahoma" w:cs="Tahoma"/>
        </w:rPr>
        <w:t xml:space="preserve"> </w:t>
      </w:r>
      <w:r w:rsidRPr="00320E90">
        <w:rPr>
          <w:rFonts w:ascii="Tahoma" w:hAnsi="Tahoma" w:cs="Tahoma"/>
        </w:rPr>
        <w:t>seguro</w:t>
      </w:r>
      <w:r w:rsidRPr="00320E90">
        <w:rPr>
          <w:rFonts w:ascii="Tahoma" w:eastAsia="Arial" w:hAnsi="Tahoma" w:cs="Tahoma"/>
        </w:rPr>
        <w:t xml:space="preserve"> </w:t>
      </w:r>
      <w:r w:rsidRPr="00320E90">
        <w:rPr>
          <w:rFonts w:ascii="Tahoma" w:hAnsi="Tahoma" w:cs="Tahoma"/>
        </w:rPr>
        <w:t>contra</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relação</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exigidos</w:t>
      </w:r>
      <w:r w:rsidRPr="00320E90">
        <w:rPr>
          <w:rFonts w:ascii="Tahoma" w:eastAsia="Arial" w:hAnsi="Tahoma" w:cs="Tahoma"/>
        </w:rPr>
        <w:t xml:space="preserve"> </w:t>
      </w:r>
      <w:r w:rsidRPr="00320E90">
        <w:rPr>
          <w:rFonts w:ascii="Tahoma" w:hAnsi="Tahoma" w:cs="Tahoma"/>
        </w:rPr>
        <w:t>nas</w:t>
      </w:r>
      <w:r w:rsidRPr="00320E90">
        <w:rPr>
          <w:rFonts w:ascii="Tahoma" w:eastAsia="Arial" w:hAnsi="Tahoma" w:cs="Tahoma"/>
        </w:rPr>
        <w:t xml:space="preserve"> </w:t>
      </w:r>
      <w:r w:rsidRPr="00320E90">
        <w:rPr>
          <w:rFonts w:ascii="Tahoma" w:hAnsi="Tahoma" w:cs="Tahoma"/>
        </w:rPr>
        <w:t>Cláusulas</w:t>
      </w:r>
      <w:r w:rsidRPr="00320E90">
        <w:rPr>
          <w:rFonts w:ascii="Tahoma" w:eastAsia="Arial" w:hAnsi="Tahoma" w:cs="Tahoma"/>
        </w:rPr>
        <w:t xml:space="preserve"> </w:t>
      </w:r>
      <w:r w:rsidRPr="00320E90">
        <w:rPr>
          <w:rFonts w:ascii="Tahoma" w:hAnsi="Tahoma" w:cs="Tahoma"/>
        </w:rPr>
        <w:t>Quarta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Quinta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presente</w:t>
      </w:r>
      <w:r w:rsidRPr="00320E90">
        <w:rPr>
          <w:rFonts w:ascii="Tahoma" w:eastAsia="Arial" w:hAnsi="Tahoma" w:cs="Tahoma"/>
        </w:rPr>
        <w:t xml:space="preserve"> </w:t>
      </w:r>
      <w:r w:rsidRPr="00320E90">
        <w:rPr>
          <w:rFonts w:ascii="Tahoma" w:hAnsi="Tahoma" w:cs="Tahoma"/>
        </w:rPr>
        <w:t>Contrato;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lastRenderedPageBreak/>
        <w:t>Submeter</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aprovação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antes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início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trabalhos,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relação</w:t>
      </w:r>
      <w:r w:rsidRPr="00320E90">
        <w:rPr>
          <w:rFonts w:ascii="Tahoma" w:eastAsia="Arial" w:hAnsi="Tahoma" w:cs="Tahoma"/>
        </w:rPr>
        <w:t xml:space="preserve"> </w:t>
      </w:r>
      <w:r w:rsidRPr="00320E90">
        <w:rPr>
          <w:rFonts w:ascii="Tahoma" w:hAnsi="Tahoma" w:cs="Tahoma"/>
        </w:rPr>
        <w:t>nominal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pessoal</w:t>
      </w:r>
      <w:r w:rsidRPr="00320E90">
        <w:rPr>
          <w:rFonts w:ascii="Tahoma" w:eastAsia="Arial" w:hAnsi="Tahoma" w:cs="Tahoma"/>
        </w:rPr>
        <w:t xml:space="preserve"> </w:t>
      </w:r>
      <w:r w:rsidRPr="00320E90">
        <w:rPr>
          <w:rFonts w:ascii="Tahoma" w:hAnsi="Tahoma" w:cs="Tahoma"/>
        </w:rPr>
        <w:t>técnico</w:t>
      </w:r>
      <w:r w:rsidRPr="00320E90">
        <w:rPr>
          <w:rFonts w:ascii="Tahoma" w:eastAsia="Arial" w:hAnsi="Tahoma" w:cs="Tahoma"/>
        </w:rPr>
        <w:t xml:space="preserve"> </w:t>
      </w:r>
      <w:r w:rsidRPr="00320E90">
        <w:rPr>
          <w:rFonts w:ascii="Tahoma" w:hAnsi="Tahoma" w:cs="Tahoma"/>
        </w:rPr>
        <w:t>envolvido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 obra;</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Permitir,</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àqueles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quem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formalmente</w:t>
      </w:r>
      <w:r w:rsidRPr="00320E90">
        <w:rPr>
          <w:rFonts w:ascii="Tahoma" w:eastAsia="Arial" w:hAnsi="Tahoma" w:cs="Tahoma"/>
        </w:rPr>
        <w:t xml:space="preserve"> </w:t>
      </w:r>
      <w:r w:rsidRPr="00320E90">
        <w:rPr>
          <w:rFonts w:ascii="Tahoma" w:hAnsi="Tahoma" w:cs="Tahoma"/>
        </w:rPr>
        <w:t>indicar</w:t>
      </w:r>
      <w:r w:rsidRPr="00320E90">
        <w:rPr>
          <w:rFonts w:ascii="Tahoma" w:eastAsia="Arial" w:hAnsi="Tahoma" w:cs="Tahoma"/>
        </w:rPr>
        <w:t xml:space="preserve"> </w:t>
      </w:r>
      <w:r w:rsidRPr="00320E90">
        <w:rPr>
          <w:rFonts w:ascii="Tahoma" w:hAnsi="Tahoma" w:cs="Tahoma"/>
        </w:rPr>
        <w:t>acesso</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instalações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locais</w:t>
      </w:r>
      <w:r w:rsidRPr="00320E90">
        <w:rPr>
          <w:rFonts w:ascii="Tahoma" w:eastAsia="Arial" w:hAnsi="Tahoma" w:cs="Tahoma"/>
        </w:rPr>
        <w:t xml:space="preserve"> </w:t>
      </w:r>
      <w:r w:rsidRPr="00320E90">
        <w:rPr>
          <w:rFonts w:ascii="Tahoma" w:hAnsi="Tahoma" w:cs="Tahoma"/>
        </w:rPr>
        <w:t>onde</w:t>
      </w:r>
      <w:r w:rsidRPr="00320E90">
        <w:rPr>
          <w:rFonts w:ascii="Tahoma" w:eastAsia="Arial" w:hAnsi="Tahoma" w:cs="Tahoma"/>
        </w:rPr>
        <w:t xml:space="preserve"> </w:t>
      </w:r>
      <w:r w:rsidRPr="00320E90">
        <w:rPr>
          <w:rFonts w:ascii="Tahoma" w:hAnsi="Tahoma" w:cs="Tahoma"/>
        </w:rPr>
        <w:t>estiverem</w:t>
      </w:r>
      <w:r w:rsidRPr="00320E90">
        <w:rPr>
          <w:rFonts w:ascii="Tahoma" w:eastAsia="Arial" w:hAnsi="Tahoma" w:cs="Tahoma"/>
        </w:rPr>
        <w:t xml:space="preserve"> </w:t>
      </w:r>
      <w:r w:rsidRPr="00320E90">
        <w:rPr>
          <w:rFonts w:ascii="Tahoma" w:hAnsi="Tahoma" w:cs="Tahoma"/>
        </w:rPr>
        <w:t>sendo</w:t>
      </w:r>
      <w:r w:rsidRPr="00320E90">
        <w:rPr>
          <w:rFonts w:ascii="Tahoma" w:eastAsia="Arial" w:hAnsi="Tahoma" w:cs="Tahoma"/>
        </w:rPr>
        <w:t xml:space="preserve"> </w:t>
      </w:r>
      <w:r w:rsidRPr="00320E90">
        <w:rPr>
          <w:rFonts w:ascii="Tahoma" w:hAnsi="Tahoma" w:cs="Tahoma"/>
        </w:rPr>
        <w:t>estocados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relacionados</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a obra;</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Comunicar,</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escrito,</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anormalidade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caráter</w:t>
      </w:r>
      <w:r w:rsidRPr="00320E90">
        <w:rPr>
          <w:rFonts w:ascii="Tahoma" w:eastAsia="Arial" w:hAnsi="Tahoma" w:cs="Tahoma"/>
        </w:rPr>
        <w:t xml:space="preserve"> </w:t>
      </w:r>
      <w:r w:rsidRPr="00320E90">
        <w:rPr>
          <w:rFonts w:ascii="Tahoma" w:hAnsi="Tahoma" w:cs="Tahoma"/>
        </w:rPr>
        <w:t>urgente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prestar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esclarecimentos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julgar</w:t>
      </w:r>
      <w:r w:rsidRPr="00320E90">
        <w:rPr>
          <w:rFonts w:ascii="Tahoma" w:eastAsia="Arial" w:hAnsi="Tahoma" w:cs="Tahoma"/>
        </w:rPr>
        <w:t xml:space="preserve"> </w:t>
      </w:r>
      <w:r w:rsidRPr="00320E90">
        <w:rPr>
          <w:rFonts w:ascii="Tahoma" w:hAnsi="Tahoma" w:cs="Tahoma"/>
        </w:rPr>
        <w:t>necessário;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Responsabilizar-se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w:t>
      </w:r>
      <w:r w:rsidRPr="00320E90">
        <w:rPr>
          <w:rFonts w:ascii="Tahoma" w:eastAsia="Arial" w:hAnsi="Tahoma" w:cs="Tahoma"/>
        </w:rPr>
        <w:t xml:space="preserve"> </w:t>
      </w:r>
      <w:r w:rsidRPr="00320E90">
        <w:rPr>
          <w:rFonts w:ascii="Tahoma" w:hAnsi="Tahoma" w:cs="Tahoma"/>
        </w:rPr>
        <w:t>transporte</w:t>
      </w:r>
      <w:r w:rsidRPr="00320E90">
        <w:rPr>
          <w:rFonts w:ascii="Tahoma" w:eastAsia="Arial" w:hAnsi="Tahoma" w:cs="Tahoma"/>
        </w:rPr>
        <w:t xml:space="preserve"> </w:t>
      </w:r>
      <w:r w:rsidRPr="00320E90">
        <w:rPr>
          <w:rFonts w:ascii="Tahoma" w:hAnsi="Tahoma" w:cs="Tahoma"/>
        </w:rPr>
        <w:t>necessário</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prestação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ensaios,</w:t>
      </w:r>
      <w:r w:rsidRPr="00320E90">
        <w:rPr>
          <w:rFonts w:ascii="Tahoma" w:eastAsia="Arial" w:hAnsi="Tahoma" w:cs="Tahoma"/>
        </w:rPr>
        <w:t xml:space="preserve"> </w:t>
      </w:r>
      <w:r w:rsidRPr="00320E90">
        <w:rPr>
          <w:rFonts w:ascii="Tahoma" w:hAnsi="Tahoma" w:cs="Tahoma"/>
        </w:rPr>
        <w:t>testes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provas</w:t>
      </w:r>
      <w:r w:rsidRPr="00320E90">
        <w:rPr>
          <w:rFonts w:ascii="Tahoma" w:eastAsia="Arial" w:hAnsi="Tahoma" w:cs="Tahoma"/>
        </w:rPr>
        <w:t xml:space="preserve"> </w:t>
      </w:r>
      <w:r w:rsidRPr="00320E90">
        <w:rPr>
          <w:rFonts w:ascii="Tahoma" w:hAnsi="Tahoma" w:cs="Tahoma"/>
        </w:rPr>
        <w:t>necessários,</w:t>
      </w:r>
      <w:r w:rsidRPr="00320E90">
        <w:rPr>
          <w:rFonts w:ascii="Tahoma" w:eastAsia="Arial" w:hAnsi="Tahoma" w:cs="Tahoma"/>
        </w:rPr>
        <w:t xml:space="preserve"> </w:t>
      </w:r>
      <w:r w:rsidRPr="00320E90">
        <w:rPr>
          <w:rFonts w:ascii="Tahoma" w:hAnsi="Tahoma" w:cs="Tahoma"/>
        </w:rPr>
        <w:t>inclusive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maus executados;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Providenciar,</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suas</w:t>
      </w:r>
      <w:r w:rsidRPr="00320E90">
        <w:rPr>
          <w:rFonts w:ascii="Tahoma" w:eastAsia="Arial" w:hAnsi="Tahoma" w:cs="Tahoma"/>
        </w:rPr>
        <w:t xml:space="preserve"> </w:t>
      </w:r>
      <w:r w:rsidRPr="00320E90">
        <w:rPr>
          <w:rFonts w:ascii="Tahoma" w:hAnsi="Tahoma" w:cs="Tahoma"/>
        </w:rPr>
        <w:t>expensas,</w:t>
      </w:r>
      <w:r w:rsidRPr="00320E90">
        <w:rPr>
          <w:rFonts w:ascii="Tahoma" w:eastAsia="Arial" w:hAnsi="Tahoma" w:cs="Tahoma"/>
        </w:rPr>
        <w:t xml:space="preserve"> </w:t>
      </w:r>
      <w:r w:rsidRPr="00320E90">
        <w:rPr>
          <w:rFonts w:ascii="Tahoma" w:hAnsi="Tahoma" w:cs="Tahoma"/>
        </w:rPr>
        <w:t>junto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instituições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fundações</w:t>
      </w:r>
      <w:r w:rsidRPr="00320E90">
        <w:rPr>
          <w:rFonts w:ascii="Tahoma" w:eastAsia="Arial" w:hAnsi="Tahoma" w:cs="Tahoma"/>
        </w:rPr>
        <w:t xml:space="preserve"> </w:t>
      </w:r>
      <w:r w:rsidRPr="00320E90">
        <w:rPr>
          <w:rFonts w:ascii="Tahoma" w:hAnsi="Tahoma" w:cs="Tahoma"/>
        </w:rPr>
        <w:t>capacitadas</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este</w:t>
      </w:r>
      <w:r w:rsidRPr="00320E90">
        <w:rPr>
          <w:rFonts w:ascii="Tahoma" w:eastAsia="Arial" w:hAnsi="Tahoma" w:cs="Tahoma"/>
        </w:rPr>
        <w:t xml:space="preserve"> </w:t>
      </w:r>
      <w:r w:rsidRPr="00320E90">
        <w:rPr>
          <w:rFonts w:ascii="Tahoma" w:hAnsi="Tahoma" w:cs="Tahoma"/>
        </w:rPr>
        <w:t>fim,</w:t>
      </w:r>
      <w:r w:rsidRPr="00320E90">
        <w:rPr>
          <w:rFonts w:ascii="Tahoma" w:eastAsia="Arial" w:hAnsi="Tahoma" w:cs="Tahoma"/>
        </w:rPr>
        <w:t xml:space="preserve"> </w:t>
      </w:r>
      <w:r w:rsidRPr="00320E90">
        <w:rPr>
          <w:rFonts w:ascii="Tahoma" w:hAnsi="Tahoma" w:cs="Tahoma"/>
        </w:rPr>
        <w:t>atestado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similaridade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apresentados,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similar</w:t>
      </w:r>
      <w:r w:rsidRPr="00320E90">
        <w:rPr>
          <w:rFonts w:ascii="Tahoma" w:eastAsia="Arial" w:hAnsi="Tahoma" w:cs="Tahoma"/>
        </w:rPr>
        <w:t xml:space="preserve"> </w:t>
      </w:r>
      <w:r w:rsidRPr="00320E90">
        <w:rPr>
          <w:rFonts w:ascii="Tahoma" w:hAnsi="Tahoma" w:cs="Tahoma"/>
        </w:rPr>
        <w:t>ao</w:t>
      </w:r>
      <w:r w:rsidRPr="00320E90">
        <w:rPr>
          <w:rFonts w:ascii="Tahoma" w:eastAsia="Arial" w:hAnsi="Tahoma" w:cs="Tahoma"/>
        </w:rPr>
        <w:t xml:space="preserve"> </w:t>
      </w:r>
      <w:r w:rsidRPr="00320E90">
        <w:rPr>
          <w:rFonts w:ascii="Tahoma" w:hAnsi="Tahoma" w:cs="Tahoma"/>
        </w:rPr>
        <w:t>descrito</w:t>
      </w:r>
      <w:r w:rsidRPr="00320E90">
        <w:rPr>
          <w:rFonts w:ascii="Tahoma" w:eastAsia="Arial" w:hAnsi="Tahoma" w:cs="Tahoma"/>
        </w:rPr>
        <w:t xml:space="preserve"> </w:t>
      </w:r>
      <w:r w:rsidRPr="00320E90">
        <w:rPr>
          <w:rFonts w:ascii="Tahoma" w:hAnsi="Tahoma" w:cs="Tahoma"/>
        </w:rPr>
        <w:t>nas</w:t>
      </w:r>
      <w:r w:rsidRPr="00320E90">
        <w:rPr>
          <w:rFonts w:ascii="Tahoma" w:eastAsia="Arial" w:hAnsi="Tahoma" w:cs="Tahoma"/>
        </w:rPr>
        <w:t xml:space="preserve"> </w:t>
      </w:r>
      <w:r w:rsidRPr="00320E90">
        <w:rPr>
          <w:rFonts w:ascii="Tahoma" w:hAnsi="Tahoma" w:cs="Tahoma"/>
        </w:rPr>
        <w:t>Especificações</w:t>
      </w:r>
      <w:r w:rsidRPr="00320E90">
        <w:rPr>
          <w:rFonts w:ascii="Tahoma" w:eastAsia="Arial" w:hAnsi="Tahoma" w:cs="Tahoma"/>
        </w:rPr>
        <w:t xml:space="preserve"> </w:t>
      </w:r>
      <w:r w:rsidRPr="00320E90">
        <w:rPr>
          <w:rFonts w:ascii="Tahoma" w:hAnsi="Tahoma" w:cs="Tahoma"/>
        </w:rPr>
        <w:t>Técnicas,</w:t>
      </w:r>
      <w:r w:rsidRPr="00320E90">
        <w:rPr>
          <w:rFonts w:ascii="Tahoma" w:eastAsia="Arial" w:hAnsi="Tahoma" w:cs="Tahoma"/>
        </w:rPr>
        <w:t xml:space="preserve"> </w:t>
      </w:r>
      <w:r w:rsidRPr="00320E90">
        <w:rPr>
          <w:rFonts w:ascii="Tahoma" w:hAnsi="Tahoma" w:cs="Tahoma"/>
        </w:rPr>
        <w:t>sempre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julgar</w:t>
      </w:r>
      <w:r w:rsidRPr="00320E90">
        <w:rPr>
          <w:rFonts w:ascii="Tahoma" w:eastAsia="Arial" w:hAnsi="Tahoma" w:cs="Tahoma"/>
        </w:rPr>
        <w:t xml:space="preserve"> </w:t>
      </w:r>
      <w:r w:rsidRPr="00320E90">
        <w:rPr>
          <w:rFonts w:ascii="Tahoma" w:hAnsi="Tahoma" w:cs="Tahoma"/>
        </w:rPr>
        <w:t>necessário;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Responsabilizar-se</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perfeita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completo</w:t>
      </w:r>
      <w:r w:rsidRPr="00320E90">
        <w:rPr>
          <w:rFonts w:ascii="Tahoma" w:eastAsia="Arial" w:hAnsi="Tahoma" w:cs="Tahoma"/>
        </w:rPr>
        <w:t xml:space="preserve"> </w:t>
      </w:r>
      <w:r w:rsidRPr="00320E90">
        <w:rPr>
          <w:rFonts w:ascii="Tahoma" w:hAnsi="Tahoma" w:cs="Tahoma"/>
        </w:rPr>
        <w:t>acabamento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prestar</w:t>
      </w:r>
      <w:r w:rsidRPr="00320E90">
        <w:rPr>
          <w:rFonts w:ascii="Tahoma" w:eastAsia="Arial" w:hAnsi="Tahoma" w:cs="Tahoma"/>
        </w:rPr>
        <w:t xml:space="preserve"> </w:t>
      </w:r>
      <w:r w:rsidRPr="00320E90">
        <w:rPr>
          <w:rFonts w:ascii="Tahoma" w:hAnsi="Tahoma" w:cs="Tahoma"/>
        </w:rPr>
        <w:t>assistência</w:t>
      </w:r>
      <w:r w:rsidRPr="00320E90">
        <w:rPr>
          <w:rFonts w:ascii="Tahoma" w:eastAsia="Arial" w:hAnsi="Tahoma" w:cs="Tahoma"/>
        </w:rPr>
        <w:t xml:space="preserve"> </w:t>
      </w:r>
      <w:r w:rsidRPr="00320E90">
        <w:rPr>
          <w:rFonts w:ascii="Tahoma" w:hAnsi="Tahoma" w:cs="Tahoma"/>
        </w:rPr>
        <w:t>técnica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administrativa</w:t>
      </w:r>
      <w:r w:rsidRPr="00320E90">
        <w:rPr>
          <w:rFonts w:ascii="Tahoma" w:eastAsia="Arial" w:hAnsi="Tahoma" w:cs="Tahoma"/>
        </w:rPr>
        <w:t xml:space="preserve"> </w:t>
      </w:r>
      <w:r w:rsidRPr="00320E90">
        <w:rPr>
          <w:rFonts w:ascii="Tahoma" w:hAnsi="Tahoma" w:cs="Tahoma"/>
        </w:rPr>
        <w:t>necessária</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assegurar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andamento</w:t>
      </w:r>
      <w:r w:rsidRPr="00320E90">
        <w:rPr>
          <w:rFonts w:ascii="Tahoma" w:eastAsia="Arial" w:hAnsi="Tahoma" w:cs="Tahoma"/>
        </w:rPr>
        <w:t xml:space="preserve"> </w:t>
      </w:r>
      <w:r w:rsidRPr="00320E90">
        <w:rPr>
          <w:rFonts w:ascii="Tahoma" w:hAnsi="Tahoma" w:cs="Tahoma"/>
        </w:rPr>
        <w:t>conveniente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trabalhos;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Entregar</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Termo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fornecidos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executados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mínimo,</w:t>
      </w:r>
      <w:r w:rsidRPr="00320E90">
        <w:rPr>
          <w:rFonts w:ascii="Tahoma" w:eastAsia="Arial" w:hAnsi="Tahoma" w:cs="Tahoma"/>
        </w:rPr>
        <w:t xml:space="preserve"> </w:t>
      </w:r>
      <w:proofErr w:type="gramStart"/>
      <w:r w:rsidRPr="00320E90">
        <w:rPr>
          <w:rFonts w:ascii="Tahoma" w:hAnsi="Tahoma" w:cs="Tahoma"/>
        </w:rPr>
        <w:t>5</w:t>
      </w:r>
      <w:proofErr w:type="gramEnd"/>
      <w:r w:rsidRPr="00320E90">
        <w:rPr>
          <w:rFonts w:ascii="Tahoma" w:eastAsia="Arial" w:hAnsi="Tahoma" w:cs="Tahoma"/>
        </w:rPr>
        <w:t xml:space="preserve"> </w:t>
      </w:r>
      <w:r w:rsidRPr="00320E90">
        <w:rPr>
          <w:rFonts w:ascii="Tahoma" w:hAnsi="Tahoma" w:cs="Tahoma"/>
        </w:rPr>
        <w:t>(cinco)</w:t>
      </w:r>
      <w:r w:rsidRPr="00320E90">
        <w:rPr>
          <w:rFonts w:ascii="Tahoma" w:eastAsia="Arial" w:hAnsi="Tahoma" w:cs="Tahoma"/>
        </w:rPr>
        <w:t xml:space="preserve"> </w:t>
      </w:r>
      <w:r w:rsidRPr="00320E90">
        <w:rPr>
          <w:rFonts w:ascii="Tahoma" w:hAnsi="Tahoma" w:cs="Tahoma"/>
        </w:rPr>
        <w:t>anos,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contar</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data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emissão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Termo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Recebimento</w:t>
      </w:r>
      <w:r w:rsidRPr="00320E90">
        <w:rPr>
          <w:rFonts w:ascii="Tahoma" w:eastAsia="Arial" w:hAnsi="Tahoma" w:cs="Tahoma"/>
        </w:rPr>
        <w:t xml:space="preserve"> </w:t>
      </w:r>
      <w:r w:rsidRPr="00320E90">
        <w:rPr>
          <w:rFonts w:ascii="Tahoma" w:hAnsi="Tahoma" w:cs="Tahoma"/>
        </w:rPr>
        <w:t>Definitivo.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r w:rsidRPr="00320E90">
        <w:rPr>
          <w:rFonts w:ascii="Tahoma" w:hAnsi="Tahoma" w:cs="Tahoma"/>
        </w:rPr>
        <w:t>incluirá</w:t>
      </w:r>
      <w:r w:rsidRPr="00320E90">
        <w:rPr>
          <w:rFonts w:ascii="Tahoma" w:eastAsia="Arial" w:hAnsi="Tahoma" w:cs="Tahoma"/>
        </w:rPr>
        <w:t xml:space="preserve"> </w:t>
      </w:r>
      <w:r w:rsidRPr="00320E90">
        <w:rPr>
          <w:rFonts w:ascii="Tahoma" w:hAnsi="Tahoma" w:cs="Tahoma"/>
        </w:rPr>
        <w:t>mão de obra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substituição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peças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desde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fique</w:t>
      </w:r>
      <w:r w:rsidRPr="00320E90">
        <w:rPr>
          <w:rFonts w:ascii="Tahoma" w:eastAsia="Arial" w:hAnsi="Tahoma" w:cs="Tahoma"/>
        </w:rPr>
        <w:t xml:space="preserve"> </w:t>
      </w:r>
      <w:r w:rsidRPr="00320E90">
        <w:rPr>
          <w:rFonts w:ascii="Tahoma" w:hAnsi="Tahoma" w:cs="Tahoma"/>
        </w:rPr>
        <w:t>caracterizado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uso</w:t>
      </w:r>
      <w:r w:rsidRPr="00320E90">
        <w:rPr>
          <w:rFonts w:ascii="Tahoma" w:eastAsia="Arial" w:hAnsi="Tahoma" w:cs="Tahoma"/>
        </w:rPr>
        <w:t xml:space="preserve"> </w:t>
      </w:r>
      <w:r w:rsidRPr="00320E90">
        <w:rPr>
          <w:rFonts w:ascii="Tahoma" w:hAnsi="Tahoma" w:cs="Tahoma"/>
        </w:rPr>
        <w:t>inadequado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parte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usuário;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Submeter,</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Unidade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sempre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amostras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serem</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antes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execução;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Atender</w:t>
      </w:r>
      <w:r w:rsidRPr="00320E90">
        <w:rPr>
          <w:rFonts w:ascii="Tahoma" w:eastAsia="Arial" w:hAnsi="Tahoma" w:cs="Tahoma"/>
        </w:rPr>
        <w:t xml:space="preserve"> </w:t>
      </w:r>
      <w:r w:rsidRPr="00320E90">
        <w:rPr>
          <w:rFonts w:ascii="Tahoma" w:hAnsi="Tahoma" w:cs="Tahoma"/>
        </w:rPr>
        <w:t>aos</w:t>
      </w:r>
      <w:r w:rsidRPr="00320E90">
        <w:rPr>
          <w:rFonts w:ascii="Tahoma" w:eastAsia="Arial" w:hAnsi="Tahoma" w:cs="Tahoma"/>
        </w:rPr>
        <w:t xml:space="preserve"> </w:t>
      </w:r>
      <w:r w:rsidRPr="00320E90">
        <w:rPr>
          <w:rFonts w:ascii="Tahoma" w:hAnsi="Tahoma" w:cs="Tahoma"/>
        </w:rPr>
        <w:t>chamados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máximo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15</w:t>
      </w:r>
      <w:r w:rsidRPr="00320E90">
        <w:rPr>
          <w:rFonts w:ascii="Tahoma" w:eastAsia="Arial" w:hAnsi="Tahoma" w:cs="Tahoma"/>
        </w:rPr>
        <w:t xml:space="preserve"> </w:t>
      </w:r>
      <w:r w:rsidRPr="00320E90">
        <w:rPr>
          <w:rFonts w:ascii="Tahoma" w:hAnsi="Tahoma" w:cs="Tahoma"/>
        </w:rPr>
        <w:t>(quinze)</w:t>
      </w:r>
      <w:r w:rsidRPr="00320E90">
        <w:rPr>
          <w:rFonts w:ascii="Tahoma" w:eastAsia="Arial" w:hAnsi="Tahoma" w:cs="Tahoma"/>
        </w:rPr>
        <w:t xml:space="preserve"> </w:t>
      </w:r>
      <w:r w:rsidRPr="00320E90">
        <w:rPr>
          <w:rFonts w:ascii="Tahoma" w:hAnsi="Tahoma" w:cs="Tahoma"/>
        </w:rPr>
        <w:t>dias,</w:t>
      </w:r>
      <w:r w:rsidRPr="00320E90">
        <w:rPr>
          <w:rFonts w:ascii="Tahoma" w:eastAsia="Arial" w:hAnsi="Tahoma" w:cs="Tahoma"/>
        </w:rPr>
        <w:t xml:space="preserve"> </w:t>
      </w:r>
      <w:r w:rsidRPr="00320E90">
        <w:rPr>
          <w:rFonts w:ascii="Tahoma" w:hAnsi="Tahoma" w:cs="Tahoma"/>
        </w:rPr>
        <w:t>contado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comunicação</w:t>
      </w:r>
      <w:r w:rsidRPr="00320E90">
        <w:rPr>
          <w:rFonts w:ascii="Tahoma" w:eastAsia="Arial" w:hAnsi="Tahoma" w:cs="Tahoma"/>
        </w:rPr>
        <w:t xml:space="preserve"> </w:t>
      </w:r>
      <w:r w:rsidRPr="00320E90">
        <w:rPr>
          <w:rFonts w:ascii="Tahoma" w:hAnsi="Tahoma" w:cs="Tahoma"/>
        </w:rPr>
        <w:t>oficial,</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período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garantia,</w:t>
      </w:r>
      <w:r w:rsidRPr="00320E90">
        <w:rPr>
          <w:rFonts w:ascii="Tahoma" w:eastAsia="Arial" w:hAnsi="Tahoma" w:cs="Tahoma"/>
        </w:rPr>
        <w:t xml:space="preserve"> </w:t>
      </w:r>
      <w:proofErr w:type="gramStart"/>
      <w:r w:rsidRPr="00320E90">
        <w:rPr>
          <w:rFonts w:ascii="Tahoma" w:hAnsi="Tahoma" w:cs="Tahoma"/>
        </w:rPr>
        <w:t>sob</w:t>
      </w:r>
      <w:r w:rsidRPr="00320E90">
        <w:rPr>
          <w:rFonts w:ascii="Tahoma" w:eastAsia="Arial" w:hAnsi="Tahoma" w:cs="Tahoma"/>
        </w:rPr>
        <w:t xml:space="preserve"> </w:t>
      </w:r>
      <w:r w:rsidRPr="00320E90">
        <w:rPr>
          <w:rFonts w:ascii="Tahoma" w:hAnsi="Tahoma" w:cs="Tahoma"/>
        </w:rPr>
        <w:t>pena</w:t>
      </w:r>
      <w:proofErr w:type="gramEnd"/>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incluída</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cadastro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empresas</w:t>
      </w:r>
      <w:r w:rsidRPr="00320E90">
        <w:rPr>
          <w:rFonts w:ascii="Tahoma" w:eastAsia="Arial" w:hAnsi="Tahoma" w:cs="Tahoma"/>
        </w:rPr>
        <w:t xml:space="preserve"> </w:t>
      </w:r>
      <w:r w:rsidRPr="00320E90">
        <w:rPr>
          <w:rFonts w:ascii="Tahoma" w:hAnsi="Tahoma" w:cs="Tahoma"/>
        </w:rPr>
        <w:t>suspensas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participar</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licitação</w:t>
      </w:r>
      <w:r w:rsidRPr="00320E90">
        <w:rPr>
          <w:rFonts w:ascii="Tahoma" w:eastAsia="Arial" w:hAnsi="Tahoma" w:cs="Tahoma"/>
        </w:rPr>
        <w:t xml:space="preserve"> </w:t>
      </w:r>
      <w:r w:rsidRPr="00320E90">
        <w:rPr>
          <w:rFonts w:ascii="Tahoma" w:hAnsi="Tahoma" w:cs="Tahoma"/>
        </w:rPr>
        <w:t>realizada</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IFG;</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Indenizar</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restaurar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vias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logradouros</w:t>
      </w:r>
      <w:r w:rsidRPr="00320E90">
        <w:rPr>
          <w:rFonts w:ascii="Tahoma" w:eastAsia="Arial" w:hAnsi="Tahoma" w:cs="Tahoma"/>
        </w:rPr>
        <w:t xml:space="preserve"> </w:t>
      </w:r>
      <w:r w:rsidRPr="00320E90">
        <w:rPr>
          <w:rFonts w:ascii="Tahoma" w:hAnsi="Tahoma" w:cs="Tahoma"/>
        </w:rPr>
        <w:t>públicos;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Remanejar</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redes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empecilhos,</w:t>
      </w:r>
      <w:r w:rsidRPr="00320E90">
        <w:rPr>
          <w:rFonts w:ascii="Tahoma" w:eastAsia="Arial" w:hAnsi="Tahoma" w:cs="Tahoma"/>
        </w:rPr>
        <w:t xml:space="preserve"> </w:t>
      </w:r>
      <w:r w:rsidRPr="00320E90">
        <w:rPr>
          <w:rFonts w:ascii="Tahoma" w:hAnsi="Tahoma" w:cs="Tahoma"/>
        </w:rPr>
        <w:t>porventura</w:t>
      </w:r>
      <w:r w:rsidRPr="00320E90">
        <w:rPr>
          <w:rFonts w:ascii="Tahoma" w:eastAsia="Arial" w:hAnsi="Tahoma" w:cs="Tahoma"/>
        </w:rPr>
        <w:t xml:space="preserve"> </w:t>
      </w:r>
      <w:r w:rsidRPr="00320E90">
        <w:rPr>
          <w:rFonts w:ascii="Tahoma" w:hAnsi="Tahoma" w:cs="Tahoma"/>
        </w:rPr>
        <w:t>existentes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local</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Cumprir</w:t>
      </w:r>
      <w:r w:rsidRPr="00320E90">
        <w:rPr>
          <w:rFonts w:ascii="Tahoma" w:eastAsia="Arial" w:hAnsi="Tahoma" w:cs="Tahoma"/>
        </w:rPr>
        <w:t xml:space="preserve"> </w:t>
      </w:r>
      <w:r w:rsidRPr="00320E90">
        <w:rPr>
          <w:rFonts w:ascii="Tahoma" w:hAnsi="Tahoma" w:cs="Tahoma"/>
        </w:rPr>
        <w:t>cada</w:t>
      </w:r>
      <w:r w:rsidRPr="00320E90">
        <w:rPr>
          <w:rFonts w:ascii="Tahoma" w:eastAsia="Arial" w:hAnsi="Tahoma" w:cs="Tahoma"/>
        </w:rPr>
        <w:t xml:space="preserve"> </w:t>
      </w:r>
      <w:r w:rsidRPr="00320E90">
        <w:rPr>
          <w:rFonts w:ascii="Tahoma" w:hAnsi="Tahoma" w:cs="Tahoma"/>
        </w:rPr>
        <w:t>uma</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regulamentares</w:t>
      </w:r>
      <w:r w:rsidRPr="00320E90">
        <w:rPr>
          <w:rFonts w:ascii="Tahoma" w:eastAsia="Arial" w:hAnsi="Tahoma" w:cs="Tahoma"/>
        </w:rPr>
        <w:t xml:space="preserve"> </w:t>
      </w:r>
      <w:r w:rsidRPr="00320E90">
        <w:rPr>
          <w:rFonts w:ascii="Tahoma" w:hAnsi="Tahoma" w:cs="Tahoma"/>
        </w:rPr>
        <w:t>sobre</w:t>
      </w:r>
      <w:r w:rsidRPr="00320E90">
        <w:rPr>
          <w:rFonts w:ascii="Tahoma" w:eastAsia="Arial" w:hAnsi="Tahoma" w:cs="Tahoma"/>
        </w:rPr>
        <w:t xml:space="preserve"> </w:t>
      </w:r>
      <w:r w:rsidRPr="00320E90">
        <w:rPr>
          <w:rFonts w:ascii="Tahoma" w:hAnsi="Tahoma" w:cs="Tahoma"/>
        </w:rPr>
        <w:t>medicina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segurança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Incluir</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planilha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custos</w:t>
      </w:r>
      <w:r w:rsidRPr="00320E90">
        <w:rPr>
          <w:rFonts w:ascii="Tahoma" w:eastAsia="Arial" w:hAnsi="Tahoma" w:cs="Tahoma"/>
        </w:rPr>
        <w:t xml:space="preserve"> </w:t>
      </w:r>
      <w:r w:rsidRPr="00320E90">
        <w:rPr>
          <w:rFonts w:ascii="Tahoma" w:hAnsi="Tahoma" w:cs="Tahoma"/>
        </w:rPr>
        <w:t>apresentada</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preço</w:t>
      </w:r>
      <w:r w:rsidRPr="00320E90">
        <w:rPr>
          <w:rFonts w:ascii="Tahoma" w:eastAsia="Arial" w:hAnsi="Tahoma" w:cs="Tahoma"/>
        </w:rPr>
        <w:t xml:space="preserve"> </w:t>
      </w:r>
      <w:r w:rsidRPr="00320E90">
        <w:rPr>
          <w:rFonts w:ascii="Tahoma" w:hAnsi="Tahoma" w:cs="Tahoma"/>
        </w:rPr>
        <w:t>unitário</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item,</w:t>
      </w:r>
      <w:r w:rsidRPr="00320E90">
        <w:rPr>
          <w:rFonts w:ascii="Tahoma" w:eastAsia="Arial" w:hAnsi="Tahoma" w:cs="Tahoma"/>
        </w:rPr>
        <w:t xml:space="preserve"> </w:t>
      </w:r>
      <w:r w:rsidRPr="00320E90">
        <w:rPr>
          <w:rFonts w:ascii="Tahoma" w:hAnsi="Tahoma" w:cs="Tahoma"/>
        </w:rPr>
        <w:t>fixo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irreajustável,</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já</w:t>
      </w:r>
      <w:r w:rsidRPr="00320E90">
        <w:rPr>
          <w:rFonts w:ascii="Tahoma" w:eastAsia="Arial" w:hAnsi="Tahoma" w:cs="Tahoma"/>
        </w:rPr>
        <w:t xml:space="preserve"> </w:t>
      </w:r>
      <w:r w:rsidRPr="00320E90">
        <w:rPr>
          <w:rFonts w:ascii="Tahoma" w:hAnsi="Tahoma" w:cs="Tahoma"/>
        </w:rPr>
        <w:t>estar</w:t>
      </w:r>
      <w:r w:rsidRPr="00320E90">
        <w:rPr>
          <w:rFonts w:ascii="Tahoma" w:eastAsia="Arial" w:hAnsi="Tahoma" w:cs="Tahoma"/>
        </w:rPr>
        <w:t xml:space="preserve"> </w:t>
      </w:r>
      <w:r w:rsidRPr="00320E90">
        <w:rPr>
          <w:rFonts w:ascii="Tahoma" w:hAnsi="Tahoma" w:cs="Tahoma"/>
        </w:rPr>
        <w:t>inclusos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lastRenderedPageBreak/>
        <w:t>impostos,</w:t>
      </w:r>
      <w:r w:rsidRPr="00320E90">
        <w:rPr>
          <w:rFonts w:ascii="Tahoma" w:eastAsia="Arial" w:hAnsi="Tahoma" w:cs="Tahoma"/>
        </w:rPr>
        <w:t xml:space="preserve"> </w:t>
      </w:r>
      <w:r w:rsidRPr="00320E90">
        <w:rPr>
          <w:rFonts w:ascii="Tahoma" w:hAnsi="Tahoma" w:cs="Tahoma"/>
        </w:rPr>
        <w:t>taxas,</w:t>
      </w:r>
      <w:r w:rsidRPr="00320E90">
        <w:rPr>
          <w:rFonts w:ascii="Tahoma" w:eastAsia="Arial" w:hAnsi="Tahoma" w:cs="Tahoma"/>
        </w:rPr>
        <w:t xml:space="preserve"> </w:t>
      </w:r>
      <w:r w:rsidRPr="00320E90">
        <w:rPr>
          <w:rFonts w:ascii="Tahoma" w:hAnsi="Tahoma" w:cs="Tahoma"/>
        </w:rPr>
        <w:t>seguros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despesas</w:t>
      </w:r>
      <w:r w:rsidRPr="00320E90">
        <w:rPr>
          <w:rFonts w:ascii="Tahoma" w:eastAsia="Arial" w:hAnsi="Tahoma" w:cs="Tahoma"/>
        </w:rPr>
        <w:t xml:space="preserve"> </w:t>
      </w:r>
      <w:r w:rsidRPr="00320E90">
        <w:rPr>
          <w:rFonts w:ascii="Tahoma" w:hAnsi="Tahoma" w:cs="Tahoma"/>
        </w:rPr>
        <w:t>decorrentes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fornecimento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materiais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incluindo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mão de obra,</w:t>
      </w:r>
      <w:r w:rsidRPr="00320E90">
        <w:rPr>
          <w:rFonts w:ascii="Tahoma" w:eastAsia="Arial" w:hAnsi="Tahoma" w:cs="Tahoma"/>
        </w:rPr>
        <w:t xml:space="preserve"> </w:t>
      </w:r>
      <w:r w:rsidRPr="00320E90">
        <w:rPr>
          <w:rFonts w:ascii="Tahoma" w:hAnsi="Tahoma" w:cs="Tahoma"/>
        </w:rPr>
        <w:t>bem</w:t>
      </w:r>
      <w:r w:rsidRPr="00320E90">
        <w:rPr>
          <w:rFonts w:ascii="Tahoma" w:eastAsia="Arial" w:hAnsi="Tahoma" w:cs="Tahoma"/>
        </w:rPr>
        <w:t xml:space="preserve"> </w:t>
      </w:r>
      <w:r w:rsidRPr="00320E90">
        <w:rPr>
          <w:rFonts w:ascii="Tahoma" w:hAnsi="Tahoma" w:cs="Tahoma"/>
        </w:rPr>
        <w:t>como</w:t>
      </w:r>
      <w:r w:rsidRPr="00320E90">
        <w:rPr>
          <w:rFonts w:ascii="Tahoma" w:eastAsia="Arial" w:hAnsi="Tahoma" w:cs="Tahoma"/>
        </w:rPr>
        <w:t xml:space="preserve"> </w:t>
      </w:r>
      <w:r w:rsidRPr="00320E90">
        <w:rPr>
          <w:rFonts w:ascii="Tahoma" w:hAnsi="Tahoma" w:cs="Tahoma"/>
        </w:rPr>
        <w:t>deduzidos</w:t>
      </w:r>
      <w:r w:rsidRPr="00320E90">
        <w:rPr>
          <w:rFonts w:ascii="Tahoma" w:eastAsia="Arial" w:hAnsi="Tahoma" w:cs="Tahoma"/>
        </w:rPr>
        <w:t xml:space="preserve"> </w:t>
      </w:r>
      <w:r w:rsidRPr="00320E90">
        <w:rPr>
          <w:rFonts w:ascii="Tahoma" w:hAnsi="Tahoma" w:cs="Tahoma"/>
        </w:rPr>
        <w:t>quaisquer</w:t>
      </w:r>
      <w:r w:rsidRPr="00320E90">
        <w:rPr>
          <w:rFonts w:ascii="Tahoma" w:eastAsia="Arial" w:hAnsi="Tahoma" w:cs="Tahoma"/>
        </w:rPr>
        <w:t xml:space="preserve"> </w:t>
      </w:r>
      <w:r w:rsidRPr="00320E90">
        <w:rPr>
          <w:rFonts w:ascii="Tahoma" w:hAnsi="Tahoma" w:cs="Tahoma"/>
        </w:rPr>
        <w:t>descontos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concedidos;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todos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encargos</w:t>
      </w:r>
      <w:r w:rsidRPr="00320E90">
        <w:rPr>
          <w:rFonts w:ascii="Tahoma" w:eastAsia="Arial" w:hAnsi="Tahoma" w:cs="Tahoma"/>
        </w:rPr>
        <w:t xml:space="preserve"> </w:t>
      </w:r>
      <w:r w:rsidRPr="00320E90">
        <w:rPr>
          <w:rFonts w:ascii="Tahoma" w:hAnsi="Tahoma" w:cs="Tahoma"/>
        </w:rPr>
        <w:t>previdenciários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previstos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social</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vigor,</w:t>
      </w:r>
      <w:r w:rsidRPr="00320E90">
        <w:rPr>
          <w:rFonts w:ascii="Tahoma" w:eastAsia="Arial" w:hAnsi="Tahoma" w:cs="Tahoma"/>
        </w:rPr>
        <w:t xml:space="preserve"> </w:t>
      </w:r>
      <w:r w:rsidRPr="00320E90">
        <w:rPr>
          <w:rFonts w:ascii="Tahoma" w:hAnsi="Tahoma" w:cs="Tahoma"/>
        </w:rPr>
        <w:t>obrigando-se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saldá-los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época</w:t>
      </w:r>
      <w:r w:rsidRPr="00320E90">
        <w:rPr>
          <w:rFonts w:ascii="Tahoma" w:eastAsia="Arial" w:hAnsi="Tahoma" w:cs="Tahoma"/>
        </w:rPr>
        <w:t xml:space="preserve"> </w:t>
      </w:r>
      <w:r w:rsidRPr="00320E90">
        <w:rPr>
          <w:rFonts w:ascii="Tahoma" w:hAnsi="Tahoma" w:cs="Tahoma"/>
        </w:rPr>
        <w:t>própria,</w:t>
      </w:r>
      <w:r w:rsidRPr="00320E90">
        <w:rPr>
          <w:rFonts w:ascii="Tahoma" w:eastAsia="Arial" w:hAnsi="Tahoma" w:cs="Tahoma"/>
        </w:rPr>
        <w:t xml:space="preserve"> </w:t>
      </w:r>
      <w:r w:rsidRPr="00320E90">
        <w:rPr>
          <w:rFonts w:ascii="Tahoma" w:hAnsi="Tahoma" w:cs="Tahoma"/>
        </w:rPr>
        <w:t>vez</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manterão</w:t>
      </w:r>
      <w:r w:rsidRPr="00320E90">
        <w:rPr>
          <w:rFonts w:ascii="Tahoma" w:eastAsia="Arial" w:hAnsi="Tahoma" w:cs="Tahoma"/>
        </w:rPr>
        <w:t xml:space="preserve"> </w:t>
      </w:r>
      <w:r w:rsidRPr="00320E90">
        <w:rPr>
          <w:rFonts w:ascii="Tahoma" w:hAnsi="Tahoma" w:cs="Tahoma"/>
        </w:rPr>
        <w:t>nenhum</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inclui</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tipo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encargo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venha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criado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Governo,</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vigência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contrato;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sujeitos</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disciplinares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porém</w:t>
      </w:r>
      <w:r w:rsidRPr="00320E90">
        <w:rPr>
          <w:rFonts w:ascii="Tahoma" w:eastAsia="Arial" w:hAnsi="Tahoma" w:cs="Tahoma"/>
        </w:rPr>
        <w:t xml:space="preserve"> </w:t>
      </w:r>
      <w:r w:rsidRPr="00320E90">
        <w:rPr>
          <w:rFonts w:ascii="Tahoma" w:hAnsi="Tahoma" w:cs="Tahoma"/>
        </w:rPr>
        <w:t>sem</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empregatício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órgão;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identificados,</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substituir</w:t>
      </w:r>
      <w:r w:rsidRPr="00320E90">
        <w:rPr>
          <w:rFonts w:ascii="Tahoma" w:eastAsia="Arial" w:hAnsi="Tahoma" w:cs="Tahoma"/>
        </w:rPr>
        <w:t xml:space="preserve"> </w:t>
      </w:r>
      <w:r w:rsidRPr="00320E90">
        <w:rPr>
          <w:rFonts w:ascii="Tahoma" w:hAnsi="Tahoma" w:cs="Tahoma"/>
        </w:rPr>
        <w:t>imediatamente</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um</w:t>
      </w:r>
      <w:r w:rsidRPr="00320E90">
        <w:rPr>
          <w:rFonts w:ascii="Tahoma" w:eastAsia="Arial" w:hAnsi="Tahoma" w:cs="Tahoma"/>
        </w:rPr>
        <w:t xml:space="preserve"> </w:t>
      </w:r>
      <w:r w:rsidRPr="00320E90">
        <w:rPr>
          <w:rFonts w:ascii="Tahoma" w:hAnsi="Tahoma" w:cs="Tahoma"/>
        </w:rPr>
        <w:t>deles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seja</w:t>
      </w:r>
      <w:r w:rsidRPr="00320E90">
        <w:rPr>
          <w:rFonts w:ascii="Tahoma" w:eastAsia="Arial" w:hAnsi="Tahoma" w:cs="Tahoma"/>
        </w:rPr>
        <w:t xml:space="preserve"> </w:t>
      </w:r>
      <w:r w:rsidRPr="00320E90">
        <w:rPr>
          <w:rFonts w:ascii="Tahoma" w:hAnsi="Tahoma" w:cs="Tahoma"/>
        </w:rPr>
        <w:t>considerado</w:t>
      </w:r>
      <w:r w:rsidRPr="00320E90">
        <w:rPr>
          <w:rFonts w:ascii="Tahoma" w:eastAsia="Arial" w:hAnsi="Tahoma" w:cs="Tahoma"/>
        </w:rPr>
        <w:t xml:space="preserve"> </w:t>
      </w:r>
      <w:r w:rsidRPr="00320E90">
        <w:rPr>
          <w:rFonts w:ascii="Tahoma" w:hAnsi="Tahoma" w:cs="Tahoma"/>
        </w:rPr>
        <w:t>inconveniente</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boa</w:t>
      </w:r>
      <w:r w:rsidRPr="00320E90">
        <w:rPr>
          <w:rFonts w:ascii="Tahoma" w:eastAsia="Arial" w:hAnsi="Tahoma" w:cs="Tahoma"/>
        </w:rPr>
        <w:t xml:space="preserve"> </w:t>
      </w:r>
      <w:r w:rsidRPr="00320E90">
        <w:rPr>
          <w:rFonts w:ascii="Tahoma" w:hAnsi="Tahoma" w:cs="Tahoma"/>
        </w:rPr>
        <w:t>ordem</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normas</w:t>
      </w:r>
      <w:r w:rsidRPr="00320E90">
        <w:rPr>
          <w:rFonts w:ascii="Tahoma" w:eastAsia="Arial" w:hAnsi="Tahoma" w:cs="Tahoma"/>
        </w:rPr>
        <w:t xml:space="preserve"> </w:t>
      </w:r>
      <w:r w:rsidRPr="00320E90">
        <w:rPr>
          <w:rFonts w:ascii="Tahoma" w:hAnsi="Tahoma" w:cs="Tahoma"/>
        </w:rPr>
        <w:t>disciplinares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pelos</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diretamente</w:t>
      </w:r>
      <w:r w:rsidRPr="00320E90">
        <w:rPr>
          <w:rFonts w:ascii="Tahoma" w:eastAsia="Arial" w:hAnsi="Tahoma" w:cs="Tahoma"/>
        </w:rPr>
        <w:t xml:space="preserve"> </w:t>
      </w:r>
      <w:r w:rsidRPr="00320E90">
        <w:rPr>
          <w:rFonts w:ascii="Tahoma" w:hAnsi="Tahoma" w:cs="Tahoma"/>
        </w:rPr>
        <w:t>à</w:t>
      </w:r>
      <w:r w:rsidRPr="00320E90">
        <w:rPr>
          <w:rFonts w:ascii="Tahoma" w:eastAsia="Arial" w:hAnsi="Tahoma" w:cs="Tahoma"/>
        </w:rPr>
        <w:t xml:space="preserve"> </w:t>
      </w:r>
      <w:r w:rsidRPr="00320E90">
        <w:rPr>
          <w:rFonts w:ascii="Tahoma" w:hAnsi="Tahoma" w:cs="Tahoma"/>
        </w:rPr>
        <w:t>Administração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terceiros,</w:t>
      </w:r>
      <w:r w:rsidRPr="00320E90">
        <w:rPr>
          <w:rFonts w:ascii="Tahoma" w:eastAsia="Arial" w:hAnsi="Tahoma" w:cs="Tahoma"/>
        </w:rPr>
        <w:t xml:space="preserve"> </w:t>
      </w:r>
      <w:r w:rsidRPr="00320E90">
        <w:rPr>
          <w:rFonts w:ascii="Tahoma" w:hAnsi="Tahoma" w:cs="Tahoma"/>
        </w:rPr>
        <w:t>decorrentes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sua</w:t>
      </w:r>
      <w:r w:rsidRPr="00320E90">
        <w:rPr>
          <w:rFonts w:ascii="Tahoma" w:eastAsia="Arial" w:hAnsi="Tahoma" w:cs="Tahoma"/>
        </w:rPr>
        <w:t xml:space="preserve"> </w:t>
      </w:r>
      <w:r w:rsidRPr="00320E90">
        <w:rPr>
          <w:rFonts w:ascii="Tahoma" w:hAnsi="Tahoma" w:cs="Tahoma"/>
        </w:rPr>
        <w:t>culpa</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dolo,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excluindo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reduzindo</w:t>
      </w:r>
      <w:r w:rsidRPr="00320E90">
        <w:rPr>
          <w:rFonts w:ascii="Tahoma" w:eastAsia="Arial" w:hAnsi="Tahoma" w:cs="Tahoma"/>
        </w:rPr>
        <w:t xml:space="preserve"> </w:t>
      </w:r>
      <w:r w:rsidRPr="00320E90">
        <w:rPr>
          <w:rFonts w:ascii="Tahoma" w:hAnsi="Tahoma" w:cs="Tahoma"/>
        </w:rPr>
        <w:t>essa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fiscalização</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acompanhamento</w:t>
      </w:r>
      <w:r w:rsidRPr="00320E90">
        <w:rPr>
          <w:rFonts w:ascii="Tahoma" w:eastAsia="Arial" w:hAnsi="Tahoma" w:cs="Tahoma"/>
        </w:rPr>
        <w:t xml:space="preserve"> </w:t>
      </w:r>
      <w:r w:rsidRPr="00320E90">
        <w:rPr>
          <w:rFonts w:ascii="Tahoma" w:hAnsi="Tahoma" w:cs="Tahoma"/>
        </w:rPr>
        <w:t>pelo</w:t>
      </w:r>
      <w:r w:rsidRPr="00320E90">
        <w:rPr>
          <w:rFonts w:ascii="Tahoma" w:eastAsia="Arial" w:hAnsi="Tahoma" w:cs="Tahoma"/>
        </w:rPr>
        <w:t xml:space="preserve"> </w:t>
      </w:r>
      <w:r w:rsidRPr="00320E90">
        <w:rPr>
          <w:rFonts w:ascii="Tahoma" w:hAnsi="Tahoma" w:cs="Tahoma"/>
        </w:rPr>
        <w:t>IFG;</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Responder,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pelas</w:t>
      </w:r>
      <w:r w:rsidRPr="00320E90">
        <w:rPr>
          <w:rFonts w:ascii="Tahoma" w:eastAsia="Arial" w:hAnsi="Tahoma" w:cs="Tahoma"/>
        </w:rPr>
        <w:t xml:space="preserve"> </w:t>
      </w:r>
      <w:r w:rsidRPr="00320E90">
        <w:rPr>
          <w:rFonts w:ascii="Tahoma" w:hAnsi="Tahoma" w:cs="Tahoma"/>
        </w:rPr>
        <w:t>perdas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danos</w:t>
      </w:r>
      <w:r w:rsidRPr="00320E90">
        <w:rPr>
          <w:rFonts w:ascii="Tahoma" w:eastAsia="Arial" w:hAnsi="Tahoma" w:cs="Tahoma"/>
        </w:rPr>
        <w:t xml:space="preserve"> </w:t>
      </w:r>
      <w:r w:rsidRPr="00320E90">
        <w:rPr>
          <w:rFonts w:ascii="Tahoma" w:hAnsi="Tahoma" w:cs="Tahoma"/>
        </w:rPr>
        <w:t>causados</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involuntariamente,</w:t>
      </w:r>
      <w:r w:rsidRPr="00320E90">
        <w:rPr>
          <w:rFonts w:ascii="Tahoma" w:eastAsia="Arial" w:hAnsi="Tahoma" w:cs="Tahoma"/>
        </w:rPr>
        <w:t xml:space="preserve"> </w:t>
      </w:r>
      <w:r w:rsidRPr="00320E90">
        <w:rPr>
          <w:rFonts w:ascii="Tahoma" w:hAnsi="Tahoma" w:cs="Tahoma"/>
        </w:rPr>
        <w:t>às</w:t>
      </w:r>
      <w:r w:rsidRPr="00320E90">
        <w:rPr>
          <w:rFonts w:ascii="Tahoma" w:eastAsia="Arial" w:hAnsi="Tahoma" w:cs="Tahoma"/>
        </w:rPr>
        <w:t xml:space="preserve"> </w:t>
      </w:r>
      <w:r w:rsidRPr="00320E90">
        <w:rPr>
          <w:rFonts w:ascii="Tahoma" w:hAnsi="Tahoma" w:cs="Tahoma"/>
        </w:rPr>
        <w:t>instalações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prédio,</w:t>
      </w:r>
      <w:r w:rsidRPr="00320E90">
        <w:rPr>
          <w:rFonts w:ascii="Tahoma" w:eastAsia="Arial" w:hAnsi="Tahoma" w:cs="Tahoma"/>
        </w:rPr>
        <w:t xml:space="preserve"> </w:t>
      </w:r>
      <w:r w:rsidRPr="00320E90">
        <w:rPr>
          <w:rFonts w:ascii="Tahoma" w:hAnsi="Tahoma" w:cs="Tahoma"/>
        </w:rPr>
        <w:t>máquinas,</w:t>
      </w:r>
      <w:r w:rsidRPr="00320E90">
        <w:rPr>
          <w:rFonts w:ascii="Tahoma" w:eastAsia="Arial" w:hAnsi="Tahoma" w:cs="Tahoma"/>
        </w:rPr>
        <w:t xml:space="preserve"> </w:t>
      </w:r>
      <w:r w:rsidRPr="00320E90">
        <w:rPr>
          <w:rFonts w:ascii="Tahoma" w:hAnsi="Tahoma" w:cs="Tahoma"/>
        </w:rPr>
        <w:t>equipamentos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demais</w:t>
      </w:r>
      <w:r w:rsidRPr="00320E90">
        <w:rPr>
          <w:rFonts w:ascii="Tahoma" w:eastAsia="Arial" w:hAnsi="Tahoma" w:cs="Tahoma"/>
        </w:rPr>
        <w:t xml:space="preserve"> </w:t>
      </w:r>
      <w:r w:rsidRPr="00320E90">
        <w:rPr>
          <w:rFonts w:ascii="Tahoma" w:hAnsi="Tahoma" w:cs="Tahoma"/>
        </w:rPr>
        <w:t>bens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r w:rsidRPr="00320E90">
        <w:rPr>
          <w:rFonts w:ascii="Tahoma" w:eastAsia="Arial" w:hAnsi="Tahoma" w:cs="Tahoma"/>
        </w:rPr>
        <w:t xml:space="preserve"> </w:t>
      </w:r>
      <w:r w:rsidRPr="00320E90">
        <w:rPr>
          <w:rFonts w:ascii="Tahoma" w:hAnsi="Tahoma" w:cs="Tahoma"/>
        </w:rPr>
        <w:t>substituindo</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referidos</w:t>
      </w:r>
      <w:r w:rsidRPr="00320E90">
        <w:rPr>
          <w:rFonts w:ascii="Tahoma" w:eastAsia="Arial" w:hAnsi="Tahoma" w:cs="Tahoma"/>
        </w:rPr>
        <w:t xml:space="preserve"> </w:t>
      </w:r>
      <w:r w:rsidRPr="00320E90">
        <w:rPr>
          <w:rFonts w:ascii="Tahoma" w:hAnsi="Tahoma" w:cs="Tahoma"/>
        </w:rPr>
        <w:t>bens</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outros</w:t>
      </w:r>
      <w:r w:rsidRPr="00320E90">
        <w:rPr>
          <w:rFonts w:ascii="Tahoma" w:eastAsia="Arial" w:hAnsi="Tahoma" w:cs="Tahoma"/>
        </w:rPr>
        <w:t xml:space="preserve"> </w:t>
      </w:r>
      <w:r w:rsidRPr="00320E90">
        <w:rPr>
          <w:rFonts w:ascii="Tahoma" w:hAnsi="Tahoma" w:cs="Tahoma"/>
        </w:rPr>
        <w:t>semelhantes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prazo</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lhe</w:t>
      </w:r>
      <w:r w:rsidRPr="00320E90">
        <w:rPr>
          <w:rFonts w:ascii="Tahoma" w:eastAsia="Arial" w:hAnsi="Tahoma" w:cs="Tahoma"/>
        </w:rPr>
        <w:t xml:space="preserve"> </w:t>
      </w:r>
      <w:r w:rsidRPr="00320E90">
        <w:rPr>
          <w:rFonts w:ascii="Tahoma" w:hAnsi="Tahoma" w:cs="Tahoma"/>
        </w:rPr>
        <w:t>será</w:t>
      </w:r>
      <w:r w:rsidRPr="00320E90">
        <w:rPr>
          <w:rFonts w:ascii="Tahoma" w:eastAsia="Arial" w:hAnsi="Tahoma" w:cs="Tahoma"/>
        </w:rPr>
        <w:t xml:space="preserve"> </w:t>
      </w:r>
      <w:r w:rsidRPr="00320E90">
        <w:rPr>
          <w:rFonts w:ascii="Tahoma" w:hAnsi="Tahoma" w:cs="Tahoma"/>
        </w:rPr>
        <w:t>expressamente</w:t>
      </w:r>
      <w:r w:rsidRPr="00320E90">
        <w:rPr>
          <w:rFonts w:ascii="Tahoma" w:eastAsia="Arial" w:hAnsi="Tahoma" w:cs="Tahoma"/>
        </w:rPr>
        <w:t xml:space="preserve"> </w:t>
      </w:r>
      <w:r w:rsidRPr="00320E90">
        <w:rPr>
          <w:rFonts w:ascii="Tahoma" w:hAnsi="Tahoma" w:cs="Tahoma"/>
        </w:rPr>
        <w:t>combinado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Arcar</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despesa</w:t>
      </w:r>
      <w:r w:rsidRPr="00320E90">
        <w:rPr>
          <w:rFonts w:ascii="Tahoma" w:eastAsia="Arial" w:hAnsi="Tahoma" w:cs="Tahoma"/>
        </w:rPr>
        <w:t xml:space="preserve"> </w:t>
      </w:r>
      <w:r w:rsidRPr="00320E90">
        <w:rPr>
          <w:rFonts w:ascii="Tahoma" w:hAnsi="Tahoma" w:cs="Tahoma"/>
        </w:rPr>
        <w:t>decorrente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qualquer</w:t>
      </w:r>
      <w:r w:rsidRPr="00320E90">
        <w:rPr>
          <w:rFonts w:ascii="Tahoma" w:eastAsia="Arial" w:hAnsi="Tahoma" w:cs="Tahoma"/>
        </w:rPr>
        <w:t xml:space="preserve"> </w:t>
      </w:r>
      <w:r w:rsidRPr="00320E90">
        <w:rPr>
          <w:rFonts w:ascii="Tahoma" w:hAnsi="Tahoma" w:cs="Tahoma"/>
        </w:rPr>
        <w:t>infração,</w:t>
      </w:r>
      <w:r w:rsidRPr="00320E90">
        <w:rPr>
          <w:rFonts w:ascii="Tahoma" w:eastAsia="Arial" w:hAnsi="Tahoma" w:cs="Tahoma"/>
        </w:rPr>
        <w:t xml:space="preserve"> </w:t>
      </w:r>
      <w:r w:rsidRPr="00320E90">
        <w:rPr>
          <w:rFonts w:ascii="Tahoma" w:hAnsi="Tahoma" w:cs="Tahoma"/>
        </w:rPr>
        <w:t>seja</w:t>
      </w:r>
      <w:r w:rsidRPr="00320E90">
        <w:rPr>
          <w:rFonts w:ascii="Tahoma" w:eastAsia="Arial" w:hAnsi="Tahoma" w:cs="Tahoma"/>
        </w:rPr>
        <w:t xml:space="preserve"> </w:t>
      </w:r>
      <w:r w:rsidRPr="00320E90">
        <w:rPr>
          <w:rFonts w:ascii="Tahoma" w:hAnsi="Tahoma" w:cs="Tahoma"/>
        </w:rPr>
        <w:t>qual</w:t>
      </w:r>
      <w:r w:rsidRPr="00320E90">
        <w:rPr>
          <w:rFonts w:ascii="Tahoma" w:eastAsia="Arial" w:hAnsi="Tahoma" w:cs="Tahoma"/>
        </w:rPr>
        <w:t xml:space="preserve"> </w:t>
      </w:r>
      <w:r w:rsidRPr="00320E90">
        <w:rPr>
          <w:rFonts w:ascii="Tahoma" w:hAnsi="Tahoma" w:cs="Tahoma"/>
        </w:rPr>
        <w:t>for,</w:t>
      </w:r>
      <w:r w:rsidRPr="00320E90">
        <w:rPr>
          <w:rFonts w:ascii="Tahoma" w:eastAsia="Arial" w:hAnsi="Tahoma" w:cs="Tahoma"/>
        </w:rPr>
        <w:t xml:space="preserve"> </w:t>
      </w:r>
      <w:r w:rsidRPr="00320E90">
        <w:rPr>
          <w:rFonts w:ascii="Tahoma" w:hAnsi="Tahoma" w:cs="Tahoma"/>
        </w:rPr>
        <w:t>desde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praticada</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recinto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inteira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total</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serviço,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resistência,</w:t>
      </w:r>
      <w:r w:rsidRPr="00320E90">
        <w:rPr>
          <w:rFonts w:ascii="Tahoma" w:eastAsia="Arial" w:hAnsi="Tahoma" w:cs="Tahoma"/>
        </w:rPr>
        <w:t xml:space="preserve"> </w:t>
      </w:r>
      <w:r w:rsidRPr="00320E90">
        <w:rPr>
          <w:rFonts w:ascii="Tahoma" w:hAnsi="Tahoma" w:cs="Tahoma"/>
        </w:rPr>
        <w:t>estanqueidade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estabilidade</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estruturas</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obra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executar;</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Assumir,</w:t>
      </w:r>
      <w:r w:rsidRPr="00320E90">
        <w:rPr>
          <w:rFonts w:ascii="Tahoma" w:eastAsia="Arial" w:hAnsi="Tahoma" w:cs="Tahoma"/>
        </w:rPr>
        <w:t xml:space="preserve"> </w:t>
      </w:r>
      <w:r w:rsidRPr="00320E90">
        <w:rPr>
          <w:rFonts w:ascii="Tahoma" w:hAnsi="Tahoma" w:cs="Tahoma"/>
        </w:rPr>
        <w:t>também,</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por</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providências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estabelecidas</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específica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acidentes</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trabalho,</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ocorrência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espécie,</w:t>
      </w:r>
      <w:r w:rsidRPr="00320E90">
        <w:rPr>
          <w:rFonts w:ascii="Tahoma" w:eastAsia="Arial" w:hAnsi="Tahoma" w:cs="Tahoma"/>
        </w:rPr>
        <w:t xml:space="preserve"> </w:t>
      </w:r>
      <w:r w:rsidRPr="00320E90">
        <w:rPr>
          <w:rFonts w:ascii="Tahoma" w:hAnsi="Tahoma" w:cs="Tahoma"/>
        </w:rPr>
        <w:t>forem</w:t>
      </w:r>
      <w:r w:rsidRPr="00320E90">
        <w:rPr>
          <w:rFonts w:ascii="Tahoma" w:eastAsia="Arial" w:hAnsi="Tahoma" w:cs="Tahoma"/>
        </w:rPr>
        <w:t xml:space="preserve"> </w:t>
      </w:r>
      <w:r w:rsidRPr="00320E90">
        <w:rPr>
          <w:rFonts w:ascii="Tahoma" w:hAnsi="Tahoma" w:cs="Tahoma"/>
        </w:rPr>
        <w:t>vítimas</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seus</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desempenho</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conexão</w:t>
      </w:r>
      <w:r w:rsidRPr="00320E90">
        <w:rPr>
          <w:rFonts w:ascii="Tahoma" w:eastAsia="Arial" w:hAnsi="Tahoma" w:cs="Tahoma"/>
        </w:rPr>
        <w:t xml:space="preserve"> </w:t>
      </w:r>
      <w:r w:rsidRPr="00320E90">
        <w:rPr>
          <w:rFonts w:ascii="Tahoma" w:hAnsi="Tahoma" w:cs="Tahoma"/>
        </w:rPr>
        <w:t>com</w:t>
      </w:r>
      <w:r w:rsidRPr="00320E90">
        <w:rPr>
          <w:rFonts w:ascii="Tahoma" w:eastAsia="Arial" w:hAnsi="Tahoma" w:cs="Tahoma"/>
        </w:rPr>
        <w:t xml:space="preserve"> </w:t>
      </w:r>
      <w:r w:rsidRPr="00320E90">
        <w:rPr>
          <w:rFonts w:ascii="Tahoma" w:hAnsi="Tahoma" w:cs="Tahoma"/>
        </w:rPr>
        <w:t>eles,</w:t>
      </w:r>
      <w:r w:rsidRPr="00320E90">
        <w:rPr>
          <w:rFonts w:ascii="Tahoma" w:eastAsia="Arial" w:hAnsi="Tahoma" w:cs="Tahoma"/>
        </w:rPr>
        <w:t xml:space="preserve"> </w:t>
      </w:r>
      <w:r w:rsidRPr="00320E90">
        <w:rPr>
          <w:rFonts w:ascii="Tahoma" w:hAnsi="Tahoma" w:cs="Tahoma"/>
        </w:rPr>
        <w:t>ainda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acontecido</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dependência</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IFG;</w:t>
      </w:r>
    </w:p>
    <w:p w:rsidR="00F63CD0" w:rsidRPr="00320E90" w:rsidRDefault="00F63CD0" w:rsidP="00F63CD0">
      <w:pPr>
        <w:pStyle w:val="PargrafodaLista"/>
        <w:numPr>
          <w:ilvl w:val="2"/>
          <w:numId w:val="8"/>
        </w:numPr>
        <w:suppressAutoHyphens/>
        <w:spacing w:before="120" w:after="120"/>
        <w:ind w:left="709" w:firstLine="52"/>
        <w:contextualSpacing w:val="0"/>
        <w:jc w:val="both"/>
        <w:rPr>
          <w:rStyle w:val="Fontepargpadro8"/>
          <w:rFonts w:ascii="Tahoma" w:hAnsi="Tahoma" w:cs="Tahoma"/>
          <w:b w:val="0"/>
          <w:sz w:val="22"/>
          <w:lang w:eastAsia="ar-SA"/>
        </w:rPr>
      </w:pPr>
      <w:r w:rsidRPr="00320E90">
        <w:rPr>
          <w:rStyle w:val="Fontepargpadro8"/>
          <w:rFonts w:ascii="Tahoma" w:hAnsi="Tahoma" w:cs="Tahoma"/>
          <w:b w:val="0"/>
          <w:sz w:val="22"/>
        </w:rPr>
        <w:t>Aceitar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acréscimos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supressões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limitados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estes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ou</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aqueles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correspondente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25%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(obras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novas)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50%</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(reformas)</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valor</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contratado,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conforme</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disposto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no</w:t>
      </w:r>
      <w:r w:rsidRPr="00320E90">
        <w:rPr>
          <w:rStyle w:val="Fontepargpadro8"/>
          <w:rFonts w:ascii="Tahoma" w:eastAsia="Arial" w:hAnsi="Tahoma" w:cs="Tahoma"/>
          <w:b w:val="0"/>
          <w:sz w:val="22"/>
        </w:rPr>
        <w:t xml:space="preserve"> § </w:t>
      </w:r>
      <w:r w:rsidRPr="00320E90">
        <w:rPr>
          <w:rStyle w:val="Fontepargpadro8"/>
          <w:rFonts w:ascii="Tahoma" w:hAnsi="Tahoma" w:cs="Tahoma"/>
          <w:b w:val="0"/>
          <w:sz w:val="22"/>
        </w:rPr>
        <w:t>1º,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do</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art.</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65,</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da</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Lei</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n.º</w:t>
      </w:r>
      <w:r w:rsidRPr="00320E90">
        <w:rPr>
          <w:rStyle w:val="Fontepargpadro8"/>
          <w:rFonts w:ascii="Tahoma" w:eastAsia="Arial" w:hAnsi="Tahoma" w:cs="Tahoma"/>
          <w:b w:val="0"/>
          <w:sz w:val="22"/>
        </w:rPr>
        <w:t xml:space="preserve"> </w:t>
      </w:r>
      <w:r w:rsidRPr="00320E90">
        <w:rPr>
          <w:rStyle w:val="Fontepargpadro8"/>
          <w:rFonts w:ascii="Tahoma" w:hAnsi="Tahoma" w:cs="Tahoma"/>
          <w:b w:val="0"/>
          <w:sz w:val="22"/>
        </w:rPr>
        <w:t xml:space="preserve">8.666/93, observando o artigo 13, inciso II do Decreto 7983/2013, que estabelece o limite de 10% para acréscimo referente a erros, omissões ou falhas em qualquer parte que integram o projeto básico (planilhas, projeto, cronogramas, </w:t>
      </w:r>
      <w:proofErr w:type="spellStart"/>
      <w:r w:rsidRPr="00320E90">
        <w:rPr>
          <w:rStyle w:val="Fontepargpadro8"/>
          <w:rFonts w:ascii="Tahoma" w:hAnsi="Tahoma" w:cs="Tahoma"/>
          <w:b w:val="0"/>
          <w:sz w:val="22"/>
        </w:rPr>
        <w:t>etc</w:t>
      </w:r>
      <w:proofErr w:type="spellEnd"/>
      <w:r w:rsidRPr="00320E90">
        <w:rPr>
          <w:rStyle w:val="Fontepargpadro8"/>
          <w:rFonts w:ascii="Tahoma" w:hAnsi="Tahoma" w:cs="Tahoma"/>
          <w:b w:val="0"/>
          <w:sz w:val="22"/>
        </w:rPr>
        <w:t>);</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lastRenderedPageBreak/>
        <w:t>Apresentar</w:t>
      </w:r>
      <w:r w:rsidRPr="00320E90">
        <w:rPr>
          <w:rFonts w:ascii="Tahoma" w:eastAsia="Arial" w:hAnsi="Tahoma" w:cs="Tahoma"/>
        </w:rPr>
        <w:t xml:space="preserve"> </w:t>
      </w:r>
      <w:r w:rsidRPr="00320E90">
        <w:rPr>
          <w:rFonts w:ascii="Tahoma" w:hAnsi="Tahoma" w:cs="Tahoma"/>
        </w:rPr>
        <w:t>certidão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registro</w:t>
      </w:r>
      <w:r w:rsidRPr="00320E90">
        <w:rPr>
          <w:rFonts w:ascii="Tahoma" w:eastAsia="Arial" w:hAnsi="Tahoma" w:cs="Tahoma"/>
        </w:rPr>
        <w:t xml:space="preserve"> </w:t>
      </w:r>
      <w:r w:rsidRPr="00320E90">
        <w:rPr>
          <w:rFonts w:ascii="Tahoma" w:hAnsi="Tahoma" w:cs="Tahoma"/>
        </w:rPr>
        <w:t>no</w:t>
      </w:r>
      <w:r w:rsidRPr="00320E90">
        <w:rPr>
          <w:rFonts w:ascii="Tahoma" w:eastAsia="Arial" w:hAnsi="Tahoma" w:cs="Tahoma"/>
        </w:rPr>
        <w:t xml:space="preserve"> </w:t>
      </w:r>
      <w:r w:rsidRPr="00320E90">
        <w:rPr>
          <w:rFonts w:ascii="Tahoma" w:hAnsi="Tahoma" w:cs="Tahoma"/>
        </w:rPr>
        <w:t>Conselho</w:t>
      </w:r>
      <w:r w:rsidRPr="00320E90">
        <w:rPr>
          <w:rFonts w:ascii="Tahoma" w:eastAsia="Arial" w:hAnsi="Tahoma" w:cs="Tahoma"/>
        </w:rPr>
        <w:t xml:space="preserve"> </w:t>
      </w:r>
      <w:r w:rsidRPr="00320E90">
        <w:rPr>
          <w:rFonts w:ascii="Tahoma" w:hAnsi="Tahoma" w:cs="Tahoma"/>
        </w:rPr>
        <w:t>Regional</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Engenharia</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Agronomia</w:t>
      </w:r>
      <w:r w:rsidRPr="00320E90">
        <w:rPr>
          <w:rFonts w:ascii="Tahoma" w:eastAsia="Arial" w:hAnsi="Tahoma" w:cs="Tahoma"/>
        </w:rPr>
        <w:t xml:space="preserve"> </w:t>
      </w:r>
      <w:r w:rsidRPr="00320E90">
        <w:rPr>
          <w:rFonts w:ascii="Tahoma" w:hAnsi="Tahoma" w:cs="Tahoma"/>
        </w:rPr>
        <w:t>-</w:t>
      </w:r>
      <w:r w:rsidRPr="00320E90">
        <w:rPr>
          <w:rFonts w:ascii="Tahoma" w:eastAsia="Arial" w:hAnsi="Tahoma" w:cs="Tahoma"/>
        </w:rPr>
        <w:t xml:space="preserve"> </w:t>
      </w:r>
      <w:r w:rsidRPr="00320E90">
        <w:rPr>
          <w:rFonts w:ascii="Tahoma" w:hAnsi="Tahoma" w:cs="Tahoma"/>
        </w:rPr>
        <w:t>CREA</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Região</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está</w:t>
      </w:r>
      <w:r w:rsidRPr="00320E90">
        <w:rPr>
          <w:rFonts w:ascii="Tahoma" w:eastAsia="Arial" w:hAnsi="Tahoma" w:cs="Tahoma"/>
        </w:rPr>
        <w:t xml:space="preserve"> </w:t>
      </w:r>
      <w:r w:rsidRPr="00320E90">
        <w:rPr>
          <w:rFonts w:ascii="Tahoma" w:hAnsi="Tahoma" w:cs="Tahoma"/>
        </w:rPr>
        <w:t>vinculada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Licitante</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responsável</w:t>
      </w:r>
      <w:r w:rsidRPr="00320E90">
        <w:rPr>
          <w:rFonts w:ascii="Tahoma" w:eastAsia="Arial" w:hAnsi="Tahoma" w:cs="Tahoma"/>
        </w:rPr>
        <w:t xml:space="preserve"> </w:t>
      </w:r>
      <w:r w:rsidRPr="00320E90">
        <w:rPr>
          <w:rFonts w:ascii="Tahoma" w:hAnsi="Tahoma" w:cs="Tahoma"/>
        </w:rPr>
        <w:t>técnico;</w:t>
      </w:r>
    </w:p>
    <w:p w:rsidR="00F63CD0" w:rsidRPr="00DD3125" w:rsidRDefault="00F63CD0" w:rsidP="00F63CD0">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Comprovar</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possui</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DD3125">
        <w:rPr>
          <w:rFonts w:ascii="Tahoma" w:hAnsi="Tahoma" w:cs="Tahoma"/>
        </w:rPr>
        <w:t>um</w:t>
      </w:r>
      <w:r w:rsidRPr="00DD3125">
        <w:rPr>
          <w:rFonts w:ascii="Tahoma" w:eastAsia="Arial" w:hAnsi="Tahoma" w:cs="Tahoma"/>
        </w:rPr>
        <w:t xml:space="preserve"> </w:t>
      </w:r>
      <w:r w:rsidRPr="00DD3125">
        <w:rPr>
          <w:rFonts w:ascii="Tahoma" w:hAnsi="Tahoma" w:cs="Tahoma"/>
        </w:rPr>
        <w:t>engenheiro</w:t>
      </w:r>
      <w:r w:rsidRPr="00DD3125">
        <w:rPr>
          <w:rFonts w:ascii="Tahoma" w:eastAsia="Arial" w:hAnsi="Tahoma" w:cs="Tahoma"/>
        </w:rPr>
        <w:t xml:space="preserve"> </w:t>
      </w:r>
      <w:r w:rsidRPr="00DD3125">
        <w:rPr>
          <w:rFonts w:ascii="Tahoma" w:hAnsi="Tahoma" w:cs="Tahoma"/>
        </w:rPr>
        <w:t>civil</w:t>
      </w:r>
      <w:r w:rsidRPr="00DD3125">
        <w:rPr>
          <w:rFonts w:ascii="Tahoma" w:eastAsia="Arial" w:hAnsi="Tahoma" w:cs="Tahoma"/>
        </w:rPr>
        <w:t xml:space="preserve"> </w:t>
      </w:r>
      <w:r w:rsidRPr="00DD3125">
        <w:rPr>
          <w:rFonts w:ascii="Tahoma" w:hAnsi="Tahoma" w:cs="Tahoma"/>
        </w:rPr>
        <w:t>detentor</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no</w:t>
      </w:r>
      <w:r w:rsidRPr="00DD3125">
        <w:rPr>
          <w:rFonts w:ascii="Tahoma" w:eastAsia="Arial" w:hAnsi="Tahoma" w:cs="Tahoma"/>
        </w:rPr>
        <w:t xml:space="preserve"> </w:t>
      </w:r>
      <w:r w:rsidRPr="00DD3125">
        <w:rPr>
          <w:rFonts w:ascii="Tahoma" w:hAnsi="Tahoma" w:cs="Tahoma"/>
        </w:rPr>
        <w:t>mínimo,</w:t>
      </w:r>
      <w:r w:rsidRPr="00DD3125">
        <w:rPr>
          <w:rFonts w:ascii="Tahoma" w:eastAsia="Arial" w:hAnsi="Tahoma" w:cs="Tahoma"/>
        </w:rPr>
        <w:t xml:space="preserve"> </w:t>
      </w:r>
      <w:r w:rsidRPr="00DD3125">
        <w:rPr>
          <w:rFonts w:ascii="Tahoma" w:hAnsi="Tahoma" w:cs="Tahoma"/>
        </w:rPr>
        <w:t>um</w:t>
      </w:r>
      <w:r w:rsidRPr="00DD3125">
        <w:rPr>
          <w:rFonts w:ascii="Tahoma" w:eastAsia="Arial" w:hAnsi="Tahoma" w:cs="Tahoma"/>
        </w:rPr>
        <w:t xml:space="preserve"> </w:t>
      </w:r>
      <w:r w:rsidRPr="00DD3125">
        <w:rPr>
          <w:rFonts w:ascii="Tahoma" w:hAnsi="Tahoma" w:cs="Tahoma"/>
        </w:rPr>
        <w:t>atestado</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responsabilidade</w:t>
      </w:r>
      <w:r w:rsidRPr="00DD3125">
        <w:rPr>
          <w:rFonts w:ascii="Tahoma" w:eastAsia="Arial" w:hAnsi="Tahoma" w:cs="Tahoma"/>
        </w:rPr>
        <w:t xml:space="preserve"> </w:t>
      </w:r>
      <w:r w:rsidRPr="00DD3125">
        <w:rPr>
          <w:rFonts w:ascii="Tahoma" w:hAnsi="Tahoma" w:cs="Tahoma"/>
        </w:rPr>
        <w:t>técnica</w:t>
      </w:r>
      <w:r w:rsidRPr="00DD3125">
        <w:rPr>
          <w:rFonts w:ascii="Tahoma" w:eastAsia="Arial" w:hAnsi="Tahoma" w:cs="Tahoma"/>
        </w:rPr>
        <w:t xml:space="preserve"> </w:t>
      </w:r>
      <w:r w:rsidRPr="00DD3125">
        <w:rPr>
          <w:rFonts w:ascii="Tahoma" w:hAnsi="Tahoma" w:cs="Tahoma"/>
        </w:rPr>
        <w:t>relativo</w:t>
      </w:r>
      <w:r w:rsidRPr="00DD3125">
        <w:rPr>
          <w:rFonts w:ascii="Tahoma" w:eastAsia="Arial" w:hAnsi="Tahoma" w:cs="Tahoma"/>
        </w:rPr>
        <w:t xml:space="preserve"> </w:t>
      </w:r>
      <w:proofErr w:type="gramStart"/>
      <w:r w:rsidRPr="00DD3125">
        <w:rPr>
          <w:rFonts w:ascii="Tahoma" w:hAnsi="Tahoma" w:cs="Tahoma"/>
        </w:rPr>
        <w:t>a</w:t>
      </w:r>
      <w:proofErr w:type="gramEnd"/>
      <w:r w:rsidRPr="00DD3125">
        <w:rPr>
          <w:rFonts w:ascii="Tahoma" w:eastAsia="Arial" w:hAnsi="Tahoma" w:cs="Tahoma"/>
        </w:rPr>
        <w:t xml:space="preserve"> </w:t>
      </w:r>
      <w:r w:rsidRPr="00DD3125">
        <w:rPr>
          <w:rFonts w:ascii="Tahoma" w:hAnsi="Tahoma" w:cs="Tahoma"/>
        </w:rPr>
        <w:t>execução</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obra</w:t>
      </w:r>
      <w:r w:rsidRPr="00DD3125">
        <w:rPr>
          <w:rFonts w:ascii="Tahoma" w:eastAsia="Arial" w:hAnsi="Tahoma" w:cs="Tahoma"/>
        </w:rPr>
        <w:t xml:space="preserve"> </w:t>
      </w:r>
      <w:r w:rsidRPr="00DD3125">
        <w:rPr>
          <w:rFonts w:ascii="Tahoma" w:hAnsi="Tahoma" w:cs="Tahoma"/>
        </w:rPr>
        <w:t>de</w:t>
      </w:r>
      <w:r w:rsidRPr="00DD3125">
        <w:rPr>
          <w:rFonts w:ascii="Tahoma" w:eastAsia="Arial" w:hAnsi="Tahoma" w:cs="Tahoma"/>
        </w:rPr>
        <w:t xml:space="preserve"> </w:t>
      </w:r>
      <w:r w:rsidRPr="00DD3125">
        <w:rPr>
          <w:rFonts w:ascii="Tahoma" w:hAnsi="Tahoma" w:cs="Tahoma"/>
        </w:rPr>
        <w:t>edificação</w:t>
      </w:r>
      <w:r w:rsidRPr="00DD3125">
        <w:rPr>
          <w:rFonts w:ascii="Tahoma" w:eastAsia="Arial" w:hAnsi="Tahoma" w:cs="Tahoma"/>
        </w:rPr>
        <w:t xml:space="preserve"> </w:t>
      </w:r>
      <w:r w:rsidRPr="00DD3125">
        <w:rPr>
          <w:rFonts w:ascii="Tahoma" w:hAnsi="Tahoma" w:cs="Tahoma"/>
        </w:rPr>
        <w:t>pública,</w:t>
      </w:r>
      <w:r w:rsidRPr="00DD3125">
        <w:rPr>
          <w:rFonts w:ascii="Tahoma" w:eastAsia="Arial" w:hAnsi="Tahoma" w:cs="Tahoma"/>
        </w:rPr>
        <w:t xml:space="preserve"> </w:t>
      </w:r>
      <w:r w:rsidRPr="00DD3125">
        <w:rPr>
          <w:rFonts w:ascii="Tahoma" w:hAnsi="Tahoma" w:cs="Tahoma"/>
        </w:rPr>
        <w:t>comercial</w:t>
      </w:r>
      <w:r w:rsidRPr="00DD3125">
        <w:rPr>
          <w:rFonts w:ascii="Tahoma" w:eastAsia="Arial" w:hAnsi="Tahoma" w:cs="Tahoma"/>
        </w:rPr>
        <w:t xml:space="preserve"> </w:t>
      </w:r>
      <w:r w:rsidRPr="00DD3125">
        <w:rPr>
          <w:rFonts w:ascii="Tahoma" w:hAnsi="Tahoma" w:cs="Tahoma"/>
        </w:rPr>
        <w:t>ou</w:t>
      </w:r>
      <w:r w:rsidRPr="00DD3125">
        <w:rPr>
          <w:rFonts w:ascii="Tahoma" w:eastAsia="Arial" w:hAnsi="Tahoma" w:cs="Tahoma"/>
        </w:rPr>
        <w:t xml:space="preserve"> </w:t>
      </w:r>
      <w:r w:rsidRPr="00DD3125">
        <w:rPr>
          <w:rFonts w:ascii="Tahoma" w:hAnsi="Tahoma" w:cs="Tahoma"/>
        </w:rPr>
        <w:t>industrial,</w:t>
      </w:r>
      <w:r w:rsidRPr="00DD3125">
        <w:rPr>
          <w:rFonts w:ascii="Tahoma" w:eastAsia="Arial" w:hAnsi="Tahoma" w:cs="Tahoma"/>
        </w:rPr>
        <w:t xml:space="preserve"> </w:t>
      </w:r>
      <w:r w:rsidRPr="00DD3125">
        <w:rPr>
          <w:rFonts w:ascii="Tahoma" w:hAnsi="Tahoma" w:cs="Tahoma"/>
        </w:rPr>
        <w:t>com</w:t>
      </w:r>
      <w:r w:rsidRPr="00DD3125">
        <w:rPr>
          <w:rFonts w:ascii="Tahoma" w:eastAsia="Arial" w:hAnsi="Tahoma" w:cs="Tahoma"/>
        </w:rPr>
        <w:t xml:space="preserve"> </w:t>
      </w:r>
      <w:r w:rsidRPr="00DD3125">
        <w:rPr>
          <w:rFonts w:ascii="Tahoma" w:hAnsi="Tahoma" w:cs="Tahoma"/>
        </w:rPr>
        <w:t>características</w:t>
      </w:r>
      <w:r w:rsidRPr="00DD3125">
        <w:rPr>
          <w:rFonts w:ascii="Tahoma" w:eastAsia="Arial" w:hAnsi="Tahoma" w:cs="Tahoma"/>
        </w:rPr>
        <w:t xml:space="preserve"> </w:t>
      </w:r>
      <w:r w:rsidRPr="00DD3125">
        <w:rPr>
          <w:rFonts w:ascii="Tahoma" w:hAnsi="Tahoma" w:cs="Tahoma"/>
        </w:rPr>
        <w:t>semelhantes</w:t>
      </w:r>
      <w:r w:rsidRPr="00DD3125">
        <w:rPr>
          <w:rFonts w:ascii="Tahoma" w:eastAsia="Arial" w:hAnsi="Tahoma" w:cs="Tahoma"/>
        </w:rPr>
        <w:t xml:space="preserve"> </w:t>
      </w:r>
      <w:r w:rsidRPr="00DD3125">
        <w:rPr>
          <w:rFonts w:ascii="Tahoma" w:hAnsi="Tahoma" w:cs="Tahoma"/>
        </w:rPr>
        <w:t>ao</w:t>
      </w:r>
      <w:r w:rsidRPr="00DD3125">
        <w:rPr>
          <w:rFonts w:ascii="Tahoma" w:eastAsia="Arial" w:hAnsi="Tahoma" w:cs="Tahoma"/>
        </w:rPr>
        <w:t xml:space="preserve"> </w:t>
      </w:r>
      <w:r w:rsidRPr="00DD3125">
        <w:rPr>
          <w:rFonts w:ascii="Tahoma" w:hAnsi="Tahoma" w:cs="Tahoma"/>
        </w:rPr>
        <w:t>objeto;</w:t>
      </w:r>
    </w:p>
    <w:p w:rsidR="00F63CD0" w:rsidRPr="00DD3125" w:rsidRDefault="00F63CD0" w:rsidP="00F63CD0">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DD3125">
        <w:rPr>
          <w:rFonts w:ascii="Tahoma" w:hAnsi="Tahoma" w:cs="Tahoma"/>
        </w:rPr>
        <w:t>Manter</w:t>
      </w:r>
      <w:r w:rsidRPr="00DD3125">
        <w:rPr>
          <w:rFonts w:ascii="Tahoma" w:eastAsia="Arial" w:hAnsi="Tahoma" w:cs="Tahoma"/>
        </w:rPr>
        <w:t xml:space="preserve"> </w:t>
      </w:r>
      <w:r w:rsidRPr="00DD3125">
        <w:rPr>
          <w:rFonts w:ascii="Tahoma" w:hAnsi="Tahoma" w:cs="Tahoma"/>
        </w:rPr>
        <w:t>permanentemente</w:t>
      </w:r>
      <w:r w:rsidRPr="00DD3125">
        <w:rPr>
          <w:rFonts w:ascii="Tahoma" w:eastAsia="Arial" w:hAnsi="Tahoma" w:cs="Tahoma"/>
        </w:rPr>
        <w:t xml:space="preserve"> </w:t>
      </w:r>
      <w:r w:rsidRPr="00DD3125">
        <w:rPr>
          <w:rFonts w:ascii="Tahoma" w:hAnsi="Tahoma" w:cs="Tahoma"/>
        </w:rPr>
        <w:t>a</w:t>
      </w:r>
      <w:r w:rsidRPr="00DD3125">
        <w:rPr>
          <w:rFonts w:ascii="Tahoma" w:eastAsia="Arial" w:hAnsi="Tahoma" w:cs="Tahoma"/>
        </w:rPr>
        <w:t xml:space="preserve"> </w:t>
      </w:r>
      <w:r w:rsidRPr="00DD3125">
        <w:rPr>
          <w:rFonts w:ascii="Tahoma" w:hAnsi="Tahoma" w:cs="Tahoma"/>
        </w:rPr>
        <w:t>frente</w:t>
      </w:r>
      <w:r w:rsidRPr="00DD3125">
        <w:rPr>
          <w:rFonts w:ascii="Tahoma" w:eastAsia="Arial" w:hAnsi="Tahoma" w:cs="Tahoma"/>
        </w:rPr>
        <w:t xml:space="preserve"> </w:t>
      </w:r>
      <w:r w:rsidRPr="00DD3125">
        <w:rPr>
          <w:rFonts w:ascii="Tahoma" w:hAnsi="Tahoma" w:cs="Tahoma"/>
        </w:rPr>
        <w:t>da</w:t>
      </w:r>
      <w:r w:rsidRPr="00DD3125">
        <w:rPr>
          <w:rFonts w:ascii="Tahoma" w:eastAsia="Arial" w:hAnsi="Tahoma" w:cs="Tahoma"/>
        </w:rPr>
        <w:t xml:space="preserve"> </w:t>
      </w:r>
      <w:r w:rsidRPr="00DD3125">
        <w:rPr>
          <w:rFonts w:ascii="Tahoma" w:hAnsi="Tahoma" w:cs="Tahoma"/>
        </w:rPr>
        <w:t>obra</w:t>
      </w:r>
      <w:r w:rsidRPr="00DD3125">
        <w:rPr>
          <w:rFonts w:ascii="Tahoma" w:eastAsia="Arial" w:hAnsi="Tahoma" w:cs="Tahoma"/>
        </w:rPr>
        <w:t xml:space="preserve"> </w:t>
      </w:r>
      <w:r w:rsidRPr="00DD3125">
        <w:rPr>
          <w:rFonts w:ascii="Tahoma" w:hAnsi="Tahoma" w:cs="Tahoma"/>
        </w:rPr>
        <w:t>Engenheiro</w:t>
      </w:r>
      <w:r w:rsidRPr="00DD3125">
        <w:rPr>
          <w:rFonts w:ascii="Tahoma" w:eastAsia="Arial" w:hAnsi="Tahoma" w:cs="Tahoma"/>
        </w:rPr>
        <w:t xml:space="preserve"> </w:t>
      </w:r>
      <w:r w:rsidRPr="00DD3125">
        <w:rPr>
          <w:rFonts w:ascii="Tahoma" w:hAnsi="Tahoma" w:cs="Tahoma"/>
        </w:rPr>
        <w:t>Civil</w:t>
      </w:r>
      <w:r w:rsidRPr="00DD3125">
        <w:rPr>
          <w:rFonts w:ascii="Tahoma" w:eastAsia="Arial" w:hAnsi="Tahoma" w:cs="Tahoma"/>
        </w:rPr>
        <w:t xml:space="preserve"> </w:t>
      </w:r>
      <w:r w:rsidRPr="00DD3125">
        <w:rPr>
          <w:rFonts w:ascii="Tahoma" w:hAnsi="Tahoma" w:cs="Tahoma"/>
        </w:rPr>
        <w:t>ou</w:t>
      </w:r>
      <w:r w:rsidRPr="00DD3125">
        <w:rPr>
          <w:rFonts w:ascii="Tahoma" w:eastAsia="Arial" w:hAnsi="Tahoma" w:cs="Tahoma"/>
        </w:rPr>
        <w:t xml:space="preserve"> </w:t>
      </w:r>
      <w:r w:rsidRPr="00DD3125">
        <w:rPr>
          <w:rFonts w:ascii="Tahoma" w:hAnsi="Tahoma" w:cs="Tahoma"/>
        </w:rPr>
        <w:t>Técnico</w:t>
      </w:r>
      <w:r w:rsidRPr="00DD3125">
        <w:rPr>
          <w:rFonts w:ascii="Tahoma" w:eastAsia="Arial" w:hAnsi="Tahoma" w:cs="Tahoma"/>
        </w:rPr>
        <w:t xml:space="preserve"> </w:t>
      </w:r>
      <w:r w:rsidRPr="00DD3125">
        <w:rPr>
          <w:rFonts w:ascii="Tahoma" w:hAnsi="Tahoma" w:cs="Tahoma"/>
        </w:rPr>
        <w:t>em</w:t>
      </w:r>
      <w:r w:rsidRPr="00DD3125">
        <w:rPr>
          <w:rFonts w:ascii="Tahoma" w:eastAsia="Arial" w:hAnsi="Tahoma" w:cs="Tahoma"/>
        </w:rPr>
        <w:t xml:space="preserve"> </w:t>
      </w:r>
      <w:r w:rsidRPr="00DD3125">
        <w:rPr>
          <w:rFonts w:ascii="Tahoma" w:hAnsi="Tahoma" w:cs="Tahoma"/>
        </w:rPr>
        <w:t>Edificações;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declaração</w:t>
      </w:r>
      <w:r w:rsidRPr="00320E90">
        <w:rPr>
          <w:rFonts w:ascii="Tahoma" w:eastAsia="Arial" w:hAnsi="Tahoma" w:cs="Tahoma"/>
        </w:rPr>
        <w:t xml:space="preserve"> </w:t>
      </w:r>
      <w:r w:rsidRPr="00320E90">
        <w:rPr>
          <w:rFonts w:ascii="Tahoma" w:hAnsi="Tahoma" w:cs="Tahoma"/>
        </w:rPr>
        <w:t>indicando</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nome,</w:t>
      </w:r>
      <w:r w:rsidRPr="00320E90">
        <w:rPr>
          <w:rFonts w:ascii="Tahoma" w:eastAsia="Arial" w:hAnsi="Tahoma" w:cs="Tahoma"/>
        </w:rPr>
        <w:t xml:space="preserve"> </w:t>
      </w:r>
      <w:r w:rsidRPr="00320E90">
        <w:rPr>
          <w:rFonts w:ascii="Tahoma" w:hAnsi="Tahoma" w:cs="Tahoma"/>
        </w:rPr>
        <w:t>CPF,</w:t>
      </w:r>
      <w:r w:rsidRPr="00320E90">
        <w:rPr>
          <w:rFonts w:ascii="Tahoma" w:eastAsia="Arial" w:hAnsi="Tahoma" w:cs="Tahoma"/>
        </w:rPr>
        <w:t xml:space="preserve"> </w:t>
      </w:r>
      <w:r w:rsidRPr="00320E90">
        <w:rPr>
          <w:rFonts w:ascii="Tahoma" w:hAnsi="Tahoma" w:cs="Tahoma"/>
        </w:rPr>
        <w:t>nº</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registro</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entidade</w:t>
      </w:r>
      <w:r w:rsidRPr="00320E90">
        <w:rPr>
          <w:rFonts w:ascii="Tahoma" w:eastAsia="Arial" w:hAnsi="Tahoma" w:cs="Tahoma"/>
        </w:rPr>
        <w:t xml:space="preserve"> </w:t>
      </w:r>
      <w:r w:rsidRPr="00320E90">
        <w:rPr>
          <w:rFonts w:ascii="Tahoma" w:hAnsi="Tahoma" w:cs="Tahoma"/>
        </w:rPr>
        <w:t>profissional</w:t>
      </w:r>
      <w:r w:rsidRPr="00320E90">
        <w:rPr>
          <w:rFonts w:ascii="Tahoma" w:eastAsia="Arial" w:hAnsi="Tahoma" w:cs="Tahoma"/>
        </w:rPr>
        <w:t xml:space="preserve"> </w:t>
      </w:r>
      <w:r w:rsidRPr="00320E90">
        <w:rPr>
          <w:rFonts w:ascii="Tahoma" w:hAnsi="Tahoma" w:cs="Tahoma"/>
        </w:rPr>
        <w:t>competente,</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proofErr w:type="gramStart"/>
      <w:r w:rsidRPr="00320E90">
        <w:rPr>
          <w:rFonts w:ascii="Tahoma" w:hAnsi="Tahoma" w:cs="Tahoma"/>
        </w:rPr>
        <w:t>profissional(</w:t>
      </w:r>
      <w:proofErr w:type="spellStart"/>
      <w:proofErr w:type="gramEnd"/>
      <w:r w:rsidRPr="00320E90">
        <w:rPr>
          <w:rFonts w:ascii="Tahoma" w:hAnsi="Tahoma" w:cs="Tahoma"/>
        </w:rPr>
        <w:t>is</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serão</w:t>
      </w:r>
      <w:r w:rsidRPr="00320E90">
        <w:rPr>
          <w:rFonts w:ascii="Tahoma" w:eastAsia="Arial" w:hAnsi="Tahoma" w:cs="Tahoma"/>
        </w:rPr>
        <w:t xml:space="preserve"> </w:t>
      </w:r>
      <w:r w:rsidRPr="00320E90">
        <w:rPr>
          <w:rFonts w:ascii="Tahoma" w:hAnsi="Tahoma" w:cs="Tahoma"/>
        </w:rPr>
        <w:t>responsável(</w:t>
      </w:r>
      <w:proofErr w:type="spellStart"/>
      <w:r w:rsidRPr="00320E90">
        <w:rPr>
          <w:rFonts w:ascii="Tahoma" w:hAnsi="Tahoma" w:cs="Tahoma"/>
        </w:rPr>
        <w:t>éis</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pelos</w:t>
      </w:r>
      <w:r w:rsidRPr="00320E90">
        <w:rPr>
          <w:rFonts w:ascii="Tahoma" w:eastAsia="Arial" w:hAnsi="Tahoma" w:cs="Tahoma"/>
        </w:rPr>
        <w:t xml:space="preserve"> </w:t>
      </w:r>
      <w:r w:rsidRPr="00320E90">
        <w:rPr>
          <w:rFonts w:ascii="Tahoma" w:hAnsi="Tahoma" w:cs="Tahoma"/>
        </w:rPr>
        <w:t>serviços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trata</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deste</w:t>
      </w:r>
      <w:r w:rsidRPr="00320E90">
        <w:rPr>
          <w:rFonts w:ascii="Tahoma" w:eastAsia="Arial" w:hAnsi="Tahoma" w:cs="Tahoma"/>
        </w:rPr>
        <w:t xml:space="preserve"> </w:t>
      </w:r>
      <w:r w:rsidRPr="00320E90">
        <w:rPr>
          <w:rFonts w:ascii="Tahoma" w:hAnsi="Tahoma" w:cs="Tahoma"/>
        </w:rPr>
        <w:t>Edital.</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nome(s)</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proofErr w:type="gramStart"/>
      <w:r w:rsidRPr="00320E90">
        <w:rPr>
          <w:rFonts w:ascii="Tahoma" w:hAnsi="Tahoma" w:cs="Tahoma"/>
        </w:rPr>
        <w:t>responsável(</w:t>
      </w:r>
      <w:proofErr w:type="spellStart"/>
      <w:proofErr w:type="gramEnd"/>
      <w:r w:rsidRPr="00320E90">
        <w:rPr>
          <w:rFonts w:ascii="Tahoma" w:hAnsi="Tahoma" w:cs="Tahoma"/>
        </w:rPr>
        <w:t>éis</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técnico(s)</w:t>
      </w:r>
      <w:r w:rsidRPr="00320E90">
        <w:rPr>
          <w:rFonts w:ascii="Tahoma" w:eastAsia="Arial" w:hAnsi="Tahoma" w:cs="Tahoma"/>
        </w:rPr>
        <w:t xml:space="preserve"> </w:t>
      </w:r>
      <w:r w:rsidRPr="00320E90">
        <w:rPr>
          <w:rFonts w:ascii="Tahoma" w:hAnsi="Tahoma" w:cs="Tahoma"/>
        </w:rPr>
        <w:t>indicado(s)</w:t>
      </w:r>
      <w:r w:rsidRPr="00320E90">
        <w:rPr>
          <w:rFonts w:ascii="Tahoma" w:eastAsia="Arial" w:hAnsi="Tahoma" w:cs="Tahoma"/>
        </w:rPr>
        <w:t xml:space="preserve"> </w:t>
      </w:r>
      <w:r w:rsidRPr="00320E90">
        <w:rPr>
          <w:rFonts w:ascii="Tahoma" w:hAnsi="Tahoma" w:cs="Tahoma"/>
        </w:rPr>
        <w:t>deverá(</w:t>
      </w:r>
      <w:proofErr w:type="spellStart"/>
      <w:r w:rsidRPr="00320E90">
        <w:rPr>
          <w:rFonts w:ascii="Tahoma" w:hAnsi="Tahoma" w:cs="Tahoma"/>
        </w:rPr>
        <w:t>ão</w:t>
      </w:r>
      <w:proofErr w:type="spellEnd"/>
      <w:r w:rsidRPr="00320E90">
        <w:rPr>
          <w:rFonts w:ascii="Tahoma" w:hAnsi="Tahoma" w:cs="Tahoma"/>
        </w:rPr>
        <w:t>)</w:t>
      </w:r>
      <w:r w:rsidRPr="00320E90">
        <w:rPr>
          <w:rFonts w:ascii="Tahoma" w:eastAsia="Arial" w:hAnsi="Tahoma" w:cs="Tahoma"/>
        </w:rPr>
        <w:t xml:space="preserve"> </w:t>
      </w:r>
      <w:r w:rsidRPr="00320E90">
        <w:rPr>
          <w:rFonts w:ascii="Tahoma" w:hAnsi="Tahoma" w:cs="Tahoma"/>
        </w:rPr>
        <w:t>ser</w:t>
      </w:r>
      <w:r w:rsidRPr="00320E90">
        <w:rPr>
          <w:rFonts w:ascii="Tahoma" w:eastAsia="Arial" w:hAnsi="Tahoma" w:cs="Tahoma"/>
        </w:rPr>
        <w:t xml:space="preserve"> </w:t>
      </w:r>
      <w:r w:rsidRPr="00320E90">
        <w:rPr>
          <w:rFonts w:ascii="Tahoma" w:hAnsi="Tahoma" w:cs="Tahoma"/>
        </w:rPr>
        <w:t>o(s)</w:t>
      </w:r>
      <w:r w:rsidRPr="00320E90">
        <w:rPr>
          <w:rFonts w:ascii="Tahoma" w:eastAsia="Arial" w:hAnsi="Tahoma" w:cs="Tahoma"/>
        </w:rPr>
        <w:t xml:space="preserve"> </w:t>
      </w:r>
      <w:r w:rsidRPr="00320E90">
        <w:rPr>
          <w:rFonts w:ascii="Tahoma" w:hAnsi="Tahoma" w:cs="Tahoma"/>
        </w:rPr>
        <w:t>mesmo(s)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r w:rsidRPr="00320E90">
        <w:rPr>
          <w:rFonts w:ascii="Tahoma" w:hAnsi="Tahoma" w:cs="Tahoma"/>
        </w:rPr>
        <w:t>constar(em)</w:t>
      </w:r>
      <w:r w:rsidRPr="00320E90">
        <w:rPr>
          <w:rFonts w:ascii="Tahoma" w:eastAsia="Arial" w:hAnsi="Tahoma" w:cs="Tahoma"/>
        </w:rPr>
        <w:t xml:space="preserve"> </w:t>
      </w:r>
      <w:r w:rsidRPr="00320E90">
        <w:rPr>
          <w:rFonts w:ascii="Tahoma" w:hAnsi="Tahoma" w:cs="Tahoma"/>
        </w:rPr>
        <w:t>dos</w:t>
      </w:r>
      <w:r w:rsidRPr="00320E90">
        <w:rPr>
          <w:rFonts w:ascii="Tahoma" w:eastAsia="Arial" w:hAnsi="Tahoma" w:cs="Tahoma"/>
        </w:rPr>
        <w:t xml:space="preserve"> </w:t>
      </w:r>
      <w:r w:rsidRPr="00320E90">
        <w:rPr>
          <w:rFonts w:ascii="Tahoma" w:hAnsi="Tahoma" w:cs="Tahoma"/>
        </w:rPr>
        <w:t>atestados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técnica;</w:t>
      </w:r>
    </w:p>
    <w:p w:rsidR="00F63CD0" w:rsidRPr="00320E90" w:rsidRDefault="00F63CD0" w:rsidP="00F63CD0">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Exigir de seus subcontratados, se for o caso, cópia da ART dos serviços a serem realizados, apresentando-a a unidade de fiscalização do IFG, quando solicitado.</w:t>
      </w:r>
    </w:p>
    <w:p w:rsidR="00F63CD0" w:rsidRPr="00320E90" w:rsidRDefault="00F63CD0" w:rsidP="00F63CD0">
      <w:pPr>
        <w:pStyle w:val="NIVEL02"/>
        <w:widowControl/>
        <w:numPr>
          <w:ilvl w:val="2"/>
          <w:numId w:val="8"/>
        </w:numPr>
        <w:spacing w:before="0" w:after="0" w:line="276" w:lineRule="auto"/>
        <w:ind w:left="709" w:firstLine="0"/>
        <w:contextualSpacing/>
        <w:rPr>
          <w:rFonts w:ascii="Tahoma" w:eastAsia="Arial" w:hAnsi="Tahoma" w:cs="Tahoma"/>
          <w:color w:val="000000"/>
          <w:sz w:val="22"/>
          <w:szCs w:val="22"/>
        </w:rPr>
      </w:pPr>
      <w:r w:rsidRPr="00320E90">
        <w:rPr>
          <w:rStyle w:val="TXTOGERAL"/>
          <w:rFonts w:ascii="Tahoma" w:hAnsi="Tahoma" w:cs="Tahoma"/>
          <w:sz w:val="22"/>
          <w:szCs w:val="22"/>
        </w:rPr>
        <w:t>Submeter à aprovação do IFG, o(s) nome(s) e o(s) dado(s) d</w:t>
      </w:r>
      <w:r w:rsidRPr="00320E90">
        <w:rPr>
          <w:rStyle w:val="TXTOGERAL"/>
          <w:rFonts w:ascii="Tahoma" w:hAnsi="Tahoma" w:cs="Tahoma"/>
          <w:sz w:val="22"/>
          <w:szCs w:val="22"/>
        </w:rPr>
        <w:t>e</w:t>
      </w:r>
      <w:r w:rsidRPr="00320E90">
        <w:rPr>
          <w:rStyle w:val="TXTOGERAL"/>
          <w:rFonts w:ascii="Tahoma" w:hAnsi="Tahoma" w:cs="Tahoma"/>
          <w:sz w:val="22"/>
          <w:szCs w:val="22"/>
        </w:rPr>
        <w:t>monstrativo(s) da respectiva capacidade técnica do responsável técnico que, porventura, venha a substituir o originalmente indicado.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quadro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empregados</w:t>
      </w:r>
      <w:r w:rsidRPr="00320E90">
        <w:rPr>
          <w:rFonts w:ascii="Tahoma" w:eastAsia="Arial" w:hAnsi="Tahoma" w:cs="Tahoma"/>
        </w:rPr>
        <w:t xml:space="preserve"> </w:t>
      </w:r>
      <w:r w:rsidRPr="00320E90">
        <w:rPr>
          <w:rFonts w:ascii="Tahoma" w:hAnsi="Tahoma" w:cs="Tahoma"/>
        </w:rPr>
        <w:t>regularizados</w:t>
      </w:r>
      <w:r w:rsidRPr="00320E90">
        <w:rPr>
          <w:rFonts w:ascii="Tahoma" w:eastAsia="Arial" w:hAnsi="Tahoma" w:cs="Tahoma"/>
        </w:rPr>
        <w:t xml:space="preserve"> </w:t>
      </w:r>
      <w:r w:rsidRPr="00320E90">
        <w:rPr>
          <w:rFonts w:ascii="Tahoma" w:hAnsi="Tahoma" w:cs="Tahoma"/>
        </w:rPr>
        <w:t>quanto</w:t>
      </w:r>
      <w:r w:rsidRPr="00320E90">
        <w:rPr>
          <w:rFonts w:ascii="Tahoma" w:eastAsia="Arial" w:hAnsi="Tahoma" w:cs="Tahoma"/>
        </w:rPr>
        <w:t xml:space="preserve"> </w:t>
      </w:r>
      <w:proofErr w:type="gramStart"/>
      <w:r w:rsidRPr="00320E90">
        <w:rPr>
          <w:rFonts w:ascii="Tahoma" w:hAnsi="Tahoma" w:cs="Tahoma"/>
        </w:rPr>
        <w:t>a</w:t>
      </w:r>
      <w:proofErr w:type="gramEnd"/>
      <w:r w:rsidRPr="00320E90">
        <w:rPr>
          <w:rFonts w:ascii="Tahoma" w:eastAsia="Arial" w:hAnsi="Tahoma" w:cs="Tahoma"/>
        </w:rPr>
        <w:t xml:space="preserve"> </w:t>
      </w:r>
      <w:r w:rsidRPr="00320E90">
        <w:rPr>
          <w:rFonts w:ascii="Tahoma" w:hAnsi="Tahoma" w:cs="Tahoma"/>
        </w:rPr>
        <w:t>legislação</w:t>
      </w:r>
      <w:r w:rsidRPr="00320E90">
        <w:rPr>
          <w:rFonts w:ascii="Tahoma" w:eastAsia="Arial" w:hAnsi="Tahoma" w:cs="Tahoma"/>
        </w:rPr>
        <w:t xml:space="preserve"> </w:t>
      </w:r>
      <w:r w:rsidRPr="00320E90">
        <w:rPr>
          <w:rFonts w:ascii="Tahoma" w:hAnsi="Tahoma" w:cs="Tahoma"/>
        </w:rPr>
        <w:t>trabalhista,</w:t>
      </w:r>
      <w:r w:rsidRPr="00320E90">
        <w:rPr>
          <w:rFonts w:ascii="Tahoma" w:eastAsia="Arial" w:hAnsi="Tahoma" w:cs="Tahoma"/>
        </w:rPr>
        <w:t xml:space="preserve"> </w:t>
      </w:r>
      <w:r w:rsidRPr="00320E90">
        <w:rPr>
          <w:rFonts w:ascii="Tahoma" w:hAnsi="Tahoma" w:cs="Tahoma"/>
        </w:rPr>
        <w:t>devendo</w:t>
      </w:r>
      <w:r w:rsidRPr="00320E90">
        <w:rPr>
          <w:rFonts w:ascii="Tahoma" w:eastAsia="Arial" w:hAnsi="Tahoma" w:cs="Tahoma"/>
        </w:rPr>
        <w:t xml:space="preserve"> </w:t>
      </w: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mensalmente,</w:t>
      </w:r>
      <w:r w:rsidRPr="00320E90">
        <w:rPr>
          <w:rFonts w:ascii="Tahoma" w:eastAsia="Arial" w:hAnsi="Tahoma" w:cs="Tahoma"/>
        </w:rPr>
        <w:t xml:space="preserve"> </w:t>
      </w:r>
      <w:r w:rsidRPr="00320E90">
        <w:rPr>
          <w:rFonts w:ascii="Tahoma" w:hAnsi="Tahoma" w:cs="Tahoma"/>
        </w:rPr>
        <w:t>ou</w:t>
      </w:r>
      <w:r w:rsidRPr="00320E90">
        <w:rPr>
          <w:rFonts w:ascii="Tahoma" w:eastAsia="Arial" w:hAnsi="Tahoma" w:cs="Tahoma"/>
        </w:rPr>
        <w:t xml:space="preserve"> </w:t>
      </w:r>
      <w:r w:rsidRPr="00320E90">
        <w:rPr>
          <w:rFonts w:ascii="Tahoma" w:hAnsi="Tahoma" w:cs="Tahoma"/>
        </w:rPr>
        <w:t>quando</w:t>
      </w:r>
      <w:r w:rsidRPr="00320E90">
        <w:rPr>
          <w:rFonts w:ascii="Tahoma" w:eastAsia="Arial" w:hAnsi="Tahoma" w:cs="Tahoma"/>
        </w:rPr>
        <w:t xml:space="preserve"> </w:t>
      </w:r>
      <w:r w:rsidRPr="00320E90">
        <w:rPr>
          <w:rFonts w:ascii="Tahoma" w:hAnsi="Tahoma" w:cs="Tahoma"/>
        </w:rPr>
        <w:t>solicitado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lista</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funcionários</w:t>
      </w:r>
      <w:r w:rsidRPr="00320E90">
        <w:rPr>
          <w:rFonts w:ascii="Tahoma" w:eastAsia="Arial" w:hAnsi="Tahoma" w:cs="Tahoma"/>
        </w:rPr>
        <w:t xml:space="preserve"> </w:t>
      </w:r>
      <w:r w:rsidRPr="00320E90">
        <w:rPr>
          <w:rFonts w:ascii="Tahoma" w:hAnsi="Tahoma" w:cs="Tahoma"/>
        </w:rPr>
        <w:t>contratados</w:t>
      </w:r>
      <w:r w:rsidRPr="00320E90">
        <w:rPr>
          <w:rFonts w:ascii="Tahoma" w:eastAsia="Arial" w:hAnsi="Tahoma" w:cs="Tahoma"/>
        </w:rPr>
        <w:t xml:space="preserve"> </w:t>
      </w:r>
      <w:r w:rsidRPr="00320E90">
        <w:rPr>
          <w:rFonts w:ascii="Tahoma" w:hAnsi="Tahoma" w:cs="Tahoma"/>
        </w:rPr>
        <w:t>comprovando</w:t>
      </w:r>
      <w:r w:rsidRPr="00320E90">
        <w:rPr>
          <w:rFonts w:ascii="Tahoma" w:eastAsia="Arial" w:hAnsi="Tahoma" w:cs="Tahoma"/>
        </w:rPr>
        <w:t xml:space="preserve"> </w:t>
      </w:r>
      <w:r w:rsidRPr="00320E90">
        <w:rPr>
          <w:rFonts w:ascii="Tahoma" w:hAnsi="Tahoma" w:cs="Tahoma"/>
        </w:rPr>
        <w:t>seu</w:t>
      </w:r>
      <w:r w:rsidRPr="00320E90">
        <w:rPr>
          <w:rFonts w:ascii="Tahoma" w:eastAsia="Arial" w:hAnsi="Tahoma" w:cs="Tahoma"/>
        </w:rPr>
        <w:t xml:space="preserve"> </w:t>
      </w:r>
      <w:r w:rsidRPr="00320E90">
        <w:rPr>
          <w:rFonts w:ascii="Tahoma" w:hAnsi="Tahoma" w:cs="Tahoma"/>
        </w:rPr>
        <w:t>vínculo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das</w:t>
      </w:r>
      <w:r w:rsidRPr="00320E90">
        <w:rPr>
          <w:rFonts w:ascii="Tahoma" w:eastAsia="Arial" w:hAnsi="Tahoma" w:cs="Tahoma"/>
        </w:rPr>
        <w:t xml:space="preserve"> </w:t>
      </w:r>
      <w:r w:rsidRPr="00320E90">
        <w:rPr>
          <w:rFonts w:ascii="Tahoma" w:hAnsi="Tahoma" w:cs="Tahoma"/>
        </w:rPr>
        <w:t>obrigações</w:t>
      </w:r>
      <w:r w:rsidRPr="00320E90">
        <w:rPr>
          <w:rFonts w:ascii="Tahoma" w:eastAsia="Arial" w:hAnsi="Tahoma" w:cs="Tahoma"/>
        </w:rPr>
        <w:t xml:space="preserve"> </w:t>
      </w:r>
      <w:r w:rsidRPr="00320E90">
        <w:rPr>
          <w:rFonts w:ascii="Tahoma" w:hAnsi="Tahoma" w:cs="Tahoma"/>
        </w:rPr>
        <w:t>sociais,</w:t>
      </w:r>
      <w:r w:rsidRPr="00320E90">
        <w:rPr>
          <w:rFonts w:ascii="Tahoma" w:eastAsia="Arial" w:hAnsi="Tahoma" w:cs="Tahoma"/>
        </w:rPr>
        <w:t xml:space="preserve"> </w:t>
      </w:r>
      <w:r w:rsidRPr="00320E90">
        <w:rPr>
          <w:rFonts w:ascii="Tahoma" w:hAnsi="Tahoma" w:cs="Tahoma"/>
        </w:rPr>
        <w:t>previdenciárias</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trabalhistas,</w:t>
      </w:r>
      <w:r w:rsidRPr="00320E90">
        <w:rPr>
          <w:rFonts w:ascii="Tahoma" w:eastAsia="Arial" w:hAnsi="Tahoma" w:cs="Tahoma"/>
        </w:rPr>
        <w:t xml:space="preserve"> </w:t>
      </w:r>
      <w:r w:rsidRPr="00320E90">
        <w:rPr>
          <w:rFonts w:ascii="Tahoma" w:hAnsi="Tahoma" w:cs="Tahoma"/>
        </w:rPr>
        <w:t>arcando</w:t>
      </w:r>
      <w:r w:rsidRPr="00320E90">
        <w:rPr>
          <w:rFonts w:ascii="Tahoma" w:eastAsia="Arial" w:hAnsi="Tahoma" w:cs="Tahoma"/>
        </w:rPr>
        <w:t xml:space="preserve"> </w:t>
      </w:r>
      <w:r w:rsidRPr="00320E90">
        <w:rPr>
          <w:rFonts w:ascii="Tahoma" w:hAnsi="Tahoma" w:cs="Tahoma"/>
        </w:rPr>
        <w:t>pela</w:t>
      </w:r>
      <w:r w:rsidRPr="00320E90">
        <w:rPr>
          <w:rFonts w:ascii="Tahoma" w:eastAsia="Arial" w:hAnsi="Tahoma" w:cs="Tahoma"/>
        </w:rPr>
        <w:t xml:space="preserve"> </w:t>
      </w:r>
      <w:r w:rsidRPr="00320E90">
        <w:rPr>
          <w:rFonts w:ascii="Tahoma" w:hAnsi="Tahoma" w:cs="Tahoma"/>
        </w:rPr>
        <w:t>responsabilidade</w:t>
      </w:r>
      <w:r w:rsidRPr="00320E90">
        <w:rPr>
          <w:rFonts w:ascii="Tahoma" w:eastAsia="Arial" w:hAnsi="Tahoma" w:cs="Tahoma"/>
        </w:rPr>
        <w:t xml:space="preserve"> </w:t>
      </w:r>
      <w:r w:rsidRPr="00320E90">
        <w:rPr>
          <w:rFonts w:ascii="Tahoma" w:hAnsi="Tahoma" w:cs="Tahoma"/>
        </w:rPr>
        <w:t>do</w:t>
      </w:r>
      <w:r w:rsidRPr="00320E90">
        <w:rPr>
          <w:rFonts w:ascii="Tahoma" w:eastAsia="Arial" w:hAnsi="Tahoma" w:cs="Tahoma"/>
        </w:rPr>
        <w:t xml:space="preserve"> </w:t>
      </w:r>
      <w:r w:rsidRPr="00320E90">
        <w:rPr>
          <w:rFonts w:ascii="Tahoma" w:hAnsi="Tahoma" w:cs="Tahoma"/>
        </w:rPr>
        <w:t>não</w:t>
      </w:r>
      <w:r w:rsidRPr="00320E90">
        <w:rPr>
          <w:rFonts w:ascii="Tahoma" w:eastAsia="Arial" w:hAnsi="Tahoma" w:cs="Tahoma"/>
        </w:rPr>
        <w:t xml:space="preserve"> </w:t>
      </w:r>
      <w:r w:rsidRPr="00320E90">
        <w:rPr>
          <w:rFonts w:ascii="Tahoma" w:hAnsi="Tahoma" w:cs="Tahoma"/>
        </w:rPr>
        <w:t>cumprimento</w:t>
      </w:r>
      <w:r w:rsidRPr="00320E90">
        <w:rPr>
          <w:rFonts w:ascii="Tahoma" w:eastAsia="Arial" w:hAnsi="Tahoma" w:cs="Tahoma"/>
        </w:rPr>
        <w:t xml:space="preserve"> </w:t>
      </w:r>
      <w:r w:rsidRPr="00320E90">
        <w:rPr>
          <w:rFonts w:ascii="Tahoma" w:hAnsi="Tahoma" w:cs="Tahoma"/>
        </w:rPr>
        <w:t>dessas</w:t>
      </w:r>
      <w:r w:rsidRPr="00320E90">
        <w:rPr>
          <w:rFonts w:ascii="Tahoma" w:eastAsia="Arial" w:hAnsi="Tahoma" w:cs="Tahoma"/>
        </w:rPr>
        <w:t xml:space="preserve"> </w:t>
      </w:r>
      <w:r w:rsidRPr="00320E90">
        <w:rPr>
          <w:rFonts w:ascii="Tahoma" w:hAnsi="Tahoma" w:cs="Tahoma"/>
        </w:rPr>
        <w:t>exigências</w:t>
      </w:r>
      <w:r w:rsidRPr="00320E90">
        <w:rPr>
          <w:rFonts w:ascii="Tahoma" w:eastAsia="Arial" w:hAnsi="Tahoma" w:cs="Tahoma"/>
        </w:rPr>
        <w:t xml:space="preserve"> </w:t>
      </w:r>
      <w:r w:rsidRPr="00320E90">
        <w:rPr>
          <w:rFonts w:ascii="Tahoma" w:hAnsi="Tahoma" w:cs="Tahoma"/>
        </w:rPr>
        <w:t>em</w:t>
      </w:r>
      <w:r w:rsidRPr="00320E90">
        <w:rPr>
          <w:rFonts w:ascii="Tahoma" w:eastAsia="Arial" w:hAnsi="Tahoma" w:cs="Tahoma"/>
        </w:rPr>
        <w:t xml:space="preserve"> </w:t>
      </w:r>
      <w:r w:rsidRPr="00320E90">
        <w:rPr>
          <w:rFonts w:ascii="Tahoma" w:hAnsi="Tahoma" w:cs="Tahoma"/>
        </w:rPr>
        <w:t>tempo</w:t>
      </w:r>
      <w:r w:rsidRPr="00320E90">
        <w:rPr>
          <w:rFonts w:ascii="Tahoma" w:eastAsia="Arial" w:hAnsi="Tahoma" w:cs="Tahoma"/>
        </w:rPr>
        <w:t xml:space="preserve"> </w:t>
      </w:r>
      <w:r w:rsidRPr="00320E90">
        <w:rPr>
          <w:rFonts w:ascii="Tahoma" w:hAnsi="Tahoma" w:cs="Tahoma"/>
        </w:rPr>
        <w:t>hábil;</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Apresentar</w:t>
      </w:r>
      <w:r w:rsidRPr="00320E90">
        <w:rPr>
          <w:rFonts w:ascii="Tahoma" w:eastAsia="Arial" w:hAnsi="Tahoma" w:cs="Tahoma"/>
        </w:rPr>
        <w:t xml:space="preserve"> </w:t>
      </w:r>
      <w:r w:rsidRPr="00320E90">
        <w:rPr>
          <w:rFonts w:ascii="Tahoma" w:hAnsi="Tahoma" w:cs="Tahoma"/>
        </w:rPr>
        <w:t>para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apreciação</w:t>
      </w:r>
      <w:r w:rsidRPr="00320E90">
        <w:rPr>
          <w:rFonts w:ascii="Tahoma" w:eastAsia="Arial" w:hAnsi="Tahoma" w:cs="Tahoma"/>
        </w:rPr>
        <w:t xml:space="preserve"> </w:t>
      </w:r>
      <w:r w:rsidRPr="00320E90">
        <w:rPr>
          <w:rFonts w:ascii="Tahoma" w:hAnsi="Tahoma" w:cs="Tahoma"/>
        </w:rPr>
        <w:t>da</w:t>
      </w:r>
      <w:r w:rsidRPr="00320E90">
        <w:rPr>
          <w:rFonts w:ascii="Tahoma" w:eastAsia="Arial" w:hAnsi="Tahoma" w:cs="Tahoma"/>
        </w:rPr>
        <w:t xml:space="preserve"> </w:t>
      </w:r>
      <w:r w:rsidRPr="00320E90">
        <w:rPr>
          <w:rFonts w:ascii="Tahoma" w:hAnsi="Tahoma" w:cs="Tahoma"/>
        </w:rPr>
        <w:t>contratante</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empresa(s)</w:t>
      </w:r>
      <w:r w:rsidRPr="00320E90">
        <w:rPr>
          <w:rFonts w:ascii="Tahoma" w:eastAsia="Arial" w:hAnsi="Tahoma" w:cs="Tahoma"/>
        </w:rPr>
        <w:t xml:space="preserve"> </w:t>
      </w:r>
      <w:r w:rsidRPr="00320E90">
        <w:rPr>
          <w:rFonts w:ascii="Tahoma" w:hAnsi="Tahoma" w:cs="Tahoma"/>
        </w:rPr>
        <w:t>que</w:t>
      </w:r>
      <w:r w:rsidRPr="00320E90">
        <w:rPr>
          <w:rFonts w:ascii="Tahoma" w:eastAsia="Arial" w:hAnsi="Tahoma" w:cs="Tahoma"/>
        </w:rPr>
        <w:t xml:space="preserve"> </w:t>
      </w:r>
      <w:proofErr w:type="gramStart"/>
      <w:r w:rsidRPr="00320E90">
        <w:rPr>
          <w:rFonts w:ascii="Tahoma" w:hAnsi="Tahoma" w:cs="Tahoma"/>
        </w:rPr>
        <w:t>será(</w:t>
      </w:r>
      <w:proofErr w:type="gramEnd"/>
      <w:r w:rsidRPr="00320E90">
        <w:rPr>
          <w:rFonts w:ascii="Tahoma" w:hAnsi="Tahoma" w:cs="Tahoma"/>
        </w:rPr>
        <w:t>ao)</w:t>
      </w:r>
      <w:r w:rsidRPr="00320E90">
        <w:rPr>
          <w:rFonts w:ascii="Tahoma" w:eastAsia="Arial" w:hAnsi="Tahoma" w:cs="Tahoma"/>
        </w:rPr>
        <w:t xml:space="preserve"> </w:t>
      </w:r>
      <w:r w:rsidRPr="00320E90">
        <w:rPr>
          <w:rFonts w:ascii="Tahoma" w:hAnsi="Tahoma" w:cs="Tahoma"/>
        </w:rPr>
        <w:t>subcontratadas;</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Manter,</w:t>
      </w:r>
      <w:r w:rsidRPr="00320E90">
        <w:rPr>
          <w:rFonts w:ascii="Tahoma" w:eastAsia="Arial" w:hAnsi="Tahoma" w:cs="Tahoma"/>
        </w:rPr>
        <w:t xml:space="preserve"> </w:t>
      </w:r>
      <w:r w:rsidRPr="00320E90">
        <w:rPr>
          <w:rFonts w:ascii="Tahoma" w:hAnsi="Tahoma" w:cs="Tahoma"/>
        </w:rPr>
        <w:t>durante</w:t>
      </w:r>
      <w:r w:rsidRPr="00320E90">
        <w:rPr>
          <w:rFonts w:ascii="Tahoma" w:eastAsia="Arial" w:hAnsi="Tahoma" w:cs="Tahoma"/>
        </w:rPr>
        <w:t xml:space="preserve"> </w:t>
      </w:r>
      <w:r w:rsidRPr="00320E90">
        <w:rPr>
          <w:rFonts w:ascii="Tahoma" w:hAnsi="Tahoma" w:cs="Tahoma"/>
        </w:rPr>
        <w:t>toda</w:t>
      </w:r>
      <w:r w:rsidRPr="00320E90">
        <w:rPr>
          <w:rFonts w:ascii="Tahoma" w:eastAsia="Arial" w:hAnsi="Tahoma" w:cs="Tahoma"/>
        </w:rPr>
        <w:t xml:space="preserve"> </w:t>
      </w:r>
      <w:r w:rsidRPr="00320E90">
        <w:rPr>
          <w:rFonts w:ascii="Tahoma" w:hAnsi="Tahoma" w:cs="Tahoma"/>
        </w:rPr>
        <w:t>a</w:t>
      </w:r>
      <w:r w:rsidRPr="00320E90">
        <w:rPr>
          <w:rFonts w:ascii="Tahoma" w:eastAsia="Arial" w:hAnsi="Tahoma" w:cs="Tahoma"/>
        </w:rPr>
        <w:t xml:space="preserve"> </w:t>
      </w:r>
      <w:r w:rsidRPr="00320E90">
        <w:rPr>
          <w:rFonts w:ascii="Tahoma" w:hAnsi="Tahoma" w:cs="Tahoma"/>
        </w:rPr>
        <w:t>execução</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objeto,</w:t>
      </w:r>
      <w:r w:rsidRPr="00320E90">
        <w:rPr>
          <w:rFonts w:ascii="Tahoma" w:eastAsia="Arial" w:hAnsi="Tahoma" w:cs="Tahoma"/>
        </w:rPr>
        <w:t xml:space="preserve"> </w:t>
      </w:r>
      <w:r w:rsidRPr="00320E90">
        <w:rPr>
          <w:rFonts w:ascii="Tahoma" w:hAnsi="Tahoma" w:cs="Tahoma"/>
        </w:rPr>
        <w:t>todas</w:t>
      </w:r>
      <w:r w:rsidRPr="00320E90">
        <w:rPr>
          <w:rFonts w:ascii="Tahoma" w:eastAsia="Arial" w:hAnsi="Tahoma" w:cs="Tahoma"/>
        </w:rPr>
        <w:t xml:space="preserve"> </w:t>
      </w:r>
      <w:r w:rsidRPr="00320E90">
        <w:rPr>
          <w:rFonts w:ascii="Tahoma" w:hAnsi="Tahoma" w:cs="Tahoma"/>
        </w:rPr>
        <w:t>as</w:t>
      </w:r>
      <w:r w:rsidRPr="00320E90">
        <w:rPr>
          <w:rFonts w:ascii="Tahoma" w:eastAsia="Arial" w:hAnsi="Tahoma" w:cs="Tahoma"/>
        </w:rPr>
        <w:t xml:space="preserve"> </w:t>
      </w:r>
      <w:r w:rsidRPr="00320E90">
        <w:rPr>
          <w:rFonts w:ascii="Tahoma" w:hAnsi="Tahoma" w:cs="Tahoma"/>
        </w:rPr>
        <w:t>condições</w:t>
      </w:r>
      <w:r w:rsidRPr="00320E90">
        <w:rPr>
          <w:rFonts w:ascii="Tahoma" w:eastAsia="Arial" w:hAnsi="Tahoma" w:cs="Tahoma"/>
        </w:rPr>
        <w:t xml:space="preserve"> </w:t>
      </w:r>
      <w:r w:rsidRPr="00320E90">
        <w:rPr>
          <w:rFonts w:ascii="Tahoma" w:hAnsi="Tahoma" w:cs="Tahoma"/>
        </w:rPr>
        <w:t>de</w:t>
      </w:r>
      <w:r w:rsidRPr="00320E90">
        <w:rPr>
          <w:rFonts w:ascii="Tahoma" w:eastAsia="Arial" w:hAnsi="Tahoma" w:cs="Tahoma"/>
        </w:rPr>
        <w:t xml:space="preserve"> </w:t>
      </w:r>
      <w:r w:rsidRPr="00320E90">
        <w:rPr>
          <w:rFonts w:ascii="Tahoma" w:hAnsi="Tahoma" w:cs="Tahoma"/>
        </w:rPr>
        <w:t>habilitação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qualificação</w:t>
      </w:r>
      <w:r w:rsidRPr="00320E90">
        <w:rPr>
          <w:rFonts w:ascii="Tahoma" w:eastAsia="Arial" w:hAnsi="Tahoma" w:cs="Tahoma"/>
        </w:rPr>
        <w:t xml:space="preserve"> </w:t>
      </w:r>
      <w:r w:rsidRPr="00320E90">
        <w:rPr>
          <w:rFonts w:ascii="Tahoma" w:hAnsi="Tahoma" w:cs="Tahoma"/>
        </w:rPr>
        <w:t>exigidas</w:t>
      </w:r>
      <w:r w:rsidRPr="00320E90">
        <w:rPr>
          <w:rFonts w:ascii="Tahoma" w:eastAsia="Arial" w:hAnsi="Tahoma" w:cs="Tahoma"/>
        </w:rPr>
        <w:t xml:space="preserve"> </w:t>
      </w:r>
      <w:r w:rsidRPr="00320E90">
        <w:rPr>
          <w:rFonts w:ascii="Tahoma" w:hAnsi="Tahoma" w:cs="Tahoma"/>
        </w:rPr>
        <w:t>neste</w:t>
      </w:r>
      <w:r w:rsidRPr="00320E90">
        <w:rPr>
          <w:rFonts w:ascii="Tahoma" w:eastAsia="Arial" w:hAnsi="Tahoma" w:cs="Tahoma"/>
        </w:rPr>
        <w:t xml:space="preserve"> </w:t>
      </w:r>
      <w:r w:rsidRPr="00320E90">
        <w:rPr>
          <w:rFonts w:ascii="Tahoma" w:hAnsi="Tahoma" w:cs="Tahoma"/>
        </w:rPr>
        <w:t>Contrato</w:t>
      </w:r>
      <w:r w:rsidRPr="00320E90">
        <w:rPr>
          <w:rFonts w:ascii="Tahoma" w:eastAsia="Arial" w:hAnsi="Tahoma" w:cs="Tahoma"/>
        </w:rPr>
        <w:t xml:space="preserve"> </w:t>
      </w:r>
      <w:r w:rsidRPr="00320E90">
        <w:rPr>
          <w:rFonts w:ascii="Tahoma" w:hAnsi="Tahoma" w:cs="Tahoma"/>
        </w:rPr>
        <w:t>e</w:t>
      </w:r>
      <w:r w:rsidRPr="00320E90">
        <w:rPr>
          <w:rFonts w:ascii="Tahoma" w:eastAsia="Arial" w:hAnsi="Tahoma" w:cs="Tahoma"/>
        </w:rPr>
        <w:t xml:space="preserve"> </w:t>
      </w:r>
      <w:r w:rsidRPr="00320E90">
        <w:rPr>
          <w:rFonts w:ascii="Tahoma" w:hAnsi="Tahoma" w:cs="Tahoma"/>
        </w:rPr>
        <w:t>na</w:t>
      </w:r>
      <w:r w:rsidRPr="00320E90">
        <w:rPr>
          <w:rFonts w:ascii="Tahoma" w:eastAsia="Arial" w:hAnsi="Tahoma" w:cs="Tahoma"/>
        </w:rPr>
        <w:t xml:space="preserve"> </w:t>
      </w:r>
      <w:r w:rsidRPr="00320E90">
        <w:rPr>
          <w:rFonts w:ascii="Tahoma" w:hAnsi="Tahoma" w:cs="Tahoma"/>
        </w:rPr>
        <w:t>Licitação;</w:t>
      </w:r>
    </w:p>
    <w:p w:rsidR="00F63CD0" w:rsidRPr="00320E90" w:rsidRDefault="00F63CD0" w:rsidP="00F63CD0">
      <w:pPr>
        <w:pStyle w:val="PargrafodaLista"/>
        <w:numPr>
          <w:ilvl w:val="2"/>
          <w:numId w:val="8"/>
        </w:numPr>
        <w:suppressAutoHyphens/>
        <w:spacing w:before="120" w:after="120"/>
        <w:ind w:left="709" w:firstLine="52"/>
        <w:contextualSpacing w:val="0"/>
        <w:jc w:val="both"/>
        <w:rPr>
          <w:rFonts w:ascii="Tahoma" w:hAnsi="Tahoma" w:cs="Tahoma"/>
          <w:b/>
          <w:lang w:eastAsia="ar-SA"/>
        </w:rPr>
      </w:pPr>
      <w:r w:rsidRPr="00320E90">
        <w:rPr>
          <w:rFonts w:ascii="Tahoma" w:hAnsi="Tahoma" w:cs="Tahoma"/>
        </w:rPr>
        <w:t>Comprovar no prazo de dez dias após a data de assinatura do contrato, através de documento assinado por quem de direito, que constituiu e manterá durante toda a execução da obra escritório na região desta (distante no máximo 100 km do local da obra</w:t>
      </w:r>
      <w:r w:rsidRPr="00DD3125">
        <w:rPr>
          <w:rFonts w:ascii="Tahoma" w:hAnsi="Tahoma" w:cs="Tahoma"/>
        </w:rPr>
        <w:t xml:space="preserve">), com engenheiro ou técnico de edificações responsável, com número de telefone e fax locais, que possibilitem o imediato atendimento das solicitações efetuadas pela Contratante em relação </w:t>
      </w:r>
      <w:proofErr w:type="gramStart"/>
      <w:r w:rsidRPr="00DD3125">
        <w:rPr>
          <w:rFonts w:ascii="Tahoma" w:hAnsi="Tahoma" w:cs="Tahoma"/>
        </w:rPr>
        <w:t>a</w:t>
      </w:r>
      <w:proofErr w:type="gramEnd"/>
      <w:r w:rsidRPr="00DD3125">
        <w:rPr>
          <w:rFonts w:ascii="Tahoma" w:hAnsi="Tahoma" w:cs="Tahoma"/>
        </w:rPr>
        <w:t xml:space="preserve"> execução dos serviços. (ex.: contrato de locação ou matrícula do Registro de Imóveis em nome da Contratante; requerimento de linha telefônica de uma concessionária da região; cópia da aquisição de aparelho de fax; cópia da CTPS ou contrato de prestação de serviços do engenheiro ou técnico de edificações responsável pelo</w:t>
      </w:r>
      <w:r w:rsidRPr="00320E90">
        <w:rPr>
          <w:rFonts w:ascii="Tahoma" w:hAnsi="Tahoma" w:cs="Tahoma"/>
        </w:rPr>
        <w:t xml:space="preserve"> escritório), </w:t>
      </w:r>
      <w:proofErr w:type="gramStart"/>
      <w:r w:rsidRPr="00320E90">
        <w:rPr>
          <w:rFonts w:ascii="Tahoma" w:hAnsi="Tahoma" w:cs="Tahoma"/>
        </w:rPr>
        <w:t>sob pena</w:t>
      </w:r>
      <w:proofErr w:type="gramEnd"/>
      <w:r w:rsidRPr="00320E90">
        <w:rPr>
          <w:rFonts w:ascii="Tahoma" w:hAnsi="Tahoma" w:cs="Tahoma"/>
        </w:rPr>
        <w:t xml:space="preserve"> de rescisão do contrato e chamada do próximo licitante </w:t>
      </w:r>
      <w:r w:rsidRPr="00320E90">
        <w:rPr>
          <w:rFonts w:ascii="Tahoma" w:hAnsi="Tahoma" w:cs="Tahoma"/>
        </w:rPr>
        <w:lastRenderedPageBreak/>
        <w:t>classificado, assim como, a aplicação das demais penalidades previstas na legislação e no Edital.</w:t>
      </w:r>
    </w:p>
    <w:p w:rsidR="00F63CD0" w:rsidRPr="00320E90" w:rsidRDefault="00F63CD0" w:rsidP="00F63CD0">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Apresentar cópias autenticadas ou originais dos seguintes doc</w:t>
      </w:r>
      <w:r w:rsidRPr="00320E90">
        <w:rPr>
          <w:rStyle w:val="TXTOGERAL"/>
          <w:rFonts w:ascii="Tahoma" w:hAnsi="Tahoma" w:cs="Tahoma"/>
          <w:sz w:val="22"/>
          <w:szCs w:val="22"/>
        </w:rPr>
        <w:t>u</w:t>
      </w:r>
      <w:r w:rsidRPr="00320E90">
        <w:rPr>
          <w:rStyle w:val="TXTOGERAL"/>
          <w:rFonts w:ascii="Tahoma" w:hAnsi="Tahoma" w:cs="Tahoma"/>
          <w:sz w:val="22"/>
          <w:szCs w:val="22"/>
        </w:rPr>
        <w:t>mentos de comprovação de regularidade, conforme quadro abaixo, no cumpr</w:t>
      </w:r>
      <w:r w:rsidRPr="00320E90">
        <w:rPr>
          <w:rStyle w:val="TXTOGERAL"/>
          <w:rFonts w:ascii="Tahoma" w:hAnsi="Tahoma" w:cs="Tahoma"/>
          <w:sz w:val="22"/>
          <w:szCs w:val="22"/>
        </w:rPr>
        <w:t>i</w:t>
      </w:r>
      <w:r w:rsidRPr="00320E90">
        <w:rPr>
          <w:rStyle w:val="TXTOGERAL"/>
          <w:rFonts w:ascii="Tahoma" w:hAnsi="Tahoma" w:cs="Tahoma"/>
          <w:sz w:val="22"/>
          <w:szCs w:val="22"/>
        </w:rPr>
        <w:t>mento de obrigações trabalhistas, em até quinze dias contados da solicitação pela Administração do IFG:</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Cópias</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livro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registro;</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Cópias</w:t>
      </w:r>
      <w:r w:rsidRPr="00320E90">
        <w:rPr>
          <w:rFonts w:ascii="Tahoma" w:eastAsia="Arial" w:hAnsi="Tahoma" w:cs="Tahoma"/>
          <w:sz w:val="22"/>
          <w:szCs w:val="22"/>
        </w:rPr>
        <w:t xml:space="preserve"> </w:t>
      </w:r>
      <w:r w:rsidRPr="00320E90">
        <w:rPr>
          <w:rFonts w:ascii="Tahoma" w:hAnsi="Tahoma" w:cs="Tahoma"/>
          <w:sz w:val="22"/>
          <w:szCs w:val="22"/>
        </w:rPr>
        <w:t>das</w:t>
      </w:r>
      <w:r w:rsidRPr="00320E90">
        <w:rPr>
          <w:rFonts w:ascii="Tahoma" w:eastAsia="Arial" w:hAnsi="Tahoma" w:cs="Tahoma"/>
          <w:sz w:val="22"/>
          <w:szCs w:val="22"/>
        </w:rPr>
        <w:t xml:space="preserve"> </w:t>
      </w:r>
      <w:r w:rsidRPr="00320E90">
        <w:rPr>
          <w:rFonts w:ascii="Tahoma" w:hAnsi="Tahoma" w:cs="Tahoma"/>
          <w:sz w:val="22"/>
          <w:szCs w:val="22"/>
        </w:rPr>
        <w:t>carteiras</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trabalho;</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Certidão</w:t>
      </w:r>
      <w:r w:rsidRPr="00320E90">
        <w:rPr>
          <w:rFonts w:ascii="Tahoma" w:eastAsia="Arial" w:hAnsi="Tahoma" w:cs="Tahoma"/>
          <w:sz w:val="22"/>
          <w:szCs w:val="22"/>
        </w:rPr>
        <w:t xml:space="preserve"> </w:t>
      </w:r>
      <w:r w:rsidRPr="00320E90">
        <w:rPr>
          <w:rFonts w:ascii="Tahoma" w:hAnsi="Tahoma" w:cs="Tahoma"/>
          <w:sz w:val="22"/>
          <w:szCs w:val="22"/>
        </w:rPr>
        <w:t>Negativa</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Débitos</w:t>
      </w:r>
      <w:r w:rsidRPr="00320E90">
        <w:rPr>
          <w:rFonts w:ascii="Tahoma" w:eastAsia="Arial" w:hAnsi="Tahoma" w:cs="Tahoma"/>
          <w:sz w:val="22"/>
          <w:szCs w:val="22"/>
        </w:rPr>
        <w:t xml:space="preserve"> </w:t>
      </w:r>
      <w:r w:rsidRPr="00320E90">
        <w:rPr>
          <w:rFonts w:ascii="Tahoma" w:hAnsi="Tahoma" w:cs="Tahoma"/>
          <w:sz w:val="22"/>
          <w:szCs w:val="22"/>
        </w:rPr>
        <w:t>Salariais;</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Certidão</w:t>
      </w:r>
      <w:r w:rsidRPr="00320E90">
        <w:rPr>
          <w:rFonts w:ascii="Tahoma" w:eastAsia="Arial" w:hAnsi="Tahoma" w:cs="Tahoma"/>
          <w:sz w:val="22"/>
          <w:szCs w:val="22"/>
        </w:rPr>
        <w:t xml:space="preserve"> </w:t>
      </w:r>
      <w:r w:rsidRPr="00320E90">
        <w:rPr>
          <w:rFonts w:ascii="Tahoma" w:hAnsi="Tahoma" w:cs="Tahoma"/>
          <w:sz w:val="22"/>
          <w:szCs w:val="22"/>
        </w:rPr>
        <w:t>Negativa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Infrações</w:t>
      </w:r>
      <w:r w:rsidRPr="00320E90">
        <w:rPr>
          <w:rFonts w:ascii="Tahoma" w:eastAsia="Arial" w:hAnsi="Tahoma" w:cs="Tahoma"/>
          <w:sz w:val="22"/>
          <w:szCs w:val="22"/>
        </w:rPr>
        <w:t xml:space="preserve"> </w:t>
      </w:r>
      <w:r w:rsidRPr="00320E90">
        <w:rPr>
          <w:rFonts w:ascii="Tahoma" w:hAnsi="Tahoma" w:cs="Tahoma"/>
          <w:sz w:val="22"/>
          <w:szCs w:val="22"/>
        </w:rPr>
        <w:t>Trabalhistas;</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Declaração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Inexistência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Infrações</w:t>
      </w:r>
      <w:r w:rsidRPr="00320E90">
        <w:rPr>
          <w:rFonts w:ascii="Tahoma" w:eastAsia="Arial" w:hAnsi="Tahoma" w:cs="Tahoma"/>
          <w:sz w:val="22"/>
          <w:szCs w:val="22"/>
        </w:rPr>
        <w:t xml:space="preserve"> </w:t>
      </w:r>
      <w:r w:rsidRPr="00320E90">
        <w:rPr>
          <w:rFonts w:ascii="Tahoma" w:hAnsi="Tahoma" w:cs="Tahoma"/>
          <w:sz w:val="22"/>
          <w:szCs w:val="22"/>
        </w:rPr>
        <w:t>Trabalhistas</w:t>
      </w:r>
      <w:r w:rsidRPr="00320E90">
        <w:rPr>
          <w:rFonts w:ascii="Tahoma" w:eastAsia="Arial" w:hAnsi="Tahoma" w:cs="Tahoma"/>
          <w:sz w:val="22"/>
          <w:szCs w:val="22"/>
        </w:rPr>
        <w:t xml:space="preserve"> </w:t>
      </w:r>
      <w:r w:rsidRPr="00320E90">
        <w:rPr>
          <w:rFonts w:ascii="Tahoma" w:hAnsi="Tahoma" w:cs="Tahoma"/>
          <w:sz w:val="22"/>
          <w:szCs w:val="22"/>
        </w:rPr>
        <w:t>à</w:t>
      </w:r>
      <w:r w:rsidRPr="00320E90">
        <w:rPr>
          <w:rFonts w:ascii="Tahoma" w:eastAsia="Arial" w:hAnsi="Tahoma" w:cs="Tahoma"/>
          <w:sz w:val="22"/>
          <w:szCs w:val="22"/>
        </w:rPr>
        <w:t xml:space="preserve"> </w:t>
      </w:r>
      <w:r w:rsidRPr="00320E90">
        <w:rPr>
          <w:rFonts w:ascii="Tahoma" w:hAnsi="Tahoma" w:cs="Tahoma"/>
          <w:sz w:val="22"/>
          <w:szCs w:val="22"/>
        </w:rPr>
        <w:t>Legislação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Proteção</w:t>
      </w:r>
      <w:r w:rsidRPr="00320E90">
        <w:rPr>
          <w:rFonts w:ascii="Tahoma" w:eastAsia="Arial" w:hAnsi="Tahoma" w:cs="Tahoma"/>
          <w:sz w:val="22"/>
          <w:szCs w:val="22"/>
        </w:rPr>
        <w:t xml:space="preserve"> </w:t>
      </w:r>
      <w:r w:rsidRPr="00320E90">
        <w:rPr>
          <w:rFonts w:ascii="Tahoma" w:hAnsi="Tahoma" w:cs="Tahoma"/>
          <w:sz w:val="22"/>
          <w:szCs w:val="22"/>
        </w:rPr>
        <w:t>à</w:t>
      </w:r>
      <w:r w:rsidRPr="00320E90">
        <w:rPr>
          <w:rFonts w:ascii="Tahoma" w:eastAsia="Arial" w:hAnsi="Tahoma" w:cs="Tahoma"/>
          <w:sz w:val="22"/>
          <w:szCs w:val="22"/>
        </w:rPr>
        <w:t xml:space="preserve"> </w:t>
      </w:r>
      <w:r w:rsidRPr="00320E90">
        <w:rPr>
          <w:rFonts w:ascii="Tahoma" w:hAnsi="Tahoma" w:cs="Tahoma"/>
          <w:sz w:val="22"/>
          <w:szCs w:val="22"/>
        </w:rPr>
        <w:t>Criança</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ao</w:t>
      </w:r>
      <w:r w:rsidRPr="00320E90">
        <w:rPr>
          <w:rFonts w:ascii="Tahoma" w:eastAsia="Arial" w:hAnsi="Tahoma" w:cs="Tahoma"/>
          <w:sz w:val="22"/>
          <w:szCs w:val="22"/>
        </w:rPr>
        <w:t xml:space="preserve"> </w:t>
      </w:r>
      <w:r w:rsidRPr="00320E90">
        <w:rPr>
          <w:rFonts w:ascii="Tahoma" w:hAnsi="Tahoma" w:cs="Tahoma"/>
          <w:sz w:val="22"/>
          <w:szCs w:val="22"/>
        </w:rPr>
        <w:t>Adolescente;</w:t>
      </w:r>
    </w:p>
    <w:p w:rsidR="00F63CD0" w:rsidRPr="00320E90" w:rsidRDefault="00F63CD0" w:rsidP="00F63CD0">
      <w:pPr>
        <w:pStyle w:val="NIVEL02"/>
        <w:widowControl/>
        <w:numPr>
          <w:ilvl w:val="3"/>
          <w:numId w:val="8"/>
        </w:numPr>
        <w:spacing w:before="0" w:after="0" w:line="276" w:lineRule="auto"/>
        <w:ind w:hanging="27"/>
        <w:contextualSpacing/>
        <w:rPr>
          <w:rStyle w:val="Fontepargpadro8"/>
          <w:rFonts w:ascii="Tahoma" w:hAnsi="Tahoma" w:cs="Tahoma"/>
          <w:b w:val="0"/>
          <w:sz w:val="22"/>
          <w:szCs w:val="22"/>
        </w:rPr>
      </w:pPr>
      <w:r w:rsidRPr="00320E90">
        <w:rPr>
          <w:rStyle w:val="Fontepargpadro8"/>
          <w:rFonts w:ascii="Tahoma" w:hAnsi="Tahoma" w:cs="Tahoma"/>
          <w:b w:val="0"/>
          <w:sz w:val="22"/>
          <w:szCs w:val="22"/>
        </w:rPr>
        <w:t>Certidão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ou</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recibo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Cadastro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Geral</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Empregados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Desempregados – CAGED;</w:t>
      </w:r>
    </w:p>
    <w:p w:rsidR="00F63CD0" w:rsidRPr="00320E90" w:rsidRDefault="00F63CD0" w:rsidP="00F63CD0">
      <w:pPr>
        <w:pStyle w:val="NIVEL02"/>
        <w:widowControl/>
        <w:numPr>
          <w:ilvl w:val="3"/>
          <w:numId w:val="8"/>
        </w:numPr>
        <w:spacing w:before="0" w:after="0" w:line="276" w:lineRule="auto"/>
        <w:ind w:hanging="27"/>
        <w:contextualSpacing/>
        <w:rPr>
          <w:rStyle w:val="Fontepargpadro8"/>
          <w:rFonts w:ascii="Tahoma" w:hAnsi="Tahoma" w:cs="Tahoma"/>
          <w:b w:val="0"/>
          <w:sz w:val="22"/>
          <w:szCs w:val="22"/>
        </w:rPr>
      </w:pPr>
      <w:r w:rsidRPr="00320E90">
        <w:rPr>
          <w:rStyle w:val="Fontepargpadro8"/>
          <w:rFonts w:ascii="Tahoma" w:hAnsi="Tahoma" w:cs="Tahoma"/>
          <w:b w:val="0"/>
          <w:sz w:val="22"/>
          <w:szCs w:val="22"/>
        </w:rPr>
        <w:t>CNDT – Certidão</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Negativa</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de</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Débitos</w:t>
      </w:r>
      <w:r w:rsidRPr="00320E90">
        <w:rPr>
          <w:rStyle w:val="Fontepargpadro8"/>
          <w:rFonts w:ascii="Tahoma" w:eastAsia="Arial" w:hAnsi="Tahoma" w:cs="Tahoma"/>
          <w:b w:val="0"/>
          <w:sz w:val="22"/>
          <w:szCs w:val="22"/>
        </w:rPr>
        <w:t xml:space="preserve"> </w:t>
      </w:r>
      <w:r w:rsidRPr="00320E90">
        <w:rPr>
          <w:rStyle w:val="Fontepargpadro8"/>
          <w:rFonts w:ascii="Tahoma" w:hAnsi="Tahoma" w:cs="Tahoma"/>
          <w:b w:val="0"/>
          <w:sz w:val="22"/>
          <w:szCs w:val="22"/>
        </w:rPr>
        <w:t>Trabalhistas;</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Comprovação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depósito</w:t>
      </w:r>
      <w:r w:rsidRPr="00320E90">
        <w:rPr>
          <w:rFonts w:ascii="Tahoma" w:eastAsia="Arial" w:hAnsi="Tahoma" w:cs="Tahoma"/>
          <w:sz w:val="22"/>
          <w:szCs w:val="22"/>
        </w:rPr>
        <w:t xml:space="preserve"> </w:t>
      </w:r>
      <w:r w:rsidRPr="00320E90">
        <w:rPr>
          <w:rFonts w:ascii="Tahoma" w:hAnsi="Tahoma" w:cs="Tahoma"/>
          <w:sz w:val="22"/>
          <w:szCs w:val="22"/>
        </w:rPr>
        <w:t>bancário</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salários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folha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ou</w:t>
      </w:r>
      <w:r w:rsidRPr="00320E90">
        <w:rPr>
          <w:rFonts w:ascii="Tahoma" w:eastAsia="Arial" w:hAnsi="Tahoma" w:cs="Tahoma"/>
          <w:sz w:val="22"/>
          <w:szCs w:val="22"/>
        </w:rPr>
        <w:t xml:space="preserve"> </w:t>
      </w:r>
      <w:r w:rsidRPr="00320E90">
        <w:rPr>
          <w:rFonts w:ascii="Tahoma" w:hAnsi="Tahoma" w:cs="Tahoma"/>
          <w:sz w:val="22"/>
          <w:szCs w:val="22"/>
        </w:rPr>
        <w:t>contracheques</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devida</w:t>
      </w:r>
      <w:r w:rsidRPr="00320E90">
        <w:rPr>
          <w:rFonts w:ascii="Tahoma" w:eastAsia="Arial" w:hAnsi="Tahoma" w:cs="Tahoma"/>
          <w:sz w:val="22"/>
          <w:szCs w:val="22"/>
        </w:rPr>
        <w:t xml:space="preserve"> </w:t>
      </w:r>
      <w:r w:rsidRPr="00320E90">
        <w:rPr>
          <w:rFonts w:ascii="Tahoma" w:hAnsi="Tahoma" w:cs="Tahoma"/>
          <w:sz w:val="22"/>
          <w:szCs w:val="22"/>
        </w:rPr>
        <w:t>comprovação</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receb</w:t>
      </w:r>
      <w:r w:rsidRPr="00320E90">
        <w:rPr>
          <w:rFonts w:ascii="Tahoma" w:hAnsi="Tahoma" w:cs="Tahoma"/>
          <w:sz w:val="22"/>
          <w:szCs w:val="22"/>
        </w:rPr>
        <w:t>i</w:t>
      </w:r>
      <w:r w:rsidRPr="00320E90">
        <w:rPr>
          <w:rFonts w:ascii="Tahoma" w:hAnsi="Tahoma" w:cs="Tahoma"/>
          <w:sz w:val="22"/>
          <w:szCs w:val="22"/>
        </w:rPr>
        <w:t>mento</w:t>
      </w:r>
      <w:r w:rsidRPr="00320E90">
        <w:rPr>
          <w:rFonts w:ascii="Tahoma" w:eastAsia="Arial" w:hAnsi="Tahoma" w:cs="Tahoma"/>
          <w:sz w:val="22"/>
          <w:szCs w:val="22"/>
        </w:rPr>
        <w:t xml:space="preserve"> </w:t>
      </w:r>
      <w:r w:rsidRPr="00320E90">
        <w:rPr>
          <w:rFonts w:ascii="Tahoma" w:hAnsi="Tahoma" w:cs="Tahoma"/>
          <w:sz w:val="22"/>
          <w:szCs w:val="22"/>
        </w:rPr>
        <w:t>pelos</w:t>
      </w:r>
      <w:r w:rsidRPr="00320E90">
        <w:rPr>
          <w:rFonts w:ascii="Tahoma" w:eastAsia="Arial" w:hAnsi="Tahoma" w:cs="Tahoma"/>
          <w:sz w:val="22"/>
          <w:szCs w:val="22"/>
        </w:rPr>
        <w:t xml:space="preserve"> </w:t>
      </w:r>
      <w:r w:rsidRPr="00320E90">
        <w:rPr>
          <w:rFonts w:ascii="Tahoma" w:hAnsi="Tahoma" w:cs="Tahoma"/>
          <w:sz w:val="22"/>
          <w:szCs w:val="22"/>
        </w:rPr>
        <w:t>empregados;</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Guia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recolhimento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INSS</w:t>
      </w:r>
      <w:proofErr w:type="gramStart"/>
      <w:r w:rsidRPr="00320E90">
        <w:rPr>
          <w:rFonts w:ascii="Tahoma" w:hAnsi="Tahoma" w:cs="Tahoma"/>
          <w:sz w:val="22"/>
          <w:szCs w:val="22"/>
        </w:rPr>
        <w:t>;;</w:t>
      </w:r>
      <w:proofErr w:type="gramEnd"/>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Guia</w:t>
      </w:r>
      <w:r w:rsidRPr="00320E90">
        <w:rPr>
          <w:rFonts w:ascii="Tahoma" w:eastAsia="Arial" w:hAnsi="Tahoma" w:cs="Tahoma"/>
          <w:sz w:val="22"/>
          <w:szCs w:val="22"/>
        </w:rPr>
        <w:t xml:space="preserve"> </w:t>
      </w:r>
      <w:r w:rsidRPr="00320E90">
        <w:rPr>
          <w:rFonts w:ascii="Tahoma" w:hAnsi="Tahoma" w:cs="Tahoma"/>
          <w:sz w:val="22"/>
          <w:szCs w:val="22"/>
        </w:rPr>
        <w:t>de</w:t>
      </w:r>
      <w:r w:rsidRPr="00320E90">
        <w:rPr>
          <w:rFonts w:ascii="Tahoma" w:eastAsia="Arial" w:hAnsi="Tahoma" w:cs="Tahoma"/>
          <w:sz w:val="22"/>
          <w:szCs w:val="22"/>
        </w:rPr>
        <w:t xml:space="preserve"> </w:t>
      </w:r>
      <w:r w:rsidRPr="00320E90">
        <w:rPr>
          <w:rFonts w:ascii="Tahoma" w:hAnsi="Tahoma" w:cs="Tahoma"/>
          <w:sz w:val="22"/>
          <w:szCs w:val="22"/>
        </w:rPr>
        <w:t>recolhimento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FGTS</w:t>
      </w:r>
      <w:proofErr w:type="gramStart"/>
      <w:r w:rsidRPr="00320E90">
        <w:rPr>
          <w:rFonts w:ascii="Tahoma" w:hAnsi="Tahoma" w:cs="Tahoma"/>
          <w:sz w:val="22"/>
          <w:szCs w:val="22"/>
        </w:rPr>
        <w:t>;;</w:t>
      </w:r>
      <w:proofErr w:type="gramEnd"/>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GFIP</w:t>
      </w:r>
      <w:r w:rsidRPr="00320E90">
        <w:rPr>
          <w:rFonts w:ascii="Tahoma" w:eastAsia="Arial" w:hAnsi="Tahoma" w:cs="Tahoma"/>
          <w:sz w:val="22"/>
          <w:szCs w:val="22"/>
        </w:rPr>
        <w:t xml:space="preserve"> </w:t>
      </w:r>
      <w:r w:rsidRPr="00320E90">
        <w:rPr>
          <w:rFonts w:ascii="Tahoma" w:hAnsi="Tahoma" w:cs="Tahoma"/>
          <w:sz w:val="22"/>
          <w:szCs w:val="22"/>
        </w:rPr>
        <w:t>(com</w:t>
      </w:r>
      <w:r w:rsidRPr="00320E90">
        <w:rPr>
          <w:rFonts w:ascii="Tahoma" w:eastAsia="Arial" w:hAnsi="Tahoma" w:cs="Tahoma"/>
          <w:sz w:val="22"/>
          <w:szCs w:val="22"/>
        </w:rPr>
        <w:t xml:space="preserve"> </w:t>
      </w:r>
      <w:r w:rsidRPr="00320E90">
        <w:rPr>
          <w:rFonts w:ascii="Tahoma" w:hAnsi="Tahoma" w:cs="Tahoma"/>
          <w:sz w:val="22"/>
          <w:szCs w:val="22"/>
        </w:rPr>
        <w:t>discriminação</w:t>
      </w:r>
      <w:r w:rsidRPr="00320E90">
        <w:rPr>
          <w:rFonts w:ascii="Tahoma" w:eastAsia="Arial" w:hAnsi="Tahoma" w:cs="Tahoma"/>
          <w:sz w:val="22"/>
          <w:szCs w:val="22"/>
        </w:rPr>
        <w:t xml:space="preserve"> </w:t>
      </w:r>
      <w:r w:rsidRPr="00320E90">
        <w:rPr>
          <w:rFonts w:ascii="Tahoma" w:hAnsi="Tahoma" w:cs="Tahoma"/>
          <w:sz w:val="22"/>
          <w:szCs w:val="22"/>
        </w:rPr>
        <w:t>dos</w:t>
      </w:r>
      <w:r w:rsidRPr="00320E90">
        <w:rPr>
          <w:rFonts w:ascii="Tahoma" w:eastAsia="Arial" w:hAnsi="Tahoma" w:cs="Tahoma"/>
          <w:sz w:val="22"/>
          <w:szCs w:val="22"/>
        </w:rPr>
        <w:t xml:space="preserve"> </w:t>
      </w:r>
      <w:r w:rsidRPr="00320E90">
        <w:rPr>
          <w:rFonts w:ascii="Tahoma" w:hAnsi="Tahoma" w:cs="Tahoma"/>
          <w:sz w:val="22"/>
          <w:szCs w:val="22"/>
        </w:rPr>
        <w:t>recolhimentos</w:t>
      </w:r>
      <w:r w:rsidRPr="00320E90">
        <w:rPr>
          <w:rFonts w:ascii="Tahoma" w:eastAsia="Arial" w:hAnsi="Tahoma" w:cs="Tahoma"/>
          <w:sz w:val="22"/>
          <w:szCs w:val="22"/>
        </w:rPr>
        <w:t xml:space="preserve"> </w:t>
      </w:r>
      <w:r w:rsidRPr="00320E90">
        <w:rPr>
          <w:rFonts w:ascii="Tahoma" w:hAnsi="Tahoma" w:cs="Tahoma"/>
          <w:sz w:val="22"/>
          <w:szCs w:val="22"/>
        </w:rPr>
        <w:t>INSS</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FGTS</w:t>
      </w:r>
      <w:r w:rsidRPr="00320E90">
        <w:rPr>
          <w:rFonts w:ascii="Tahoma" w:eastAsia="Arial" w:hAnsi="Tahoma" w:cs="Tahoma"/>
          <w:sz w:val="22"/>
          <w:szCs w:val="22"/>
        </w:rPr>
        <w:t xml:space="preserve"> </w:t>
      </w:r>
      <w:r w:rsidRPr="00320E90">
        <w:rPr>
          <w:rFonts w:ascii="Tahoma" w:hAnsi="Tahoma" w:cs="Tahoma"/>
          <w:sz w:val="22"/>
          <w:szCs w:val="22"/>
        </w:rPr>
        <w:t>por</w:t>
      </w:r>
      <w:r w:rsidRPr="00320E90">
        <w:rPr>
          <w:rFonts w:ascii="Tahoma" w:eastAsia="Arial" w:hAnsi="Tahoma" w:cs="Tahoma"/>
          <w:sz w:val="22"/>
          <w:szCs w:val="22"/>
        </w:rPr>
        <w:t xml:space="preserve"> </w:t>
      </w:r>
      <w:r w:rsidRPr="00320E90">
        <w:rPr>
          <w:rFonts w:ascii="Tahoma" w:hAnsi="Tahoma" w:cs="Tahoma"/>
          <w:sz w:val="22"/>
          <w:szCs w:val="22"/>
        </w:rPr>
        <w:t>empregado);</w:t>
      </w:r>
    </w:p>
    <w:p w:rsidR="00F63CD0" w:rsidRPr="00320E90" w:rsidRDefault="00F63CD0" w:rsidP="00F63CD0">
      <w:pPr>
        <w:pStyle w:val="NIVEL02"/>
        <w:widowControl/>
        <w:numPr>
          <w:ilvl w:val="3"/>
          <w:numId w:val="8"/>
        </w:numPr>
        <w:spacing w:before="0" w:after="0" w:line="276" w:lineRule="auto"/>
        <w:ind w:hanging="27"/>
        <w:contextualSpacing/>
        <w:rPr>
          <w:rFonts w:ascii="Tahoma" w:hAnsi="Tahoma" w:cs="Tahoma"/>
          <w:sz w:val="22"/>
          <w:szCs w:val="22"/>
        </w:rPr>
      </w:pPr>
      <w:r w:rsidRPr="00320E90">
        <w:rPr>
          <w:rFonts w:ascii="Tahoma" w:hAnsi="Tahoma" w:cs="Tahoma"/>
          <w:sz w:val="22"/>
          <w:szCs w:val="22"/>
        </w:rPr>
        <w:t>Listagem,</w:t>
      </w:r>
      <w:r w:rsidRPr="00320E90">
        <w:rPr>
          <w:rFonts w:ascii="Tahoma" w:eastAsia="Arial" w:hAnsi="Tahoma" w:cs="Tahoma"/>
          <w:sz w:val="22"/>
          <w:szCs w:val="22"/>
        </w:rPr>
        <w:t xml:space="preserve"> </w:t>
      </w:r>
      <w:r w:rsidRPr="00320E90">
        <w:rPr>
          <w:rFonts w:ascii="Tahoma" w:hAnsi="Tahoma" w:cs="Tahoma"/>
          <w:sz w:val="22"/>
          <w:szCs w:val="22"/>
        </w:rPr>
        <w:t>assinada</w:t>
      </w:r>
      <w:r w:rsidRPr="00320E90">
        <w:rPr>
          <w:rFonts w:ascii="Tahoma" w:eastAsia="Arial" w:hAnsi="Tahoma" w:cs="Tahoma"/>
          <w:sz w:val="22"/>
          <w:szCs w:val="22"/>
        </w:rPr>
        <w:t xml:space="preserve"> </w:t>
      </w:r>
      <w:r w:rsidRPr="00320E90">
        <w:rPr>
          <w:rFonts w:ascii="Tahoma" w:hAnsi="Tahoma" w:cs="Tahoma"/>
          <w:sz w:val="22"/>
          <w:szCs w:val="22"/>
        </w:rPr>
        <w:t>pelos</w:t>
      </w:r>
      <w:r w:rsidRPr="00320E90">
        <w:rPr>
          <w:rFonts w:ascii="Tahoma" w:eastAsia="Arial" w:hAnsi="Tahoma" w:cs="Tahoma"/>
          <w:sz w:val="22"/>
          <w:szCs w:val="22"/>
        </w:rPr>
        <w:t xml:space="preserve"> </w:t>
      </w:r>
      <w:r w:rsidRPr="00320E90">
        <w:rPr>
          <w:rFonts w:ascii="Tahoma" w:hAnsi="Tahoma" w:cs="Tahoma"/>
          <w:sz w:val="22"/>
          <w:szCs w:val="22"/>
        </w:rPr>
        <w:t>empregados,</w:t>
      </w:r>
      <w:r w:rsidRPr="00320E90">
        <w:rPr>
          <w:rFonts w:ascii="Tahoma" w:eastAsia="Arial" w:hAnsi="Tahoma" w:cs="Tahoma"/>
          <w:sz w:val="22"/>
          <w:szCs w:val="22"/>
        </w:rPr>
        <w:t xml:space="preserve"> </w:t>
      </w:r>
      <w:r w:rsidRPr="00320E90">
        <w:rPr>
          <w:rFonts w:ascii="Tahoma" w:hAnsi="Tahoma" w:cs="Tahoma"/>
          <w:sz w:val="22"/>
          <w:szCs w:val="22"/>
        </w:rPr>
        <w:t>comprobatória</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pagamento</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auxílio-alimentação</w:t>
      </w:r>
      <w:r w:rsidRPr="00320E90">
        <w:rPr>
          <w:rFonts w:ascii="Tahoma" w:eastAsia="Arial" w:hAnsi="Tahoma" w:cs="Tahoma"/>
          <w:sz w:val="22"/>
          <w:szCs w:val="22"/>
        </w:rPr>
        <w:t xml:space="preserve"> </w:t>
      </w:r>
      <w:r w:rsidRPr="00320E90">
        <w:rPr>
          <w:rFonts w:ascii="Tahoma" w:hAnsi="Tahoma" w:cs="Tahoma"/>
          <w:sz w:val="22"/>
          <w:szCs w:val="22"/>
        </w:rPr>
        <w:t>e</w:t>
      </w:r>
      <w:r w:rsidRPr="00320E90">
        <w:rPr>
          <w:rFonts w:ascii="Tahoma" w:eastAsia="Arial" w:hAnsi="Tahoma" w:cs="Tahoma"/>
          <w:sz w:val="22"/>
          <w:szCs w:val="22"/>
        </w:rPr>
        <w:t xml:space="preserve"> </w:t>
      </w:r>
      <w:r w:rsidRPr="00320E90">
        <w:rPr>
          <w:rFonts w:ascii="Tahoma" w:hAnsi="Tahoma" w:cs="Tahoma"/>
          <w:sz w:val="22"/>
          <w:szCs w:val="22"/>
        </w:rPr>
        <w:t>do</w:t>
      </w:r>
      <w:r w:rsidRPr="00320E90">
        <w:rPr>
          <w:rFonts w:ascii="Tahoma" w:eastAsia="Arial" w:hAnsi="Tahoma" w:cs="Tahoma"/>
          <w:sz w:val="22"/>
          <w:szCs w:val="22"/>
        </w:rPr>
        <w:t xml:space="preserve"> </w:t>
      </w:r>
      <w:r w:rsidRPr="00320E90">
        <w:rPr>
          <w:rFonts w:ascii="Tahoma" w:hAnsi="Tahoma" w:cs="Tahoma"/>
          <w:sz w:val="22"/>
          <w:szCs w:val="22"/>
        </w:rPr>
        <w:t>vale-transporte.</w:t>
      </w:r>
    </w:p>
    <w:p w:rsidR="00F63CD0" w:rsidRPr="00320E90" w:rsidRDefault="00F63CD0" w:rsidP="00F63CD0">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 xml:space="preserve">Garantir, pelo prazo mínimo de </w:t>
      </w:r>
      <w:proofErr w:type="gramStart"/>
      <w:r w:rsidRPr="00320E90">
        <w:rPr>
          <w:rStyle w:val="TXTOGERAL"/>
          <w:rFonts w:ascii="Tahoma" w:hAnsi="Tahoma" w:cs="Tahoma"/>
          <w:sz w:val="22"/>
          <w:szCs w:val="22"/>
        </w:rPr>
        <w:t>5</w:t>
      </w:r>
      <w:proofErr w:type="gramEnd"/>
      <w:r w:rsidRPr="00320E90">
        <w:rPr>
          <w:rStyle w:val="TXTOGERAL"/>
          <w:rFonts w:ascii="Tahoma" w:hAnsi="Tahoma" w:cs="Tahoma"/>
          <w:sz w:val="22"/>
          <w:szCs w:val="22"/>
        </w:rPr>
        <w:t xml:space="preserve"> (cinco) anos, todos os serviços executados, contados a partir da data da emissão do Termo de Recebimento Definitivo, conforme artigo 618 do Código Civil Brasileiro.</w:t>
      </w:r>
    </w:p>
    <w:p w:rsidR="00F63CD0" w:rsidRPr="00320E90" w:rsidRDefault="00F63CD0" w:rsidP="00F63CD0">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 xml:space="preserve">Durante o período de garantia, a licitante vencedora deverá, sob pena de ser </w:t>
      </w:r>
      <w:proofErr w:type="gramStart"/>
      <w:r w:rsidRPr="00320E90">
        <w:rPr>
          <w:rStyle w:val="TXTOGERAL"/>
          <w:rFonts w:ascii="Tahoma" w:hAnsi="Tahoma" w:cs="Tahoma"/>
          <w:sz w:val="22"/>
          <w:szCs w:val="22"/>
        </w:rPr>
        <w:t>incluída</w:t>
      </w:r>
      <w:proofErr w:type="gramEnd"/>
      <w:r w:rsidRPr="00320E90">
        <w:rPr>
          <w:rStyle w:val="TXTOGERAL"/>
          <w:rFonts w:ascii="Tahoma" w:hAnsi="Tahoma" w:cs="Tahoma"/>
          <w:sz w:val="22"/>
          <w:szCs w:val="22"/>
        </w:rPr>
        <w:t xml:space="preserve"> no cadastro de empresas suspensas de participar em licit</w:t>
      </w:r>
      <w:r w:rsidRPr="00320E90">
        <w:rPr>
          <w:rStyle w:val="TXTOGERAL"/>
          <w:rFonts w:ascii="Tahoma" w:hAnsi="Tahoma" w:cs="Tahoma"/>
          <w:sz w:val="22"/>
          <w:szCs w:val="22"/>
        </w:rPr>
        <w:t>a</w:t>
      </w:r>
      <w:r w:rsidRPr="00320E90">
        <w:rPr>
          <w:rStyle w:val="TXTOGERAL"/>
          <w:rFonts w:ascii="Tahoma" w:hAnsi="Tahoma" w:cs="Tahoma"/>
          <w:sz w:val="22"/>
          <w:szCs w:val="22"/>
        </w:rPr>
        <w:t>ção realizada pelo IFG e pela União e demais penalidades previstas na legisl</w:t>
      </w:r>
      <w:r w:rsidRPr="00320E90">
        <w:rPr>
          <w:rStyle w:val="TXTOGERAL"/>
          <w:rFonts w:ascii="Tahoma" w:hAnsi="Tahoma" w:cs="Tahoma"/>
          <w:sz w:val="22"/>
          <w:szCs w:val="22"/>
        </w:rPr>
        <w:t>a</w:t>
      </w:r>
      <w:r w:rsidRPr="00320E90">
        <w:rPr>
          <w:rStyle w:val="TXTOGERAL"/>
          <w:rFonts w:ascii="Tahoma" w:hAnsi="Tahoma" w:cs="Tahoma"/>
          <w:sz w:val="22"/>
          <w:szCs w:val="22"/>
        </w:rPr>
        <w:t>ção e neste Edital, atender aos chamados do IFG no prazo máximo de 05 (ci</w:t>
      </w:r>
      <w:r w:rsidRPr="00320E90">
        <w:rPr>
          <w:rStyle w:val="TXTOGERAL"/>
          <w:rFonts w:ascii="Tahoma" w:hAnsi="Tahoma" w:cs="Tahoma"/>
          <w:sz w:val="22"/>
          <w:szCs w:val="22"/>
        </w:rPr>
        <w:t>n</w:t>
      </w:r>
      <w:r w:rsidRPr="00320E90">
        <w:rPr>
          <w:rStyle w:val="TXTOGERAL"/>
          <w:rFonts w:ascii="Tahoma" w:hAnsi="Tahoma" w:cs="Tahoma"/>
          <w:sz w:val="22"/>
          <w:szCs w:val="22"/>
        </w:rPr>
        <w:t>co) dias, contado da comunicação oficial, inclusive por meio eletrônico; a res</w:t>
      </w:r>
      <w:r w:rsidRPr="00320E90">
        <w:rPr>
          <w:rStyle w:val="TXTOGERAL"/>
          <w:rFonts w:ascii="Tahoma" w:hAnsi="Tahoma" w:cs="Tahoma"/>
          <w:sz w:val="22"/>
          <w:szCs w:val="22"/>
        </w:rPr>
        <w:t>o</w:t>
      </w:r>
      <w:r w:rsidRPr="00320E90">
        <w:rPr>
          <w:rStyle w:val="TXTOGERAL"/>
          <w:rFonts w:ascii="Tahoma" w:hAnsi="Tahoma" w:cs="Tahoma"/>
          <w:sz w:val="22"/>
          <w:szCs w:val="22"/>
        </w:rPr>
        <w:t xml:space="preserve">lução do problema não poderá ultrapassar 15 dias, exceto em caso de urgência ou alta complexidade que o referido prazo será definido pelo Fiscal da obra ou </w:t>
      </w:r>
      <w:proofErr w:type="spellStart"/>
      <w:r w:rsidRPr="00320E90">
        <w:rPr>
          <w:rStyle w:val="TXTOGERAL"/>
          <w:rFonts w:ascii="Tahoma" w:hAnsi="Tahoma" w:cs="Tahoma"/>
          <w:sz w:val="22"/>
          <w:szCs w:val="22"/>
        </w:rPr>
        <w:t>Depto</w:t>
      </w:r>
      <w:proofErr w:type="spellEnd"/>
      <w:r w:rsidRPr="00320E90">
        <w:rPr>
          <w:rStyle w:val="TXTOGERAL"/>
          <w:rFonts w:ascii="Tahoma" w:hAnsi="Tahoma" w:cs="Tahoma"/>
          <w:sz w:val="22"/>
          <w:szCs w:val="22"/>
        </w:rPr>
        <w:t xml:space="preserve">. </w:t>
      </w:r>
      <w:proofErr w:type="gramStart"/>
      <w:r w:rsidRPr="00320E90">
        <w:rPr>
          <w:rStyle w:val="TXTOGERAL"/>
          <w:rFonts w:ascii="Tahoma" w:hAnsi="Tahoma" w:cs="Tahoma"/>
          <w:sz w:val="22"/>
          <w:szCs w:val="22"/>
        </w:rPr>
        <w:t>de</w:t>
      </w:r>
      <w:proofErr w:type="gramEnd"/>
      <w:r w:rsidRPr="00320E90">
        <w:rPr>
          <w:rStyle w:val="TXTOGERAL"/>
          <w:rFonts w:ascii="Tahoma" w:hAnsi="Tahoma" w:cs="Tahoma"/>
          <w:sz w:val="22"/>
          <w:szCs w:val="22"/>
        </w:rPr>
        <w:t xml:space="preserve"> Engenharia do IFG.</w:t>
      </w:r>
    </w:p>
    <w:p w:rsidR="00F63CD0" w:rsidRPr="00320E90" w:rsidRDefault="00F63CD0" w:rsidP="00F63CD0">
      <w:pPr>
        <w:pStyle w:val="NIVEL02"/>
        <w:widowControl/>
        <w:numPr>
          <w:ilvl w:val="2"/>
          <w:numId w:val="8"/>
        </w:numPr>
        <w:spacing w:before="0" w:after="0" w:line="276" w:lineRule="auto"/>
        <w:ind w:left="709" w:firstLine="0"/>
        <w:contextualSpacing/>
        <w:rPr>
          <w:rStyle w:val="TXTOGERAL"/>
          <w:rFonts w:ascii="Tahoma" w:eastAsia="Times New Roman" w:hAnsi="Tahoma" w:cs="Tahoma"/>
          <w:color w:val="auto"/>
          <w:sz w:val="22"/>
          <w:szCs w:val="22"/>
        </w:rPr>
      </w:pPr>
      <w:r w:rsidRPr="00320E90">
        <w:rPr>
          <w:rStyle w:val="TXTOGERAL"/>
          <w:rFonts w:ascii="Tahoma" w:hAnsi="Tahoma" w:cs="Tahoma"/>
          <w:sz w:val="22"/>
          <w:szCs w:val="22"/>
        </w:rPr>
        <w:t>Prestar a garantia em relação aos serviços, exigida pelo presente edital.</w:t>
      </w:r>
    </w:p>
    <w:p w:rsidR="00F63CD0" w:rsidRPr="00320E90" w:rsidRDefault="00F63CD0" w:rsidP="00F63CD0">
      <w:pPr>
        <w:pStyle w:val="NIVEL02"/>
        <w:widowControl/>
        <w:numPr>
          <w:ilvl w:val="2"/>
          <w:numId w:val="8"/>
        </w:numPr>
        <w:spacing w:before="0" w:after="0" w:line="276" w:lineRule="auto"/>
        <w:ind w:left="709" w:firstLine="0"/>
        <w:contextualSpacing/>
        <w:rPr>
          <w:rStyle w:val="TXTOGERAL"/>
          <w:rFonts w:ascii="Tahoma" w:hAnsi="Tahoma" w:cs="Tahoma"/>
          <w:sz w:val="22"/>
          <w:szCs w:val="22"/>
        </w:rPr>
      </w:pPr>
      <w:r w:rsidRPr="00320E90">
        <w:rPr>
          <w:rStyle w:val="TXTOGERAL"/>
          <w:rFonts w:ascii="Tahoma" w:hAnsi="Tahoma" w:cs="Tahoma"/>
          <w:sz w:val="22"/>
          <w:szCs w:val="22"/>
        </w:rPr>
        <w:t>Responsabilizar-se pelas despesas decorrentes da rejeição e substituição/retificação de equipamentos, materiais e serviços pela Unidade fi</w:t>
      </w:r>
      <w:r w:rsidRPr="00320E90">
        <w:rPr>
          <w:rStyle w:val="TXTOGERAL"/>
          <w:rFonts w:ascii="Tahoma" w:hAnsi="Tahoma" w:cs="Tahoma"/>
          <w:sz w:val="22"/>
          <w:szCs w:val="22"/>
        </w:rPr>
        <w:t>s</w:t>
      </w:r>
      <w:r w:rsidRPr="00320E90">
        <w:rPr>
          <w:rStyle w:val="TXTOGERAL"/>
          <w:rFonts w:ascii="Tahoma" w:hAnsi="Tahoma" w:cs="Tahoma"/>
          <w:sz w:val="22"/>
          <w:szCs w:val="22"/>
        </w:rPr>
        <w:t>calizadora do IFG e pelos atrasos acarretados por essa rejeição.</w:t>
      </w:r>
    </w:p>
    <w:p w:rsidR="008E753F" w:rsidRPr="00A272E0" w:rsidRDefault="008E753F" w:rsidP="008E753F">
      <w:pPr>
        <w:pStyle w:val="PargrafodaLista"/>
        <w:spacing w:after="0"/>
        <w:ind w:left="709"/>
        <w:jc w:val="both"/>
        <w:rPr>
          <w:rFonts w:ascii="Tahoma" w:hAnsi="Tahoma" w:cs="Tahoma"/>
          <w:b/>
          <w:lang w:eastAsia="ar-SA"/>
        </w:rPr>
      </w:pPr>
    </w:p>
    <w:p w:rsidR="002E501D" w:rsidRPr="00A272E0" w:rsidRDefault="002E501D" w:rsidP="008E753F">
      <w:pPr>
        <w:pStyle w:val="PargrafodaLista"/>
        <w:spacing w:after="0"/>
        <w:ind w:left="709"/>
        <w:jc w:val="both"/>
        <w:rPr>
          <w:rFonts w:ascii="Tahoma" w:hAnsi="Tahoma" w:cs="Tahoma"/>
          <w:b/>
          <w:lang w:eastAsia="ar-SA"/>
        </w:rPr>
      </w:pPr>
    </w:p>
    <w:p w:rsidR="008E753F" w:rsidRPr="00A272E0" w:rsidRDefault="00C41CEF" w:rsidP="008E753F">
      <w:pPr>
        <w:pStyle w:val="PargrafodaLista"/>
        <w:numPr>
          <w:ilvl w:val="0"/>
          <w:numId w:val="8"/>
        </w:numPr>
        <w:spacing w:after="0"/>
        <w:ind w:left="0" w:firstLine="0"/>
        <w:jc w:val="both"/>
        <w:rPr>
          <w:rFonts w:ascii="Tahoma" w:hAnsi="Tahoma" w:cs="Tahoma"/>
          <w:b/>
          <w:lang w:eastAsia="ar-SA"/>
        </w:rPr>
      </w:pPr>
      <w:r w:rsidRPr="00A272E0">
        <w:rPr>
          <w:rFonts w:ascii="Tahoma" w:hAnsi="Tahoma" w:cs="Tahoma"/>
          <w:b/>
          <w:lang w:eastAsia="ar-SA"/>
        </w:rPr>
        <w:lastRenderedPageBreak/>
        <w:t>CLÁUSULA DÉCIMA – DAS OBRIGAÇÕES</w:t>
      </w:r>
      <w:r w:rsidR="008E753F" w:rsidRPr="00A272E0">
        <w:rPr>
          <w:rFonts w:ascii="Tahoma" w:hAnsi="Tahoma" w:cs="Tahoma"/>
          <w:b/>
          <w:lang w:eastAsia="ar-SA"/>
        </w:rPr>
        <w:t xml:space="preserve"> SOCIAIS, COMERCIAIS E </w:t>
      </w:r>
      <w:proofErr w:type="gramStart"/>
      <w:r w:rsidR="008E753F" w:rsidRPr="00A272E0">
        <w:rPr>
          <w:rFonts w:ascii="Tahoma" w:hAnsi="Tahoma" w:cs="Tahoma"/>
          <w:b/>
          <w:lang w:eastAsia="ar-SA"/>
        </w:rPr>
        <w:t>FISCAIS</w:t>
      </w:r>
      <w:proofErr w:type="gramEnd"/>
    </w:p>
    <w:p w:rsidR="008E753F" w:rsidRPr="00A272E0" w:rsidRDefault="008E753F" w:rsidP="008E753F">
      <w:pPr>
        <w:pStyle w:val="PargrafodaLista"/>
        <w:spacing w:after="0"/>
        <w:ind w:left="0"/>
        <w:jc w:val="both"/>
        <w:rPr>
          <w:rFonts w:ascii="Tahoma" w:hAnsi="Tahoma" w:cs="Tahoma"/>
          <w:b/>
          <w:lang w:eastAsia="ar-SA"/>
        </w:rPr>
      </w:pPr>
    </w:p>
    <w:p w:rsidR="008E753F" w:rsidRPr="00A272E0" w:rsidRDefault="008E753F" w:rsidP="008E753F">
      <w:pPr>
        <w:pStyle w:val="PargrafodaLista"/>
        <w:numPr>
          <w:ilvl w:val="1"/>
          <w:numId w:val="8"/>
        </w:numPr>
        <w:spacing w:after="0"/>
        <w:ind w:left="0" w:firstLine="0"/>
        <w:jc w:val="both"/>
        <w:rPr>
          <w:rFonts w:ascii="Tahoma" w:hAnsi="Tahoma" w:cs="Tahoma"/>
          <w:lang w:eastAsia="ar-SA"/>
        </w:rPr>
      </w:pPr>
      <w:r w:rsidRPr="00A272E0">
        <w:rPr>
          <w:rFonts w:ascii="Tahoma" w:hAnsi="Tahoma" w:cs="Tahoma"/>
          <w:lang w:eastAsia="ar-SA"/>
        </w:rPr>
        <w:t>À CONTRATADA caberá ainda:</w:t>
      </w:r>
    </w:p>
    <w:p w:rsidR="008E753F" w:rsidRPr="00A272E0" w:rsidRDefault="008E753F" w:rsidP="008E753F">
      <w:pPr>
        <w:pStyle w:val="PargrafodaLista"/>
        <w:spacing w:after="0"/>
        <w:ind w:left="0"/>
        <w:jc w:val="both"/>
        <w:rPr>
          <w:rFonts w:ascii="Tahoma" w:hAnsi="Tahoma" w:cs="Tahoma"/>
          <w:lang w:eastAsia="ar-SA"/>
        </w:rPr>
      </w:pPr>
    </w:p>
    <w:p w:rsidR="008E753F" w:rsidRPr="008A0B67"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8A0B67">
        <w:rPr>
          <w:rStyle w:val="Fontepargpadro8"/>
          <w:rFonts w:ascii="Tahoma" w:eastAsia="Arial" w:hAnsi="Tahoma" w:cs="Tahoma"/>
          <w:b w:val="0"/>
          <w:sz w:val="22"/>
        </w:rPr>
        <w:t xml:space="preserve">Assumir </w:t>
      </w:r>
      <w:r w:rsidRPr="008A0B67">
        <w:rPr>
          <w:rStyle w:val="Fontepargpadro8"/>
          <w:rFonts w:ascii="Tahoma" w:hAnsi="Tahoma" w:cs="Tahoma"/>
          <w:b w:val="0"/>
          <w:sz w:val="22"/>
        </w:rPr>
        <w: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responsabilidade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por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todos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encargos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previdenciários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obrigações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sociais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previstos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legislação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social</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trabalhista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vigor,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obr</w:t>
      </w:r>
      <w:r w:rsidRPr="008A0B67">
        <w:rPr>
          <w:rStyle w:val="Fontepargpadro8"/>
          <w:rFonts w:ascii="Tahoma" w:hAnsi="Tahoma" w:cs="Tahoma"/>
          <w:b w:val="0"/>
          <w:sz w:val="22"/>
        </w:rPr>
        <w:t>i</w:t>
      </w:r>
      <w:r w:rsidRPr="008A0B67">
        <w:rPr>
          <w:rStyle w:val="Fontepargpadro8"/>
          <w:rFonts w:ascii="Tahoma" w:hAnsi="Tahoma" w:cs="Tahoma"/>
          <w:b w:val="0"/>
          <w:sz w:val="22"/>
        </w:rPr>
        <w:t>gando-se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saldá-los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época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própria,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vez</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que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seus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empregados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ma</w:t>
      </w:r>
      <w:r w:rsidRPr="008A0B67">
        <w:rPr>
          <w:rStyle w:val="Fontepargpadro8"/>
          <w:rFonts w:ascii="Tahoma" w:hAnsi="Tahoma" w:cs="Tahoma"/>
          <w:b w:val="0"/>
          <w:sz w:val="22"/>
        </w:rPr>
        <w:t>n</w:t>
      </w:r>
      <w:r w:rsidRPr="008A0B67">
        <w:rPr>
          <w:rStyle w:val="Fontepargpadro8"/>
          <w:rFonts w:ascii="Tahoma" w:hAnsi="Tahoma" w:cs="Tahoma"/>
          <w:b w:val="0"/>
          <w:sz w:val="22"/>
        </w:rPr>
        <w:t>terão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nenhum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vínculo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empregatício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CONTRATANTE;</w:t>
      </w:r>
    </w:p>
    <w:p w:rsidR="008E753F" w:rsidRPr="008A0B67"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8A0B67">
        <w:rPr>
          <w:rStyle w:val="Fontepargpadro8"/>
          <w:rFonts w:ascii="Tahoma" w:hAnsi="Tahoma" w:cs="Tahoma"/>
          <w:b w:val="0"/>
          <w:sz w:val="22"/>
        </w:rPr>
        <w:t>Assumir,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também,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responsabilidade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por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todas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providências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obrigações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estabelecidas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legislação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específica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acidentes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trabalho,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quando,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ocorrência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espécie,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forem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vítimas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seus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empregados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w:t>
      </w:r>
      <w:r w:rsidRPr="008A0B67">
        <w:rPr>
          <w:rStyle w:val="Fontepargpadro8"/>
          <w:rFonts w:ascii="Tahoma" w:hAnsi="Tahoma" w:cs="Tahoma"/>
          <w:b w:val="0"/>
          <w:sz w:val="22"/>
        </w:rPr>
        <w:t>e</w:t>
      </w:r>
      <w:r w:rsidRPr="008A0B67">
        <w:rPr>
          <w:rStyle w:val="Fontepargpadro8"/>
          <w:rFonts w:ascii="Tahoma" w:hAnsi="Tahoma" w:cs="Tahoma"/>
          <w:b w:val="0"/>
          <w:sz w:val="22"/>
        </w:rPr>
        <w:t>sempenho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serviços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ou</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conexão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eles,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ainda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que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acontecido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w:t>
      </w:r>
      <w:r w:rsidRPr="008A0B67">
        <w:rPr>
          <w:rStyle w:val="Fontepargpadro8"/>
          <w:rFonts w:ascii="Tahoma" w:hAnsi="Tahoma" w:cs="Tahoma"/>
          <w:b w:val="0"/>
          <w:sz w:val="22"/>
        </w:rPr>
        <w:t>e</w:t>
      </w:r>
      <w:r w:rsidRPr="008A0B67">
        <w:rPr>
          <w:rStyle w:val="Fontepargpadro8"/>
          <w:rFonts w:ascii="Tahoma" w:hAnsi="Tahoma" w:cs="Tahoma"/>
          <w:b w:val="0"/>
          <w:sz w:val="22"/>
        </w:rPr>
        <w:t>pendência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CONTRATANTE;</w:t>
      </w:r>
    </w:p>
    <w:p w:rsidR="008E753F" w:rsidRPr="008A0B67"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8A0B67">
        <w:rPr>
          <w:rStyle w:val="Fontepargpadro8"/>
          <w:rFonts w:ascii="Tahoma" w:eastAsia="Arial" w:hAnsi="Tahoma" w:cs="Tahoma"/>
          <w:b w:val="0"/>
          <w:sz w:val="22"/>
        </w:rPr>
        <w:t xml:space="preserve">Assumir </w:t>
      </w:r>
      <w:r w:rsidRPr="008A0B67">
        <w:rPr>
          <w:rStyle w:val="Fontepargpadro8"/>
          <w:rFonts w:ascii="Tahoma" w:hAnsi="Tahoma" w:cs="Tahoma"/>
          <w:b w:val="0"/>
          <w:sz w:val="22"/>
        </w:rPr>
        <w:t>todos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encargos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possível</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demanda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trabalhista,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cível</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ou</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penal,</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relacionadas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à</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obra,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originariamente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ou</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vinculada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por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prevenção,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w:t>
      </w:r>
      <w:r w:rsidRPr="008A0B67">
        <w:rPr>
          <w:rStyle w:val="Fontepargpadro8"/>
          <w:rFonts w:ascii="Tahoma" w:hAnsi="Tahoma" w:cs="Tahoma"/>
          <w:b w:val="0"/>
          <w:sz w:val="22"/>
        </w:rPr>
        <w:t>o</w:t>
      </w:r>
      <w:r w:rsidRPr="008A0B67">
        <w:rPr>
          <w:rStyle w:val="Fontepargpadro8"/>
          <w:rFonts w:ascii="Tahoma" w:hAnsi="Tahoma" w:cs="Tahoma"/>
          <w:b w:val="0"/>
          <w:sz w:val="22"/>
        </w:rPr>
        <w:t>nexão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ou</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continência;</w:t>
      </w:r>
      <w:r w:rsidRPr="008A0B67">
        <w:rPr>
          <w:rStyle w:val="Fontepargpadro8"/>
          <w:rFonts w:ascii="Tahoma" w:eastAsia="Arial" w:hAnsi="Tahoma" w:cs="Tahoma"/>
          <w:b w:val="0"/>
          <w:sz w:val="22"/>
        </w:rPr>
        <w:t xml:space="preserve"> </w:t>
      </w:r>
      <w:proofErr w:type="gramStart"/>
      <w:r w:rsidRPr="008A0B67">
        <w:rPr>
          <w:rStyle w:val="Fontepargpadro8"/>
          <w:rFonts w:ascii="Tahoma" w:hAnsi="Tahoma" w:cs="Tahoma"/>
          <w:b w:val="0"/>
          <w:sz w:val="22"/>
        </w:rPr>
        <w:t>e</w:t>
      </w:r>
      <w:proofErr w:type="gramEnd"/>
    </w:p>
    <w:p w:rsidR="008E753F" w:rsidRPr="008A0B67"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8A0B67">
        <w:rPr>
          <w:rStyle w:val="Fontepargpadro8"/>
          <w:rFonts w:ascii="Tahoma" w:hAnsi="Tahoma" w:cs="Tahoma"/>
          <w:b w:val="0"/>
          <w:sz w:val="22"/>
        </w:rPr>
        <w:t>Assumir,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ainda,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responsabilidade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pelos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encargos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fiscais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w:t>
      </w:r>
      <w:r w:rsidRPr="008A0B67">
        <w:rPr>
          <w:rStyle w:val="Fontepargpadro8"/>
          <w:rFonts w:ascii="Tahoma" w:hAnsi="Tahoma" w:cs="Tahoma"/>
          <w:b w:val="0"/>
          <w:sz w:val="22"/>
        </w:rPr>
        <w:t>o</w:t>
      </w:r>
      <w:r w:rsidRPr="008A0B67">
        <w:rPr>
          <w:rStyle w:val="Fontepargpadro8"/>
          <w:rFonts w:ascii="Tahoma" w:hAnsi="Tahoma" w:cs="Tahoma"/>
          <w:b w:val="0"/>
          <w:sz w:val="22"/>
        </w:rPr>
        <w:t>merciais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resultantes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deste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Contrato.</w:t>
      </w:r>
    </w:p>
    <w:p w:rsidR="008E753F" w:rsidRPr="008A0B67" w:rsidRDefault="008E753F" w:rsidP="008E753F">
      <w:pPr>
        <w:pStyle w:val="PargrafodaLista"/>
        <w:spacing w:after="0"/>
        <w:ind w:left="709"/>
        <w:jc w:val="both"/>
        <w:rPr>
          <w:rStyle w:val="Fontepargpadro8"/>
          <w:rFonts w:ascii="Tahoma" w:hAnsi="Tahoma" w:cs="Tahoma"/>
          <w:b w:val="0"/>
          <w:sz w:val="22"/>
          <w:lang w:eastAsia="ar-SA"/>
        </w:rPr>
      </w:pPr>
    </w:p>
    <w:p w:rsidR="008E753F" w:rsidRPr="008A0B67"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8A0B67">
        <w:rPr>
          <w:rStyle w:val="Fontepargpadro8"/>
          <w:rFonts w:ascii="Tahoma" w:hAnsi="Tahoma" w:cs="Tahoma"/>
          <w:b w:val="0"/>
          <w:sz w:val="22"/>
        </w:rPr>
        <w: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inadimplência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CONTRATADA,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referência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encargos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estabelecidos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item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anterior,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transfere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à</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Administração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CONTRATANTE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responsabilidade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por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seu</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pagamento,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nem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poderá</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onerar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objeto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deste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razão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pela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qual</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CONTRATADA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renuncia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expressamente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qualquer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vínculo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solidariedade,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ativa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ou</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passiva,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para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CONTRATANTE.</w:t>
      </w:r>
    </w:p>
    <w:p w:rsidR="008E753F" w:rsidRPr="008A0B67"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8A0B67">
        <w:rPr>
          <w:rStyle w:val="Fontepargpadro8"/>
          <w:rFonts w:ascii="Tahoma" w:hAnsi="Tahoma" w:cs="Tahoma"/>
          <w:b w:val="0"/>
          <w:sz w:val="22"/>
        </w:rPr>
        <w:t>Deverá,</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ainda,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manter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quadro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empregados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regularizados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quanto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à</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legislação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trabalhista,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devendo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apresentar</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mensalmente,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ou</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quando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solicitado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pela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Contratante,</w:t>
      </w:r>
      <w:r w:rsidRPr="008A0B67">
        <w:rPr>
          <w:rStyle w:val="Fontepargpadro8"/>
          <w:rFonts w:ascii="Tahoma" w:eastAsia="Arial" w:hAnsi="Tahoma" w:cs="Tahoma"/>
          <w:b w:val="0"/>
          <w:sz w:val="22"/>
        </w:rPr>
        <w:t xml:space="preserve"> </w:t>
      </w:r>
      <w:proofErr w:type="gramStart"/>
      <w:r w:rsidRPr="008A0B67">
        <w:rPr>
          <w:rStyle w:val="Fontepargpadro8"/>
          <w:rFonts w:ascii="Tahoma" w:hAnsi="Tahoma" w:cs="Tahoma"/>
          <w:b w:val="0"/>
          <w:sz w:val="22"/>
        </w:rPr>
        <w:t>a</w:t>
      </w:r>
      <w:proofErr w:type="gramEnd"/>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lista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funcionários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contratados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comprovando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seu</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vínculo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cumprimento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obrigações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sociais,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previdenciárias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trabalhistas,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arcando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pela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responsabilidade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cumprimento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dessas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exigências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tempo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hábil</w:t>
      </w:r>
      <w:r w:rsidRPr="008A0B67">
        <w:rPr>
          <w:rStyle w:val="Fontepargpadro8"/>
          <w:rFonts w:ascii="Tahoma" w:eastAsia="Arial" w:hAnsi="Tahoma" w:cs="Tahoma"/>
          <w:b w:val="0"/>
          <w:sz w:val="22"/>
        </w:rPr>
        <w:t>.</w:t>
      </w:r>
    </w:p>
    <w:p w:rsidR="008E753F" w:rsidRPr="008A0B67"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8A0B67">
        <w:rPr>
          <w:rStyle w:val="Fontepargpadro8"/>
          <w:rFonts w:ascii="Tahoma" w:eastAsia="Arial" w:hAnsi="Tahoma" w:cs="Tahoma"/>
          <w:b w:val="0"/>
          <w:sz w:val="22"/>
        </w:rPr>
        <w:t xml:space="preserve">Apresentar </w:t>
      </w:r>
      <w:r w:rsidRPr="008A0B67">
        <w:rPr>
          <w:rStyle w:val="Fontepargpadro8"/>
          <w:rFonts w:ascii="Tahoma" w:hAnsi="Tahoma" w:cs="Tahoma"/>
          <w:b w:val="0"/>
          <w:sz w:val="22"/>
        </w:rPr>
        <w:t>cópias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autenticadas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ou</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originais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seguintes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documentos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w:t>
      </w:r>
      <w:r w:rsidRPr="008A0B67">
        <w:rPr>
          <w:rStyle w:val="Fontepargpadro8"/>
          <w:rFonts w:ascii="Tahoma" w:hAnsi="Tahoma" w:cs="Tahoma"/>
          <w:b w:val="0"/>
          <w:sz w:val="22"/>
        </w:rPr>
        <w:t>m</w:t>
      </w:r>
      <w:r w:rsidRPr="008A0B67">
        <w:rPr>
          <w:rStyle w:val="Fontepargpadro8"/>
          <w:rFonts w:ascii="Tahoma" w:hAnsi="Tahoma" w:cs="Tahoma"/>
          <w:b w:val="0"/>
          <w:sz w:val="22"/>
        </w:rPr>
        <w:t>provação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regularidade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no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cumprimento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obrigações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trabalhistas,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em</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até</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quinze</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dias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contados</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solicitação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pela</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Administração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do</w:t>
      </w:r>
      <w:r w:rsidRPr="008A0B67">
        <w:rPr>
          <w:rStyle w:val="Fontepargpadro8"/>
          <w:rFonts w:ascii="Tahoma" w:eastAsia="Arial" w:hAnsi="Tahoma" w:cs="Tahoma"/>
          <w:b w:val="0"/>
          <w:sz w:val="22"/>
        </w:rPr>
        <w:t xml:space="preserve"> </w:t>
      </w:r>
      <w:r w:rsidRPr="008A0B67">
        <w:rPr>
          <w:rStyle w:val="Fontepargpadro8"/>
          <w:rFonts w:ascii="Tahoma" w:hAnsi="Tahoma" w:cs="Tahoma"/>
          <w:b w:val="0"/>
          <w:sz w:val="22"/>
        </w:rPr>
        <w:t>IFG:</w:t>
      </w:r>
    </w:p>
    <w:p w:rsidR="008E753F" w:rsidRPr="00A272E0" w:rsidRDefault="008E753F" w:rsidP="008E753F">
      <w:pPr>
        <w:pStyle w:val="PargrafodaLista"/>
        <w:spacing w:after="0"/>
        <w:ind w:left="0"/>
        <w:jc w:val="both"/>
        <w:rPr>
          <w:rStyle w:val="Fontepargpadro8"/>
          <w:rFonts w:ascii="Tahoma" w:eastAsia="Arial" w:hAnsi="Tahoma" w:cs="Tahoma"/>
          <w:b w:val="0"/>
          <w:sz w:val="22"/>
        </w:rPr>
      </w:pPr>
    </w:p>
    <w:p w:rsidR="00AE24F3" w:rsidRPr="00A272E0" w:rsidRDefault="00AE24F3" w:rsidP="008E753F">
      <w:pPr>
        <w:pStyle w:val="PargrafodaLista"/>
        <w:spacing w:after="0"/>
        <w:ind w:left="0"/>
        <w:jc w:val="both"/>
        <w:rPr>
          <w:rStyle w:val="Fontepargpadro8"/>
          <w:rFonts w:ascii="Tahoma" w:eastAsia="Arial" w:hAnsi="Tahoma" w:cs="Tahoma"/>
          <w:b w:val="0"/>
          <w:sz w:val="22"/>
        </w:rPr>
      </w:pPr>
    </w:p>
    <w:tbl>
      <w:tblPr>
        <w:tblW w:w="8534" w:type="dxa"/>
        <w:jc w:val="center"/>
        <w:tblInd w:w="934" w:type="dxa"/>
        <w:tblLayout w:type="fixed"/>
        <w:tblCellMar>
          <w:left w:w="10" w:type="dxa"/>
          <w:right w:w="10" w:type="dxa"/>
        </w:tblCellMar>
        <w:tblLook w:val="0000" w:firstRow="0" w:lastRow="0" w:firstColumn="0" w:lastColumn="0" w:noHBand="0" w:noVBand="0"/>
      </w:tblPr>
      <w:tblGrid>
        <w:gridCol w:w="1134"/>
        <w:gridCol w:w="7400"/>
      </w:tblGrid>
      <w:tr w:rsidR="008E753F" w:rsidRPr="00A272E0" w:rsidTr="008E753F">
        <w:trPr>
          <w:trHeight w:val="454"/>
          <w:tblHeader/>
          <w:jc w:val="center"/>
        </w:trPr>
        <w:tc>
          <w:tcPr>
            <w:tcW w:w="1134"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b/>
                <w:bCs/>
                <w:sz w:val="22"/>
                <w:szCs w:val="22"/>
              </w:rPr>
            </w:pPr>
            <w:r w:rsidRPr="00A272E0">
              <w:rPr>
                <w:rFonts w:ascii="Tahoma" w:eastAsia="Times New Roman" w:hAnsi="Tahoma"/>
                <w:b/>
                <w:bCs/>
                <w:sz w:val="22"/>
                <w:szCs w:val="22"/>
              </w:rPr>
              <w:t>ITEM</w:t>
            </w:r>
          </w:p>
        </w:tc>
        <w:tc>
          <w:tcPr>
            <w:tcW w:w="74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b/>
                <w:bCs/>
                <w:sz w:val="22"/>
                <w:szCs w:val="22"/>
              </w:rPr>
            </w:pPr>
            <w:r w:rsidRPr="00A272E0">
              <w:rPr>
                <w:rFonts w:ascii="Tahoma" w:hAnsi="Tahoma"/>
                <w:b/>
                <w:bCs/>
                <w:sz w:val="22"/>
                <w:szCs w:val="22"/>
              </w:rPr>
              <w:t>DOCUMENTO</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2"/>
                <w:szCs w:val="22"/>
              </w:rPr>
            </w:pPr>
            <w:r w:rsidRPr="00A272E0">
              <w:rPr>
                <w:rFonts w:ascii="Tahoma" w:hAnsi="Tahoma"/>
                <w:sz w:val="22"/>
                <w:szCs w:val="22"/>
              </w:rPr>
              <w:t>01</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Cópias</w:t>
            </w:r>
            <w:r w:rsidRPr="00A272E0">
              <w:rPr>
                <w:rFonts w:ascii="Tahoma" w:eastAsia="Arial" w:hAnsi="Tahoma"/>
                <w:sz w:val="22"/>
                <w:szCs w:val="22"/>
              </w:rPr>
              <w:t xml:space="preserve"> </w:t>
            </w:r>
            <w:r w:rsidRPr="00A272E0">
              <w:rPr>
                <w:rFonts w:ascii="Tahoma" w:hAnsi="Tahoma"/>
                <w:sz w:val="22"/>
                <w:szCs w:val="22"/>
              </w:rPr>
              <w:t>do</w:t>
            </w:r>
            <w:r w:rsidRPr="00A272E0">
              <w:rPr>
                <w:rFonts w:ascii="Tahoma" w:eastAsia="Arial" w:hAnsi="Tahoma"/>
                <w:sz w:val="22"/>
                <w:szCs w:val="22"/>
              </w:rPr>
              <w:t xml:space="preserve"> </w:t>
            </w:r>
            <w:r w:rsidRPr="00A272E0">
              <w:rPr>
                <w:rFonts w:ascii="Tahoma" w:hAnsi="Tahoma"/>
                <w:sz w:val="22"/>
                <w:szCs w:val="22"/>
              </w:rPr>
              <w:t>livro</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registro</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2"/>
                <w:szCs w:val="22"/>
              </w:rPr>
            </w:pPr>
            <w:r w:rsidRPr="00A272E0">
              <w:rPr>
                <w:rFonts w:ascii="Tahoma" w:hAnsi="Tahoma"/>
                <w:sz w:val="22"/>
                <w:szCs w:val="22"/>
              </w:rPr>
              <w:t>02</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Cópias</w:t>
            </w:r>
            <w:r w:rsidRPr="00A272E0">
              <w:rPr>
                <w:rFonts w:ascii="Tahoma" w:eastAsia="Arial" w:hAnsi="Tahoma"/>
                <w:sz w:val="22"/>
                <w:szCs w:val="22"/>
              </w:rPr>
              <w:t xml:space="preserve"> </w:t>
            </w:r>
            <w:r w:rsidRPr="00A272E0">
              <w:rPr>
                <w:rFonts w:ascii="Tahoma" w:hAnsi="Tahoma"/>
                <w:sz w:val="22"/>
                <w:szCs w:val="22"/>
              </w:rPr>
              <w:t>das</w:t>
            </w:r>
            <w:r w:rsidRPr="00A272E0">
              <w:rPr>
                <w:rFonts w:ascii="Tahoma" w:eastAsia="Arial" w:hAnsi="Tahoma"/>
                <w:sz w:val="22"/>
                <w:szCs w:val="22"/>
              </w:rPr>
              <w:t xml:space="preserve"> </w:t>
            </w:r>
            <w:r w:rsidRPr="00A272E0">
              <w:rPr>
                <w:rFonts w:ascii="Tahoma" w:hAnsi="Tahoma"/>
                <w:sz w:val="22"/>
                <w:szCs w:val="22"/>
              </w:rPr>
              <w:t>carteiras</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trabalho</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2"/>
                <w:szCs w:val="22"/>
              </w:rPr>
            </w:pPr>
            <w:r w:rsidRPr="00A272E0">
              <w:rPr>
                <w:rFonts w:ascii="Tahoma" w:hAnsi="Tahoma"/>
                <w:sz w:val="22"/>
                <w:szCs w:val="22"/>
              </w:rPr>
              <w:t>03</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Certidão</w:t>
            </w:r>
            <w:r w:rsidRPr="00A272E0">
              <w:rPr>
                <w:rFonts w:ascii="Tahoma" w:eastAsia="Arial" w:hAnsi="Tahoma"/>
                <w:sz w:val="22"/>
                <w:szCs w:val="22"/>
              </w:rPr>
              <w:t xml:space="preserve"> </w:t>
            </w:r>
            <w:r w:rsidRPr="00A272E0">
              <w:rPr>
                <w:rFonts w:ascii="Tahoma" w:hAnsi="Tahoma"/>
                <w:sz w:val="22"/>
                <w:szCs w:val="22"/>
              </w:rPr>
              <w:t>Negativa</w:t>
            </w:r>
            <w:r w:rsidRPr="00A272E0">
              <w:rPr>
                <w:rFonts w:ascii="Tahoma" w:eastAsia="Arial" w:hAnsi="Tahoma"/>
                <w:sz w:val="22"/>
                <w:szCs w:val="22"/>
              </w:rPr>
              <w:t xml:space="preserve"> </w:t>
            </w:r>
            <w:r w:rsidRPr="00A272E0">
              <w:rPr>
                <w:rFonts w:ascii="Tahoma" w:hAnsi="Tahoma"/>
                <w:sz w:val="22"/>
                <w:szCs w:val="22"/>
              </w:rPr>
              <w:t>dos</w:t>
            </w:r>
            <w:r w:rsidRPr="00A272E0">
              <w:rPr>
                <w:rFonts w:ascii="Tahoma" w:eastAsia="Arial" w:hAnsi="Tahoma"/>
                <w:sz w:val="22"/>
                <w:szCs w:val="22"/>
              </w:rPr>
              <w:t xml:space="preserve"> </w:t>
            </w:r>
            <w:r w:rsidRPr="00A272E0">
              <w:rPr>
                <w:rFonts w:ascii="Tahoma" w:hAnsi="Tahoma"/>
                <w:sz w:val="22"/>
                <w:szCs w:val="22"/>
              </w:rPr>
              <w:t>Débitos</w:t>
            </w:r>
            <w:r w:rsidRPr="00A272E0">
              <w:rPr>
                <w:rFonts w:ascii="Tahoma" w:eastAsia="Arial" w:hAnsi="Tahoma"/>
                <w:sz w:val="22"/>
                <w:szCs w:val="22"/>
              </w:rPr>
              <w:t xml:space="preserve"> </w:t>
            </w:r>
            <w:r w:rsidRPr="00A272E0">
              <w:rPr>
                <w:rFonts w:ascii="Tahoma" w:hAnsi="Tahoma"/>
                <w:sz w:val="22"/>
                <w:szCs w:val="22"/>
              </w:rPr>
              <w:t>Salariais</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2"/>
                <w:szCs w:val="22"/>
              </w:rPr>
            </w:pPr>
            <w:r w:rsidRPr="00A272E0">
              <w:rPr>
                <w:rFonts w:ascii="Tahoma" w:hAnsi="Tahoma"/>
                <w:sz w:val="22"/>
                <w:szCs w:val="22"/>
              </w:rPr>
              <w:t>04</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Certidão</w:t>
            </w:r>
            <w:r w:rsidRPr="00A272E0">
              <w:rPr>
                <w:rFonts w:ascii="Tahoma" w:eastAsia="Arial" w:hAnsi="Tahoma"/>
                <w:sz w:val="22"/>
                <w:szCs w:val="22"/>
              </w:rPr>
              <w:t xml:space="preserve"> </w:t>
            </w:r>
            <w:r w:rsidRPr="00A272E0">
              <w:rPr>
                <w:rFonts w:ascii="Tahoma" w:hAnsi="Tahoma"/>
                <w:sz w:val="22"/>
                <w:szCs w:val="22"/>
              </w:rPr>
              <w:t>Negativa</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Infrações</w:t>
            </w:r>
            <w:r w:rsidRPr="00A272E0">
              <w:rPr>
                <w:rFonts w:ascii="Tahoma" w:eastAsia="Arial" w:hAnsi="Tahoma"/>
                <w:sz w:val="22"/>
                <w:szCs w:val="22"/>
              </w:rPr>
              <w:t xml:space="preserve"> </w:t>
            </w:r>
            <w:r w:rsidRPr="00A272E0">
              <w:rPr>
                <w:rFonts w:ascii="Tahoma" w:hAnsi="Tahoma"/>
                <w:sz w:val="22"/>
                <w:szCs w:val="22"/>
              </w:rPr>
              <w:t>Trabalhistas</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2"/>
                <w:szCs w:val="22"/>
              </w:rPr>
            </w:pPr>
            <w:r w:rsidRPr="00A272E0">
              <w:rPr>
                <w:rFonts w:ascii="Tahoma" w:hAnsi="Tahoma"/>
                <w:sz w:val="22"/>
                <w:szCs w:val="22"/>
              </w:rPr>
              <w:lastRenderedPageBreak/>
              <w:t>05</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Declaração</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Inexistência</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Infrações</w:t>
            </w:r>
            <w:r w:rsidRPr="00A272E0">
              <w:rPr>
                <w:rFonts w:ascii="Tahoma" w:eastAsia="Arial" w:hAnsi="Tahoma"/>
                <w:sz w:val="22"/>
                <w:szCs w:val="22"/>
              </w:rPr>
              <w:t xml:space="preserve"> </w:t>
            </w:r>
            <w:r w:rsidRPr="00A272E0">
              <w:rPr>
                <w:rFonts w:ascii="Tahoma" w:hAnsi="Tahoma"/>
                <w:sz w:val="22"/>
                <w:szCs w:val="22"/>
              </w:rPr>
              <w:t>Trabalhistas</w:t>
            </w:r>
            <w:r w:rsidRPr="00A272E0">
              <w:rPr>
                <w:rFonts w:ascii="Tahoma" w:eastAsia="Arial" w:hAnsi="Tahoma"/>
                <w:sz w:val="22"/>
                <w:szCs w:val="22"/>
              </w:rPr>
              <w:t xml:space="preserve"> </w:t>
            </w:r>
            <w:r w:rsidRPr="00A272E0">
              <w:rPr>
                <w:rFonts w:ascii="Tahoma" w:hAnsi="Tahoma"/>
                <w:sz w:val="22"/>
                <w:szCs w:val="22"/>
              </w:rPr>
              <w:t>à</w:t>
            </w:r>
            <w:r w:rsidRPr="00A272E0">
              <w:rPr>
                <w:rFonts w:ascii="Tahoma" w:eastAsia="Arial" w:hAnsi="Tahoma"/>
                <w:sz w:val="22"/>
                <w:szCs w:val="22"/>
              </w:rPr>
              <w:t xml:space="preserve"> </w:t>
            </w:r>
            <w:r w:rsidRPr="00A272E0">
              <w:rPr>
                <w:rFonts w:ascii="Tahoma" w:hAnsi="Tahoma"/>
                <w:sz w:val="22"/>
                <w:szCs w:val="22"/>
              </w:rPr>
              <w:t>Legislação</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Pr</w:t>
            </w:r>
            <w:r w:rsidRPr="00A272E0">
              <w:rPr>
                <w:rFonts w:ascii="Tahoma" w:hAnsi="Tahoma"/>
                <w:sz w:val="22"/>
                <w:szCs w:val="22"/>
              </w:rPr>
              <w:t>o</w:t>
            </w:r>
            <w:r w:rsidRPr="00A272E0">
              <w:rPr>
                <w:rFonts w:ascii="Tahoma" w:hAnsi="Tahoma"/>
                <w:sz w:val="22"/>
                <w:szCs w:val="22"/>
              </w:rPr>
              <w:t>teção</w:t>
            </w:r>
            <w:r w:rsidRPr="00A272E0">
              <w:rPr>
                <w:rFonts w:ascii="Tahoma" w:eastAsia="Arial" w:hAnsi="Tahoma"/>
                <w:sz w:val="22"/>
                <w:szCs w:val="22"/>
              </w:rPr>
              <w:t xml:space="preserve"> </w:t>
            </w:r>
            <w:r w:rsidRPr="00A272E0">
              <w:rPr>
                <w:rFonts w:ascii="Tahoma" w:hAnsi="Tahoma"/>
                <w:sz w:val="22"/>
                <w:szCs w:val="22"/>
              </w:rPr>
              <w:t>à</w:t>
            </w:r>
            <w:r w:rsidRPr="00A272E0">
              <w:rPr>
                <w:rFonts w:ascii="Tahoma" w:eastAsia="Arial" w:hAnsi="Tahoma"/>
                <w:sz w:val="22"/>
                <w:szCs w:val="22"/>
              </w:rPr>
              <w:t xml:space="preserve"> </w:t>
            </w:r>
            <w:r w:rsidRPr="00A272E0">
              <w:rPr>
                <w:rFonts w:ascii="Tahoma" w:hAnsi="Tahoma"/>
                <w:sz w:val="22"/>
                <w:szCs w:val="22"/>
              </w:rPr>
              <w:t>Criança</w:t>
            </w:r>
            <w:r w:rsidRPr="00A272E0">
              <w:rPr>
                <w:rFonts w:ascii="Tahoma" w:eastAsia="Arial" w:hAnsi="Tahoma"/>
                <w:sz w:val="22"/>
                <w:szCs w:val="22"/>
              </w:rPr>
              <w:t xml:space="preserve"> </w:t>
            </w:r>
            <w:r w:rsidRPr="00A272E0">
              <w:rPr>
                <w:rFonts w:ascii="Tahoma" w:hAnsi="Tahoma"/>
                <w:sz w:val="22"/>
                <w:szCs w:val="22"/>
              </w:rPr>
              <w:t>e</w:t>
            </w:r>
            <w:r w:rsidRPr="00A272E0">
              <w:rPr>
                <w:rFonts w:ascii="Tahoma" w:eastAsia="Arial" w:hAnsi="Tahoma"/>
                <w:sz w:val="22"/>
                <w:szCs w:val="22"/>
              </w:rPr>
              <w:t xml:space="preserve"> </w:t>
            </w:r>
            <w:r w:rsidRPr="00A272E0">
              <w:rPr>
                <w:rFonts w:ascii="Tahoma" w:hAnsi="Tahoma"/>
                <w:sz w:val="22"/>
                <w:szCs w:val="22"/>
              </w:rPr>
              <w:t>ao</w:t>
            </w:r>
            <w:r w:rsidRPr="00A272E0">
              <w:rPr>
                <w:rFonts w:ascii="Tahoma" w:eastAsia="Arial" w:hAnsi="Tahoma"/>
                <w:sz w:val="22"/>
                <w:szCs w:val="22"/>
              </w:rPr>
              <w:t xml:space="preserve"> </w:t>
            </w:r>
            <w:r w:rsidRPr="00A272E0">
              <w:rPr>
                <w:rFonts w:ascii="Tahoma" w:hAnsi="Tahoma"/>
                <w:sz w:val="22"/>
                <w:szCs w:val="22"/>
              </w:rPr>
              <w:t>Adolescente</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2"/>
                <w:szCs w:val="22"/>
              </w:rPr>
            </w:pPr>
            <w:r w:rsidRPr="00A272E0">
              <w:rPr>
                <w:rStyle w:val="Fontepargpadro8"/>
                <w:rFonts w:ascii="Tahoma" w:eastAsia="Times New Roman" w:hAnsi="Tahoma"/>
                <w:b w:val="0"/>
                <w:sz w:val="22"/>
                <w:szCs w:val="22"/>
              </w:rPr>
              <w:t>06</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Style w:val="Fontepargpadro8"/>
                <w:rFonts w:ascii="Tahoma" w:hAnsi="Tahoma"/>
                <w:b w:val="0"/>
                <w:sz w:val="22"/>
                <w:szCs w:val="22"/>
              </w:rPr>
              <w:t>Certidão</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ou</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recibo</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do</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Cadastro</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Geral</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de</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Empregados</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e</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Desempregados</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CAGED</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hAnsi="Tahoma"/>
                <w:sz w:val="22"/>
                <w:szCs w:val="22"/>
              </w:rPr>
            </w:pPr>
            <w:r w:rsidRPr="00A272E0">
              <w:rPr>
                <w:rStyle w:val="Fontepargpadro8"/>
                <w:rFonts w:ascii="Tahoma" w:eastAsia="Times New Roman" w:hAnsi="Tahoma"/>
                <w:b w:val="0"/>
                <w:sz w:val="22"/>
                <w:szCs w:val="22"/>
              </w:rPr>
              <w:t>07</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Style w:val="Fontepargpadro8"/>
                <w:rFonts w:ascii="Tahoma" w:hAnsi="Tahoma"/>
                <w:b w:val="0"/>
                <w:sz w:val="22"/>
                <w:szCs w:val="22"/>
              </w:rPr>
              <w:t>CNDT</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Certidão</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Negativa</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de</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Débitos</w:t>
            </w:r>
            <w:r w:rsidRPr="00A272E0">
              <w:rPr>
                <w:rStyle w:val="Fontepargpadro8"/>
                <w:rFonts w:ascii="Tahoma" w:eastAsia="Arial" w:hAnsi="Tahoma"/>
                <w:b w:val="0"/>
                <w:sz w:val="22"/>
                <w:szCs w:val="22"/>
              </w:rPr>
              <w:t xml:space="preserve"> </w:t>
            </w:r>
            <w:r w:rsidRPr="00A272E0">
              <w:rPr>
                <w:rStyle w:val="Fontepargpadro8"/>
                <w:rFonts w:ascii="Tahoma" w:hAnsi="Tahoma"/>
                <w:b w:val="0"/>
                <w:sz w:val="22"/>
                <w:szCs w:val="22"/>
              </w:rPr>
              <w:t>Trabalhistas</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2"/>
                <w:szCs w:val="22"/>
              </w:rPr>
            </w:pPr>
            <w:r w:rsidRPr="00A272E0">
              <w:rPr>
                <w:rFonts w:ascii="Tahoma" w:eastAsia="Times New Roman" w:hAnsi="Tahoma"/>
                <w:sz w:val="22"/>
                <w:szCs w:val="22"/>
              </w:rPr>
              <w:t>08</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Comprovação</w:t>
            </w:r>
            <w:r w:rsidRPr="00A272E0">
              <w:rPr>
                <w:rFonts w:ascii="Tahoma" w:eastAsia="Arial" w:hAnsi="Tahoma"/>
                <w:sz w:val="22"/>
                <w:szCs w:val="22"/>
              </w:rPr>
              <w:t xml:space="preserve"> </w:t>
            </w:r>
            <w:r w:rsidRPr="00A272E0">
              <w:rPr>
                <w:rFonts w:ascii="Tahoma" w:hAnsi="Tahoma"/>
                <w:sz w:val="22"/>
                <w:szCs w:val="22"/>
              </w:rPr>
              <w:t>do</w:t>
            </w:r>
            <w:r w:rsidRPr="00A272E0">
              <w:rPr>
                <w:rFonts w:ascii="Tahoma" w:eastAsia="Arial" w:hAnsi="Tahoma"/>
                <w:sz w:val="22"/>
                <w:szCs w:val="22"/>
              </w:rPr>
              <w:t xml:space="preserve"> </w:t>
            </w:r>
            <w:r w:rsidRPr="00A272E0">
              <w:rPr>
                <w:rFonts w:ascii="Tahoma" w:hAnsi="Tahoma"/>
                <w:sz w:val="22"/>
                <w:szCs w:val="22"/>
              </w:rPr>
              <w:t>depósito</w:t>
            </w:r>
            <w:r w:rsidRPr="00A272E0">
              <w:rPr>
                <w:rFonts w:ascii="Tahoma" w:eastAsia="Arial" w:hAnsi="Tahoma"/>
                <w:sz w:val="22"/>
                <w:szCs w:val="22"/>
              </w:rPr>
              <w:t xml:space="preserve"> </w:t>
            </w:r>
            <w:r w:rsidRPr="00A272E0">
              <w:rPr>
                <w:rFonts w:ascii="Tahoma" w:hAnsi="Tahoma"/>
                <w:sz w:val="22"/>
                <w:szCs w:val="22"/>
              </w:rPr>
              <w:t>bancário</w:t>
            </w:r>
            <w:r w:rsidRPr="00A272E0">
              <w:rPr>
                <w:rFonts w:ascii="Tahoma" w:eastAsia="Arial" w:hAnsi="Tahoma"/>
                <w:sz w:val="22"/>
                <w:szCs w:val="22"/>
              </w:rPr>
              <w:t xml:space="preserve"> </w:t>
            </w:r>
            <w:r w:rsidRPr="00A272E0">
              <w:rPr>
                <w:rFonts w:ascii="Tahoma" w:hAnsi="Tahoma"/>
                <w:sz w:val="22"/>
                <w:szCs w:val="22"/>
              </w:rPr>
              <w:t>dos</w:t>
            </w:r>
            <w:r w:rsidRPr="00A272E0">
              <w:rPr>
                <w:rFonts w:ascii="Tahoma" w:eastAsia="Arial" w:hAnsi="Tahoma"/>
                <w:sz w:val="22"/>
                <w:szCs w:val="22"/>
              </w:rPr>
              <w:t xml:space="preserve"> </w:t>
            </w:r>
            <w:r w:rsidRPr="00A272E0">
              <w:rPr>
                <w:rFonts w:ascii="Tahoma" w:hAnsi="Tahoma"/>
                <w:sz w:val="22"/>
                <w:szCs w:val="22"/>
              </w:rPr>
              <w:t>salários</w:t>
            </w:r>
            <w:r w:rsidRPr="00A272E0">
              <w:rPr>
                <w:rFonts w:ascii="Tahoma" w:eastAsia="Arial" w:hAnsi="Tahoma"/>
                <w:sz w:val="22"/>
                <w:szCs w:val="22"/>
              </w:rPr>
              <w:t xml:space="preserve"> </w:t>
            </w:r>
            <w:r w:rsidRPr="00A272E0">
              <w:rPr>
                <w:rFonts w:ascii="Tahoma" w:hAnsi="Tahoma"/>
                <w:sz w:val="22"/>
                <w:szCs w:val="22"/>
              </w:rPr>
              <w:t>e</w:t>
            </w:r>
            <w:r w:rsidRPr="00A272E0">
              <w:rPr>
                <w:rFonts w:ascii="Tahoma" w:eastAsia="Arial" w:hAnsi="Tahoma"/>
                <w:sz w:val="22"/>
                <w:szCs w:val="22"/>
              </w:rPr>
              <w:t xml:space="preserve"> </w:t>
            </w:r>
            <w:r w:rsidRPr="00A272E0">
              <w:rPr>
                <w:rFonts w:ascii="Tahoma" w:hAnsi="Tahoma"/>
                <w:sz w:val="22"/>
                <w:szCs w:val="22"/>
              </w:rPr>
              <w:t>folha</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pagamento</w:t>
            </w:r>
            <w:r w:rsidRPr="00A272E0">
              <w:rPr>
                <w:rFonts w:ascii="Tahoma" w:eastAsia="Arial" w:hAnsi="Tahoma"/>
                <w:sz w:val="22"/>
                <w:szCs w:val="22"/>
              </w:rPr>
              <w:t xml:space="preserve"> </w:t>
            </w:r>
            <w:r w:rsidRPr="00A272E0">
              <w:rPr>
                <w:rFonts w:ascii="Tahoma" w:hAnsi="Tahoma"/>
                <w:sz w:val="22"/>
                <w:szCs w:val="22"/>
              </w:rPr>
              <w:t>ou</w:t>
            </w:r>
            <w:r w:rsidRPr="00A272E0">
              <w:rPr>
                <w:rFonts w:ascii="Tahoma" w:eastAsia="Arial" w:hAnsi="Tahoma"/>
                <w:sz w:val="22"/>
                <w:szCs w:val="22"/>
              </w:rPr>
              <w:t xml:space="preserve"> </w:t>
            </w:r>
            <w:r w:rsidRPr="00A272E0">
              <w:rPr>
                <w:rFonts w:ascii="Tahoma" w:hAnsi="Tahoma"/>
                <w:sz w:val="22"/>
                <w:szCs w:val="22"/>
              </w:rPr>
              <w:t>contracheques</w:t>
            </w:r>
            <w:r w:rsidRPr="00A272E0">
              <w:rPr>
                <w:rFonts w:ascii="Tahoma" w:eastAsia="Arial" w:hAnsi="Tahoma"/>
                <w:sz w:val="22"/>
                <w:szCs w:val="22"/>
              </w:rPr>
              <w:t xml:space="preserve"> </w:t>
            </w:r>
            <w:r w:rsidRPr="00A272E0">
              <w:rPr>
                <w:rFonts w:ascii="Tahoma" w:hAnsi="Tahoma"/>
                <w:sz w:val="22"/>
                <w:szCs w:val="22"/>
              </w:rPr>
              <w:t>com</w:t>
            </w:r>
            <w:r w:rsidRPr="00A272E0">
              <w:rPr>
                <w:rFonts w:ascii="Tahoma" w:eastAsia="Arial" w:hAnsi="Tahoma"/>
                <w:sz w:val="22"/>
                <w:szCs w:val="22"/>
              </w:rPr>
              <w:t xml:space="preserve"> </w:t>
            </w:r>
            <w:r w:rsidRPr="00A272E0">
              <w:rPr>
                <w:rFonts w:ascii="Tahoma" w:hAnsi="Tahoma"/>
                <w:sz w:val="22"/>
                <w:szCs w:val="22"/>
              </w:rPr>
              <w:t>devida</w:t>
            </w:r>
            <w:r w:rsidRPr="00A272E0">
              <w:rPr>
                <w:rFonts w:ascii="Tahoma" w:eastAsia="Arial" w:hAnsi="Tahoma"/>
                <w:sz w:val="22"/>
                <w:szCs w:val="22"/>
              </w:rPr>
              <w:t xml:space="preserve"> </w:t>
            </w:r>
            <w:r w:rsidRPr="00A272E0">
              <w:rPr>
                <w:rFonts w:ascii="Tahoma" w:hAnsi="Tahoma"/>
                <w:sz w:val="22"/>
                <w:szCs w:val="22"/>
              </w:rPr>
              <w:t>comprovação</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recebimento</w:t>
            </w:r>
            <w:r w:rsidRPr="00A272E0">
              <w:rPr>
                <w:rFonts w:ascii="Tahoma" w:eastAsia="Arial" w:hAnsi="Tahoma"/>
                <w:sz w:val="22"/>
                <w:szCs w:val="22"/>
              </w:rPr>
              <w:t xml:space="preserve"> </w:t>
            </w:r>
            <w:r w:rsidRPr="00A272E0">
              <w:rPr>
                <w:rFonts w:ascii="Tahoma" w:hAnsi="Tahoma"/>
                <w:sz w:val="22"/>
                <w:szCs w:val="22"/>
              </w:rPr>
              <w:t>pelos</w:t>
            </w:r>
            <w:r w:rsidRPr="00A272E0">
              <w:rPr>
                <w:rFonts w:ascii="Tahoma" w:eastAsia="Arial" w:hAnsi="Tahoma"/>
                <w:sz w:val="22"/>
                <w:szCs w:val="22"/>
              </w:rPr>
              <w:t xml:space="preserve"> </w:t>
            </w:r>
            <w:r w:rsidRPr="00A272E0">
              <w:rPr>
                <w:rFonts w:ascii="Tahoma" w:hAnsi="Tahoma"/>
                <w:sz w:val="22"/>
                <w:szCs w:val="22"/>
              </w:rPr>
              <w:t>empreg</w:t>
            </w:r>
            <w:r w:rsidRPr="00A272E0">
              <w:rPr>
                <w:rFonts w:ascii="Tahoma" w:hAnsi="Tahoma"/>
                <w:sz w:val="22"/>
                <w:szCs w:val="22"/>
              </w:rPr>
              <w:t>a</w:t>
            </w:r>
            <w:r w:rsidRPr="00A272E0">
              <w:rPr>
                <w:rFonts w:ascii="Tahoma" w:hAnsi="Tahoma"/>
                <w:sz w:val="22"/>
                <w:szCs w:val="22"/>
              </w:rPr>
              <w:t>dos</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2"/>
                <w:szCs w:val="22"/>
              </w:rPr>
            </w:pPr>
            <w:r w:rsidRPr="00A272E0">
              <w:rPr>
                <w:rFonts w:ascii="Tahoma" w:eastAsia="Times New Roman" w:hAnsi="Tahoma"/>
                <w:sz w:val="22"/>
                <w:szCs w:val="22"/>
              </w:rPr>
              <w:t>09</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Guia</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recolhimento</w:t>
            </w:r>
            <w:r w:rsidRPr="00A272E0">
              <w:rPr>
                <w:rFonts w:ascii="Tahoma" w:eastAsia="Arial" w:hAnsi="Tahoma"/>
                <w:sz w:val="22"/>
                <w:szCs w:val="22"/>
              </w:rPr>
              <w:t xml:space="preserve"> </w:t>
            </w:r>
            <w:r w:rsidRPr="00A272E0">
              <w:rPr>
                <w:rFonts w:ascii="Tahoma" w:hAnsi="Tahoma"/>
                <w:sz w:val="22"/>
                <w:szCs w:val="22"/>
              </w:rPr>
              <w:t>do</w:t>
            </w:r>
            <w:r w:rsidRPr="00A272E0">
              <w:rPr>
                <w:rFonts w:ascii="Tahoma" w:eastAsia="Arial" w:hAnsi="Tahoma"/>
                <w:sz w:val="22"/>
                <w:szCs w:val="22"/>
              </w:rPr>
              <w:t xml:space="preserve"> </w:t>
            </w:r>
            <w:r w:rsidRPr="00A272E0">
              <w:rPr>
                <w:rFonts w:ascii="Tahoma" w:hAnsi="Tahoma"/>
                <w:sz w:val="22"/>
                <w:szCs w:val="22"/>
              </w:rPr>
              <w:t>INSS</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2"/>
                <w:szCs w:val="22"/>
              </w:rPr>
            </w:pPr>
            <w:r w:rsidRPr="00A272E0">
              <w:rPr>
                <w:rFonts w:ascii="Tahoma" w:eastAsia="Times New Roman" w:hAnsi="Tahoma"/>
                <w:sz w:val="22"/>
                <w:szCs w:val="22"/>
              </w:rPr>
              <w:t>10</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Guia</w:t>
            </w:r>
            <w:r w:rsidRPr="00A272E0">
              <w:rPr>
                <w:rFonts w:ascii="Tahoma" w:eastAsia="Arial" w:hAnsi="Tahoma"/>
                <w:sz w:val="22"/>
                <w:szCs w:val="22"/>
              </w:rPr>
              <w:t xml:space="preserve"> </w:t>
            </w:r>
            <w:r w:rsidRPr="00A272E0">
              <w:rPr>
                <w:rFonts w:ascii="Tahoma" w:hAnsi="Tahoma"/>
                <w:sz w:val="22"/>
                <w:szCs w:val="22"/>
              </w:rPr>
              <w:t>de</w:t>
            </w:r>
            <w:r w:rsidRPr="00A272E0">
              <w:rPr>
                <w:rFonts w:ascii="Tahoma" w:eastAsia="Arial" w:hAnsi="Tahoma"/>
                <w:sz w:val="22"/>
                <w:szCs w:val="22"/>
              </w:rPr>
              <w:t xml:space="preserve"> </w:t>
            </w:r>
            <w:r w:rsidRPr="00A272E0">
              <w:rPr>
                <w:rFonts w:ascii="Tahoma" w:hAnsi="Tahoma"/>
                <w:sz w:val="22"/>
                <w:szCs w:val="22"/>
              </w:rPr>
              <w:t>recolhimento</w:t>
            </w:r>
            <w:r w:rsidRPr="00A272E0">
              <w:rPr>
                <w:rFonts w:ascii="Tahoma" w:eastAsia="Arial" w:hAnsi="Tahoma"/>
                <w:sz w:val="22"/>
                <w:szCs w:val="22"/>
              </w:rPr>
              <w:t xml:space="preserve"> </w:t>
            </w:r>
            <w:r w:rsidRPr="00A272E0">
              <w:rPr>
                <w:rFonts w:ascii="Tahoma" w:hAnsi="Tahoma"/>
                <w:sz w:val="22"/>
                <w:szCs w:val="22"/>
              </w:rPr>
              <w:t>do</w:t>
            </w:r>
            <w:r w:rsidRPr="00A272E0">
              <w:rPr>
                <w:rFonts w:ascii="Tahoma" w:eastAsia="Arial" w:hAnsi="Tahoma"/>
                <w:sz w:val="22"/>
                <w:szCs w:val="22"/>
              </w:rPr>
              <w:t xml:space="preserve"> </w:t>
            </w:r>
            <w:r w:rsidRPr="00A272E0">
              <w:rPr>
                <w:rFonts w:ascii="Tahoma" w:hAnsi="Tahoma"/>
                <w:sz w:val="22"/>
                <w:szCs w:val="22"/>
              </w:rPr>
              <w:t>FGTS</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2"/>
                <w:szCs w:val="22"/>
              </w:rPr>
            </w:pPr>
            <w:r w:rsidRPr="00A272E0">
              <w:rPr>
                <w:rFonts w:ascii="Tahoma" w:eastAsia="Times New Roman" w:hAnsi="Tahoma"/>
                <w:sz w:val="22"/>
                <w:szCs w:val="22"/>
              </w:rPr>
              <w:t>11</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GFIP</w:t>
            </w:r>
            <w:r w:rsidRPr="00A272E0">
              <w:rPr>
                <w:rFonts w:ascii="Tahoma" w:eastAsia="Arial" w:hAnsi="Tahoma"/>
                <w:sz w:val="22"/>
                <w:szCs w:val="22"/>
              </w:rPr>
              <w:t xml:space="preserve"> </w:t>
            </w:r>
            <w:r w:rsidRPr="00A272E0">
              <w:rPr>
                <w:rFonts w:ascii="Tahoma" w:hAnsi="Tahoma"/>
                <w:sz w:val="22"/>
                <w:szCs w:val="22"/>
              </w:rPr>
              <w:t>(com</w:t>
            </w:r>
            <w:r w:rsidRPr="00A272E0">
              <w:rPr>
                <w:rFonts w:ascii="Tahoma" w:eastAsia="Arial" w:hAnsi="Tahoma"/>
                <w:sz w:val="22"/>
                <w:szCs w:val="22"/>
              </w:rPr>
              <w:t xml:space="preserve"> </w:t>
            </w:r>
            <w:r w:rsidRPr="00A272E0">
              <w:rPr>
                <w:rFonts w:ascii="Tahoma" w:hAnsi="Tahoma"/>
                <w:sz w:val="22"/>
                <w:szCs w:val="22"/>
              </w:rPr>
              <w:t>discriminação</w:t>
            </w:r>
            <w:r w:rsidRPr="00A272E0">
              <w:rPr>
                <w:rFonts w:ascii="Tahoma" w:eastAsia="Arial" w:hAnsi="Tahoma"/>
                <w:sz w:val="22"/>
                <w:szCs w:val="22"/>
              </w:rPr>
              <w:t xml:space="preserve"> </w:t>
            </w:r>
            <w:r w:rsidRPr="00A272E0">
              <w:rPr>
                <w:rFonts w:ascii="Tahoma" w:hAnsi="Tahoma"/>
                <w:sz w:val="22"/>
                <w:szCs w:val="22"/>
              </w:rPr>
              <w:t>dos</w:t>
            </w:r>
            <w:r w:rsidRPr="00A272E0">
              <w:rPr>
                <w:rFonts w:ascii="Tahoma" w:eastAsia="Arial" w:hAnsi="Tahoma"/>
                <w:sz w:val="22"/>
                <w:szCs w:val="22"/>
              </w:rPr>
              <w:t xml:space="preserve"> </w:t>
            </w:r>
            <w:r w:rsidRPr="00A272E0">
              <w:rPr>
                <w:rFonts w:ascii="Tahoma" w:hAnsi="Tahoma"/>
                <w:sz w:val="22"/>
                <w:szCs w:val="22"/>
              </w:rPr>
              <w:t>recolhimentos</w:t>
            </w:r>
            <w:r w:rsidRPr="00A272E0">
              <w:rPr>
                <w:rFonts w:ascii="Tahoma" w:eastAsia="Arial" w:hAnsi="Tahoma"/>
                <w:sz w:val="22"/>
                <w:szCs w:val="22"/>
              </w:rPr>
              <w:t xml:space="preserve"> </w:t>
            </w:r>
            <w:r w:rsidRPr="00A272E0">
              <w:rPr>
                <w:rFonts w:ascii="Tahoma" w:hAnsi="Tahoma"/>
                <w:sz w:val="22"/>
                <w:szCs w:val="22"/>
              </w:rPr>
              <w:t>INSS</w:t>
            </w:r>
            <w:r w:rsidRPr="00A272E0">
              <w:rPr>
                <w:rFonts w:ascii="Tahoma" w:eastAsia="Arial" w:hAnsi="Tahoma"/>
                <w:sz w:val="22"/>
                <w:szCs w:val="22"/>
              </w:rPr>
              <w:t xml:space="preserve"> </w:t>
            </w:r>
            <w:r w:rsidRPr="00A272E0">
              <w:rPr>
                <w:rFonts w:ascii="Tahoma" w:hAnsi="Tahoma"/>
                <w:sz w:val="22"/>
                <w:szCs w:val="22"/>
              </w:rPr>
              <w:t>e</w:t>
            </w:r>
            <w:r w:rsidRPr="00A272E0">
              <w:rPr>
                <w:rFonts w:ascii="Tahoma" w:eastAsia="Arial" w:hAnsi="Tahoma"/>
                <w:sz w:val="22"/>
                <w:szCs w:val="22"/>
              </w:rPr>
              <w:t xml:space="preserve"> </w:t>
            </w:r>
            <w:r w:rsidRPr="00A272E0">
              <w:rPr>
                <w:rFonts w:ascii="Tahoma" w:hAnsi="Tahoma"/>
                <w:sz w:val="22"/>
                <w:szCs w:val="22"/>
              </w:rPr>
              <w:t>FGTS</w:t>
            </w:r>
            <w:r w:rsidRPr="00A272E0">
              <w:rPr>
                <w:rFonts w:ascii="Tahoma" w:eastAsia="Arial" w:hAnsi="Tahoma"/>
                <w:sz w:val="22"/>
                <w:szCs w:val="22"/>
              </w:rPr>
              <w:t xml:space="preserve"> </w:t>
            </w:r>
            <w:r w:rsidRPr="00A272E0">
              <w:rPr>
                <w:rFonts w:ascii="Tahoma" w:hAnsi="Tahoma"/>
                <w:sz w:val="22"/>
                <w:szCs w:val="22"/>
              </w:rPr>
              <w:t>por</w:t>
            </w:r>
            <w:r w:rsidRPr="00A272E0">
              <w:rPr>
                <w:rFonts w:ascii="Tahoma" w:eastAsia="Arial" w:hAnsi="Tahoma"/>
                <w:sz w:val="22"/>
                <w:szCs w:val="22"/>
              </w:rPr>
              <w:t xml:space="preserve"> </w:t>
            </w:r>
            <w:r w:rsidRPr="00A272E0">
              <w:rPr>
                <w:rFonts w:ascii="Tahoma" w:hAnsi="Tahoma"/>
                <w:sz w:val="22"/>
                <w:szCs w:val="22"/>
              </w:rPr>
              <w:t>empreg</w:t>
            </w:r>
            <w:r w:rsidRPr="00A272E0">
              <w:rPr>
                <w:rFonts w:ascii="Tahoma" w:hAnsi="Tahoma"/>
                <w:sz w:val="22"/>
                <w:szCs w:val="22"/>
              </w:rPr>
              <w:t>a</w:t>
            </w:r>
            <w:r w:rsidRPr="00A272E0">
              <w:rPr>
                <w:rFonts w:ascii="Tahoma" w:hAnsi="Tahoma"/>
                <w:sz w:val="22"/>
                <w:szCs w:val="22"/>
              </w:rPr>
              <w:t>do).</w:t>
            </w:r>
          </w:p>
        </w:tc>
      </w:tr>
      <w:tr w:rsidR="008E753F" w:rsidRPr="00A272E0" w:rsidTr="008E753F">
        <w:trPr>
          <w:trHeight w:val="454"/>
          <w:jc w:val="center"/>
        </w:trPr>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jc w:val="center"/>
              <w:textAlignment w:val="auto"/>
              <w:rPr>
                <w:rFonts w:ascii="Tahoma" w:eastAsia="Times New Roman" w:hAnsi="Tahoma"/>
                <w:sz w:val="22"/>
                <w:szCs w:val="22"/>
              </w:rPr>
            </w:pPr>
            <w:r w:rsidRPr="00A272E0">
              <w:rPr>
                <w:rFonts w:ascii="Tahoma" w:eastAsia="Times New Roman" w:hAnsi="Tahoma"/>
                <w:sz w:val="22"/>
                <w:szCs w:val="22"/>
              </w:rPr>
              <w:t>12</w:t>
            </w:r>
          </w:p>
        </w:tc>
        <w:tc>
          <w:tcPr>
            <w:tcW w:w="7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753F" w:rsidRPr="00A272E0" w:rsidRDefault="008E753F" w:rsidP="00F81679">
            <w:pPr>
              <w:pStyle w:val="Norm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val="0"/>
              <w:spacing w:line="240" w:lineRule="auto"/>
              <w:contextualSpacing/>
              <w:textAlignment w:val="auto"/>
              <w:rPr>
                <w:rFonts w:ascii="Tahoma" w:hAnsi="Tahoma"/>
                <w:sz w:val="22"/>
                <w:szCs w:val="22"/>
              </w:rPr>
            </w:pPr>
            <w:r w:rsidRPr="00A272E0">
              <w:rPr>
                <w:rFonts w:ascii="Tahoma" w:hAnsi="Tahoma"/>
                <w:sz w:val="22"/>
                <w:szCs w:val="22"/>
              </w:rPr>
              <w:t>Listagem,</w:t>
            </w:r>
            <w:r w:rsidRPr="00A272E0">
              <w:rPr>
                <w:rFonts w:ascii="Tahoma" w:eastAsia="Arial" w:hAnsi="Tahoma"/>
                <w:sz w:val="22"/>
                <w:szCs w:val="22"/>
              </w:rPr>
              <w:t xml:space="preserve"> </w:t>
            </w:r>
            <w:r w:rsidRPr="00A272E0">
              <w:rPr>
                <w:rFonts w:ascii="Tahoma" w:hAnsi="Tahoma"/>
                <w:sz w:val="22"/>
                <w:szCs w:val="22"/>
              </w:rPr>
              <w:t>assinada</w:t>
            </w:r>
            <w:r w:rsidRPr="00A272E0">
              <w:rPr>
                <w:rFonts w:ascii="Tahoma" w:eastAsia="Arial" w:hAnsi="Tahoma"/>
                <w:sz w:val="22"/>
                <w:szCs w:val="22"/>
              </w:rPr>
              <w:t xml:space="preserve"> </w:t>
            </w:r>
            <w:r w:rsidRPr="00A272E0">
              <w:rPr>
                <w:rFonts w:ascii="Tahoma" w:hAnsi="Tahoma"/>
                <w:sz w:val="22"/>
                <w:szCs w:val="22"/>
              </w:rPr>
              <w:t>pelos</w:t>
            </w:r>
            <w:r w:rsidRPr="00A272E0">
              <w:rPr>
                <w:rFonts w:ascii="Tahoma" w:eastAsia="Arial" w:hAnsi="Tahoma"/>
                <w:sz w:val="22"/>
                <w:szCs w:val="22"/>
              </w:rPr>
              <w:t xml:space="preserve"> </w:t>
            </w:r>
            <w:r w:rsidRPr="00A272E0">
              <w:rPr>
                <w:rFonts w:ascii="Tahoma" w:hAnsi="Tahoma"/>
                <w:sz w:val="22"/>
                <w:szCs w:val="22"/>
              </w:rPr>
              <w:t>empregados,</w:t>
            </w:r>
            <w:r w:rsidRPr="00A272E0">
              <w:rPr>
                <w:rFonts w:ascii="Tahoma" w:eastAsia="Arial" w:hAnsi="Tahoma"/>
                <w:sz w:val="22"/>
                <w:szCs w:val="22"/>
              </w:rPr>
              <w:t xml:space="preserve"> </w:t>
            </w:r>
            <w:r w:rsidRPr="00A272E0">
              <w:rPr>
                <w:rFonts w:ascii="Tahoma" w:hAnsi="Tahoma"/>
                <w:sz w:val="22"/>
                <w:szCs w:val="22"/>
              </w:rPr>
              <w:t>comprobatória</w:t>
            </w:r>
            <w:r w:rsidRPr="00A272E0">
              <w:rPr>
                <w:rFonts w:ascii="Tahoma" w:eastAsia="Arial" w:hAnsi="Tahoma"/>
                <w:sz w:val="22"/>
                <w:szCs w:val="22"/>
              </w:rPr>
              <w:t xml:space="preserve"> </w:t>
            </w:r>
            <w:r w:rsidRPr="00A272E0">
              <w:rPr>
                <w:rFonts w:ascii="Tahoma" w:hAnsi="Tahoma"/>
                <w:sz w:val="22"/>
                <w:szCs w:val="22"/>
              </w:rPr>
              <w:t>do</w:t>
            </w:r>
            <w:r w:rsidRPr="00A272E0">
              <w:rPr>
                <w:rFonts w:ascii="Tahoma" w:eastAsia="Arial" w:hAnsi="Tahoma"/>
                <w:sz w:val="22"/>
                <w:szCs w:val="22"/>
              </w:rPr>
              <w:t xml:space="preserve"> </w:t>
            </w:r>
            <w:r w:rsidRPr="00A272E0">
              <w:rPr>
                <w:rFonts w:ascii="Tahoma" w:hAnsi="Tahoma"/>
                <w:sz w:val="22"/>
                <w:szCs w:val="22"/>
              </w:rPr>
              <w:t>pagamento</w:t>
            </w:r>
            <w:r w:rsidRPr="00A272E0">
              <w:rPr>
                <w:rFonts w:ascii="Tahoma" w:eastAsia="Arial" w:hAnsi="Tahoma"/>
                <w:sz w:val="22"/>
                <w:szCs w:val="22"/>
              </w:rPr>
              <w:t xml:space="preserve"> </w:t>
            </w:r>
            <w:r w:rsidRPr="00A272E0">
              <w:rPr>
                <w:rFonts w:ascii="Tahoma" w:hAnsi="Tahoma"/>
                <w:sz w:val="22"/>
                <w:szCs w:val="22"/>
              </w:rPr>
              <w:t>do auxílio-alimentação</w:t>
            </w:r>
            <w:r w:rsidRPr="00A272E0">
              <w:rPr>
                <w:rFonts w:ascii="Tahoma" w:eastAsia="Arial" w:hAnsi="Tahoma"/>
                <w:sz w:val="22"/>
                <w:szCs w:val="22"/>
              </w:rPr>
              <w:t xml:space="preserve"> </w:t>
            </w:r>
            <w:r w:rsidRPr="00A272E0">
              <w:rPr>
                <w:rFonts w:ascii="Tahoma" w:hAnsi="Tahoma"/>
                <w:sz w:val="22"/>
                <w:szCs w:val="22"/>
              </w:rPr>
              <w:t>e</w:t>
            </w:r>
            <w:r w:rsidRPr="00A272E0">
              <w:rPr>
                <w:rFonts w:ascii="Tahoma" w:eastAsia="Arial" w:hAnsi="Tahoma"/>
                <w:sz w:val="22"/>
                <w:szCs w:val="22"/>
              </w:rPr>
              <w:t xml:space="preserve"> </w:t>
            </w:r>
            <w:r w:rsidRPr="00A272E0">
              <w:rPr>
                <w:rFonts w:ascii="Tahoma" w:hAnsi="Tahoma"/>
                <w:sz w:val="22"/>
                <w:szCs w:val="22"/>
              </w:rPr>
              <w:t>do</w:t>
            </w:r>
            <w:r w:rsidRPr="00A272E0">
              <w:rPr>
                <w:rFonts w:ascii="Tahoma" w:eastAsia="Arial" w:hAnsi="Tahoma"/>
                <w:sz w:val="22"/>
                <w:szCs w:val="22"/>
              </w:rPr>
              <w:t xml:space="preserve"> </w:t>
            </w:r>
            <w:proofErr w:type="gramStart"/>
            <w:r w:rsidRPr="00A272E0">
              <w:rPr>
                <w:rFonts w:ascii="Tahoma" w:hAnsi="Tahoma"/>
                <w:sz w:val="22"/>
                <w:szCs w:val="22"/>
              </w:rPr>
              <w:t>vale-transporte</w:t>
            </w:r>
            <w:proofErr w:type="gramEnd"/>
          </w:p>
        </w:tc>
      </w:tr>
    </w:tbl>
    <w:p w:rsidR="008E753F" w:rsidRPr="00A272E0" w:rsidRDefault="008E753F" w:rsidP="008E753F">
      <w:pPr>
        <w:pStyle w:val="PargrafodaLista"/>
        <w:spacing w:after="0"/>
        <w:ind w:left="0"/>
        <w:jc w:val="both"/>
        <w:rPr>
          <w:rStyle w:val="Fontepargpadro8"/>
          <w:rFonts w:ascii="Tahoma" w:eastAsia="Arial" w:hAnsi="Tahoma" w:cs="Tahoma"/>
          <w:b w:val="0"/>
          <w:sz w:val="22"/>
        </w:rPr>
      </w:pPr>
    </w:p>
    <w:p w:rsidR="008E753F" w:rsidRPr="00A272E0" w:rsidRDefault="008E753F" w:rsidP="008E753F">
      <w:pPr>
        <w:pStyle w:val="PargrafodaLista"/>
        <w:spacing w:after="0"/>
        <w:ind w:left="0"/>
        <w:jc w:val="both"/>
        <w:rPr>
          <w:rStyle w:val="Fontepargpadro8"/>
          <w:rFonts w:ascii="Tahoma" w:hAnsi="Tahoma" w:cs="Tahoma"/>
          <w:b w:val="0"/>
          <w:sz w:val="22"/>
          <w:lang w:eastAsia="ar-SA"/>
        </w:rPr>
      </w:pPr>
    </w:p>
    <w:p w:rsidR="008E753F" w:rsidRPr="00A272E0" w:rsidRDefault="008E753F" w:rsidP="008E753F">
      <w:pPr>
        <w:pStyle w:val="PargrafodaLista"/>
        <w:numPr>
          <w:ilvl w:val="0"/>
          <w:numId w:val="8"/>
        </w:numPr>
        <w:spacing w:after="0"/>
        <w:ind w:left="0" w:firstLine="0"/>
        <w:jc w:val="both"/>
        <w:rPr>
          <w:rFonts w:ascii="Tahoma" w:hAnsi="Tahoma" w:cs="Tahoma"/>
          <w:lang w:eastAsia="ar-SA"/>
        </w:rPr>
      </w:pPr>
      <w:r w:rsidRPr="00A272E0">
        <w:rPr>
          <w:rFonts w:ascii="Tahoma" w:hAnsi="Tahoma" w:cs="Tahoma"/>
          <w:b/>
          <w:lang w:eastAsia="ar-SA"/>
        </w:rPr>
        <w:t>CLÁUSULA DÉCIMA PRIMEIRA – DAS ORBIGAÇÕES GERAIS</w:t>
      </w:r>
    </w:p>
    <w:p w:rsidR="008E753F" w:rsidRPr="00A272E0" w:rsidRDefault="008E753F" w:rsidP="008E753F">
      <w:pPr>
        <w:spacing w:after="0"/>
        <w:contextualSpacing/>
        <w:jc w:val="both"/>
        <w:rPr>
          <w:rFonts w:ascii="Tahoma" w:hAnsi="Tahoma" w:cs="Tahoma"/>
          <w:lang w:eastAsia="ar-SA"/>
        </w:rPr>
      </w:pP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Deverá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observar,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também,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seguinte:</w:t>
      </w:r>
    </w:p>
    <w:p w:rsidR="008E753F" w:rsidRPr="00A272E0" w:rsidRDefault="008E753F" w:rsidP="008E753F">
      <w:pPr>
        <w:pStyle w:val="PargrafodaLista"/>
        <w:spacing w:after="0"/>
        <w:ind w:left="0"/>
        <w:jc w:val="both"/>
        <w:rPr>
          <w:rStyle w:val="Fontepargpadro8"/>
          <w:rFonts w:ascii="Tahoma" w:hAnsi="Tahoma" w:cs="Tahoma"/>
          <w:b w:val="0"/>
          <w:sz w:val="22"/>
          <w:lang w:eastAsia="ar-SA"/>
        </w:rPr>
      </w:pPr>
    </w:p>
    <w:p w:rsidR="008E753F" w:rsidRPr="00A272E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A272E0">
        <w:rPr>
          <w:rStyle w:val="Fontepargpadro8"/>
          <w:rFonts w:ascii="Tahoma" w:eastAsia="Arial" w:hAnsi="Tahoma" w:cs="Tahoma"/>
          <w:b w:val="0"/>
          <w:sz w:val="22"/>
        </w:rPr>
        <w:t xml:space="preserve">É </w:t>
      </w:r>
      <w:r w:rsidRPr="00A272E0">
        <w:rPr>
          <w:rStyle w:val="Fontepargpadro8"/>
          <w:rFonts w:ascii="Tahoma" w:hAnsi="Tahoma" w:cs="Tahoma"/>
          <w:b w:val="0"/>
          <w:sz w:val="22"/>
        </w:rPr>
        <w:t>proibida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servidor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pertencente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Quadro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Pessoal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durante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vigência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p>
    <w:p w:rsidR="008E753F" w:rsidRPr="00A272E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A272E0">
        <w:rPr>
          <w:rStyle w:val="Fontepargpadro8"/>
          <w:rFonts w:ascii="Tahoma" w:eastAsia="Arial" w:hAnsi="Tahoma" w:cs="Tahoma"/>
          <w:b w:val="0"/>
          <w:sz w:val="22"/>
        </w:rPr>
        <w:t xml:space="preserve">É </w:t>
      </w:r>
      <w:r w:rsidRPr="00A272E0">
        <w:rPr>
          <w:rStyle w:val="Fontepargpadro8"/>
          <w:rFonts w:ascii="Tahoma" w:hAnsi="Tahoma" w:cs="Tahoma"/>
          <w:b w:val="0"/>
          <w:sz w:val="22"/>
        </w:rPr>
        <w:t>proibida,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também,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veiculação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publicidade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acerca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salvo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houver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prévia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autorização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Administração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w:t>
      </w:r>
      <w:r w:rsidRPr="00A272E0">
        <w:rPr>
          <w:rStyle w:val="Fontepargpadro8"/>
          <w:rFonts w:ascii="Tahoma" w:hAnsi="Tahoma" w:cs="Tahoma"/>
          <w:b w:val="0"/>
          <w:sz w:val="22"/>
        </w:rPr>
        <w:t>A</w:t>
      </w:r>
      <w:r w:rsidRPr="00A272E0">
        <w:rPr>
          <w:rStyle w:val="Fontepargpadro8"/>
          <w:rFonts w:ascii="Tahoma" w:hAnsi="Tahoma" w:cs="Tahoma"/>
          <w:b w:val="0"/>
          <w:sz w:val="22"/>
        </w:rPr>
        <w:t>TANTE;</w:t>
      </w:r>
      <w:r w:rsidRPr="00A272E0">
        <w:rPr>
          <w:rStyle w:val="Fontepargpadro8"/>
          <w:rFonts w:ascii="Tahoma" w:eastAsia="Arial" w:hAnsi="Tahoma" w:cs="Tahoma"/>
          <w:b w:val="0"/>
          <w:sz w:val="22"/>
        </w:rPr>
        <w:t xml:space="preserve"> </w:t>
      </w:r>
      <w:proofErr w:type="gramStart"/>
      <w:r w:rsidRPr="00A272E0">
        <w:rPr>
          <w:rStyle w:val="Fontepargpadro8"/>
          <w:rFonts w:ascii="Tahoma" w:hAnsi="Tahoma" w:cs="Tahoma"/>
          <w:b w:val="0"/>
          <w:sz w:val="22"/>
        </w:rPr>
        <w:t>e</w:t>
      </w:r>
      <w:proofErr w:type="gramEnd"/>
    </w:p>
    <w:p w:rsidR="008E753F" w:rsidRPr="00A272E0" w:rsidRDefault="008E753F" w:rsidP="008E753F">
      <w:pPr>
        <w:pStyle w:val="PargrafodaLista"/>
        <w:numPr>
          <w:ilvl w:val="2"/>
          <w:numId w:val="8"/>
        </w:numPr>
        <w:spacing w:after="0"/>
        <w:ind w:left="709" w:firstLine="0"/>
        <w:jc w:val="both"/>
        <w:rPr>
          <w:rStyle w:val="Fontepargpadro8"/>
          <w:rFonts w:ascii="Tahoma" w:hAnsi="Tahoma" w:cs="Tahoma"/>
          <w:b w:val="0"/>
          <w:sz w:val="22"/>
          <w:lang w:eastAsia="ar-SA"/>
        </w:rPr>
      </w:pPr>
      <w:r w:rsidRPr="00A272E0">
        <w:rPr>
          <w:rStyle w:val="Fontepargpadro8"/>
          <w:rFonts w:ascii="Tahoma" w:eastAsia="Arial Unicode MS" w:hAnsi="Tahoma" w:cs="Tahoma"/>
          <w:b w:val="0"/>
          <w:sz w:val="22"/>
        </w:rPr>
        <w:t>É</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vedada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total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objeto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permitida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subcontratação</w:t>
      </w:r>
      <w:r w:rsidRPr="00A272E0">
        <w:rPr>
          <w:rStyle w:val="Fontepargpadro8"/>
          <w:rFonts w:ascii="Tahoma" w:eastAsia="Arial" w:hAnsi="Tahoma" w:cs="Tahoma"/>
          <w:b w:val="0"/>
          <w:sz w:val="22"/>
        </w:rPr>
        <w:t xml:space="preserve"> conforme serviços previstos no item 18.9 do ed</w:t>
      </w:r>
      <w:r w:rsidRPr="00A272E0">
        <w:rPr>
          <w:rStyle w:val="Fontepargpadro8"/>
          <w:rFonts w:ascii="Tahoma" w:eastAsia="Arial" w:hAnsi="Tahoma" w:cs="Tahoma"/>
          <w:b w:val="0"/>
          <w:sz w:val="22"/>
        </w:rPr>
        <w:t>i</w:t>
      </w:r>
      <w:r w:rsidRPr="00A272E0">
        <w:rPr>
          <w:rStyle w:val="Fontepargpadro8"/>
          <w:rFonts w:ascii="Tahoma" w:eastAsia="Arial" w:hAnsi="Tahoma" w:cs="Tahoma"/>
          <w:b w:val="0"/>
          <w:sz w:val="22"/>
        </w:rPr>
        <w:t>tal</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mediante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prévia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expressa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autorização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reitor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002D11E4" w:rsidRPr="00A272E0">
        <w:rPr>
          <w:rStyle w:val="Fontepargpadro8"/>
          <w:rFonts w:ascii="Tahoma" w:hAnsi="Tahoma" w:cs="Tahoma"/>
          <w:b w:val="0"/>
          <w:sz w:val="22"/>
        </w:rPr>
        <w:t>IFG</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regime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responsabilidade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solidária,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prejuízo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responsabilidades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contratuais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legais.</w:t>
      </w:r>
    </w:p>
    <w:p w:rsidR="008E753F" w:rsidRPr="00A272E0" w:rsidRDefault="008E753F" w:rsidP="008E753F">
      <w:pPr>
        <w:pStyle w:val="PargrafodaLista"/>
        <w:spacing w:after="0"/>
        <w:ind w:left="709"/>
        <w:jc w:val="both"/>
        <w:rPr>
          <w:rStyle w:val="Fontepargpadro8"/>
          <w:rFonts w:ascii="Tahoma" w:hAnsi="Tahoma" w:cs="Tahoma"/>
          <w:b w:val="0"/>
          <w:sz w:val="22"/>
          <w:lang w:eastAsia="ar-SA"/>
        </w:rPr>
      </w:pP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eastAsia="Arial Unicode MS"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caso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ficar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demonstrado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documentado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abrangerá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etapas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ficando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claro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apenas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reforçará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capacidade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técnica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executará,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seus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próprios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meios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principal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trata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edital,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assumindo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responsabilidade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direta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int</w:t>
      </w:r>
      <w:r w:rsidRPr="00A272E0">
        <w:rPr>
          <w:rStyle w:val="Fontepargpadro8"/>
          <w:rFonts w:ascii="Tahoma" w:hAnsi="Tahoma" w:cs="Tahoma"/>
          <w:b w:val="0"/>
          <w:sz w:val="22"/>
        </w:rPr>
        <w:t>e</w:t>
      </w:r>
      <w:r w:rsidRPr="00A272E0">
        <w:rPr>
          <w:rStyle w:val="Fontepargpadro8"/>
          <w:rFonts w:ascii="Tahoma" w:hAnsi="Tahoma" w:cs="Tahoma"/>
          <w:b w:val="0"/>
          <w:sz w:val="22"/>
        </w:rPr>
        <w:t>gral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contratados.</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assinatura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caberá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somente</w:t>
      </w:r>
      <w:r w:rsidRPr="00A272E0">
        <w:rPr>
          <w:rStyle w:val="Fontepargpadro8"/>
          <w:rFonts w:ascii="Tahoma" w:eastAsia="Arial" w:hAnsi="Tahoma" w:cs="Tahoma"/>
          <w:b w:val="0"/>
          <w:sz w:val="22"/>
        </w:rPr>
        <w:t xml:space="preserve"> </w:t>
      </w:r>
      <w:proofErr w:type="gramStart"/>
      <w:r w:rsidRPr="00A272E0">
        <w:rPr>
          <w:rStyle w:val="Fontepargpadro8"/>
          <w:rFonts w:ascii="Tahoma" w:hAnsi="Tahoma" w:cs="Tahoma"/>
          <w:b w:val="0"/>
          <w:sz w:val="22"/>
        </w:rPr>
        <w:t>a</w:t>
      </w:r>
      <w:proofErr w:type="gramEnd"/>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empresa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vencedora,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única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responsável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IFG,</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mesmo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tenha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havido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apresentação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empresa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determinados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integrantes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licitação.</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relação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estabelece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assinatura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é</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exclusivamente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entre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002D11E4" w:rsidRPr="00A272E0">
        <w:rPr>
          <w:rStyle w:val="Fontepargpadro8"/>
          <w:rFonts w:ascii="Tahoma" w:hAnsi="Tahoma" w:cs="Tahoma"/>
          <w:b w:val="0"/>
          <w:sz w:val="22"/>
        </w:rPr>
        <w:t>IFG</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havendo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qualquer</w:t>
      </w:r>
      <w:r w:rsidRPr="00A272E0">
        <w:rPr>
          <w:rStyle w:val="Fontepargpadro8"/>
          <w:rFonts w:ascii="Tahoma" w:eastAsia="Arial" w:hAnsi="Tahoma" w:cs="Tahoma"/>
          <w:b w:val="0"/>
          <w:sz w:val="22"/>
        </w:rPr>
        <w:t xml:space="preserve"> vínculo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relação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nenhuma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espécie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lastRenderedPageBreak/>
        <w:t>entre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autarquia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inclusive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proofErr w:type="spellStart"/>
      <w:r w:rsidRPr="00A272E0">
        <w:rPr>
          <w:rStyle w:val="Fontepargpadro8"/>
          <w:rFonts w:ascii="Tahoma" w:hAnsi="Tahoma" w:cs="Tahoma"/>
          <w:b w:val="0"/>
          <w:sz w:val="22"/>
        </w:rPr>
        <w:t>pertine</w:t>
      </w:r>
      <w:proofErr w:type="spellEnd"/>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medição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pagame</w:t>
      </w:r>
      <w:r w:rsidRPr="00A272E0">
        <w:rPr>
          <w:rStyle w:val="Fontepargpadro8"/>
          <w:rFonts w:ascii="Tahoma" w:hAnsi="Tahoma" w:cs="Tahoma"/>
          <w:b w:val="0"/>
          <w:sz w:val="22"/>
        </w:rPr>
        <w:t>n</w:t>
      </w:r>
      <w:r w:rsidRPr="00A272E0">
        <w:rPr>
          <w:rStyle w:val="Fontepargpadro8"/>
          <w:rFonts w:ascii="Tahoma" w:hAnsi="Tahoma" w:cs="Tahoma"/>
          <w:b w:val="0"/>
          <w:sz w:val="22"/>
        </w:rPr>
        <w:t>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direto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002D11E4" w:rsidRPr="00A272E0">
        <w:rPr>
          <w:rStyle w:val="Fontepargpadro8"/>
          <w:rFonts w:ascii="Tahoma" w:hAnsi="Tahoma" w:cs="Tahoma"/>
          <w:b w:val="0"/>
          <w:sz w:val="22"/>
        </w:rPr>
        <w:t>IFG</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reserva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direito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após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exigir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pessoal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técnico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auxiliar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empresa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subm</w:t>
      </w:r>
      <w:r w:rsidRPr="00A272E0">
        <w:rPr>
          <w:rStyle w:val="Fontepargpadro8"/>
          <w:rFonts w:ascii="Tahoma" w:hAnsi="Tahoma" w:cs="Tahoma"/>
          <w:b w:val="0"/>
          <w:sz w:val="22"/>
        </w:rPr>
        <w:t>e</w:t>
      </w:r>
      <w:r w:rsidRPr="00A272E0">
        <w:rPr>
          <w:rStyle w:val="Fontepargpadro8"/>
          <w:rFonts w:ascii="Tahoma" w:hAnsi="Tahoma" w:cs="Tahoma"/>
          <w:b w:val="0"/>
          <w:sz w:val="22"/>
        </w:rPr>
        <w:t>tam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comprovação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suficiência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ele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realizada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terminar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substituição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qualquer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membro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equipe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esteja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apresentando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rendimento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desejado.</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Somente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permitidas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regularmente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autorizadas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pelo</w:t>
      </w:r>
      <w:r w:rsidRPr="00A272E0">
        <w:rPr>
          <w:rStyle w:val="Fontepargpadro8"/>
          <w:rFonts w:ascii="Tahoma" w:eastAsia="Arial" w:hAnsi="Tahoma" w:cs="Tahoma"/>
          <w:b w:val="0"/>
          <w:sz w:val="22"/>
        </w:rPr>
        <w:t xml:space="preserve"> </w:t>
      </w:r>
      <w:r w:rsidR="002D11E4" w:rsidRPr="00A272E0">
        <w:rPr>
          <w:rStyle w:val="Fontepargpadro8"/>
          <w:rFonts w:ascii="Tahoma" w:hAnsi="Tahoma" w:cs="Tahoma"/>
          <w:b w:val="0"/>
          <w:sz w:val="22"/>
        </w:rPr>
        <w:t>IFG</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causa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rescisão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contratual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aquela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devidamente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formalizada.</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requerer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autorização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proofErr w:type="gramStart"/>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deverá</w:t>
      </w:r>
      <w:proofErr w:type="gramEnd"/>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comprovar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administração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regularidade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jurídico/fiscal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trabalhista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respondendo,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solidariamente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inadi</w:t>
      </w:r>
      <w:r w:rsidRPr="00A272E0">
        <w:rPr>
          <w:rStyle w:val="Fontepargpadro8"/>
          <w:rFonts w:ascii="Tahoma" w:hAnsi="Tahoma" w:cs="Tahoma"/>
          <w:b w:val="0"/>
          <w:sz w:val="22"/>
        </w:rPr>
        <w:t>m</w:t>
      </w:r>
      <w:r w:rsidRPr="00A272E0">
        <w:rPr>
          <w:rStyle w:val="Fontepargpadro8"/>
          <w:rFonts w:ascii="Tahoma" w:hAnsi="Tahoma" w:cs="Tahoma"/>
          <w:b w:val="0"/>
          <w:sz w:val="22"/>
        </w:rPr>
        <w:t>plemento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relacionadas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objeto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empresa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responsabiliza-se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padronização,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compatibilidade,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gerenciamento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centralizado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subcontratação.</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empresas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subcontratadas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também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comprovar,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002D11E4" w:rsidRPr="00A272E0">
        <w:rPr>
          <w:rStyle w:val="Fontepargpadro8"/>
          <w:rFonts w:ascii="Tahoma" w:hAnsi="Tahoma" w:cs="Tahoma"/>
          <w:b w:val="0"/>
          <w:sz w:val="22"/>
        </w:rPr>
        <w:t>IFG</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situação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regular,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fiscal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previdenciária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entre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seus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diretores,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w:t>
      </w:r>
      <w:r w:rsidRPr="00A272E0">
        <w:rPr>
          <w:rStyle w:val="Fontepargpadro8"/>
          <w:rFonts w:ascii="Tahoma" w:hAnsi="Tahoma" w:cs="Tahoma"/>
          <w:b w:val="0"/>
          <w:sz w:val="22"/>
        </w:rPr>
        <w:t>á</w:t>
      </w:r>
      <w:r w:rsidRPr="00A272E0">
        <w:rPr>
          <w:rStyle w:val="Fontepargpadro8"/>
          <w:rFonts w:ascii="Tahoma" w:hAnsi="Tahoma" w:cs="Tahoma"/>
          <w:b w:val="0"/>
          <w:sz w:val="22"/>
        </w:rPr>
        <w:t>veis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técnicos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sócios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constam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servidores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ocupantes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cargo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Direção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002D11E4" w:rsidRPr="00A272E0">
        <w:rPr>
          <w:rStyle w:val="Fontepargpadro8"/>
          <w:rFonts w:ascii="Tahoma" w:hAnsi="Tahoma" w:cs="Tahoma"/>
          <w:b w:val="0"/>
          <w:sz w:val="22"/>
        </w:rPr>
        <w:t>IFG</w:t>
      </w:r>
      <w:r w:rsidRPr="00A272E0">
        <w:rPr>
          <w:rStyle w:val="Fontepargpadro8"/>
          <w:rFonts w:ascii="Tahoma" w:hAnsi="Tahoma" w:cs="Tahoma"/>
          <w:b w:val="0"/>
          <w:sz w:val="22"/>
        </w:rPr>
        <w:t>.</w:t>
      </w:r>
    </w:p>
    <w:p w:rsidR="008E753F" w:rsidRPr="00A272E0" w:rsidRDefault="008E753F" w:rsidP="008E753F">
      <w:pPr>
        <w:pStyle w:val="PargrafodaLista"/>
        <w:spacing w:after="0"/>
        <w:ind w:left="0"/>
        <w:jc w:val="both"/>
        <w:rPr>
          <w:rStyle w:val="Fontepargpadro8"/>
          <w:rFonts w:ascii="Tahoma" w:hAnsi="Tahoma" w:cs="Tahoma"/>
          <w:b w:val="0"/>
          <w:sz w:val="22"/>
          <w:lang w:eastAsia="ar-SA"/>
        </w:rPr>
      </w:pPr>
    </w:p>
    <w:p w:rsidR="00AC341D" w:rsidRPr="00A272E0" w:rsidRDefault="00AC341D" w:rsidP="008E753F">
      <w:pPr>
        <w:pStyle w:val="PargrafodaLista"/>
        <w:spacing w:after="0"/>
        <w:ind w:left="0"/>
        <w:jc w:val="both"/>
        <w:rPr>
          <w:rStyle w:val="Fontepargpadro8"/>
          <w:rFonts w:ascii="Tahoma" w:hAnsi="Tahoma" w:cs="Tahoma"/>
          <w:b w:val="0"/>
          <w:sz w:val="22"/>
          <w:lang w:eastAsia="ar-SA"/>
        </w:rPr>
      </w:pPr>
    </w:p>
    <w:p w:rsidR="008E753F" w:rsidRPr="00A272E0" w:rsidRDefault="008E753F" w:rsidP="008E753F">
      <w:pPr>
        <w:pStyle w:val="PargrafodaLista"/>
        <w:numPr>
          <w:ilvl w:val="0"/>
          <w:numId w:val="8"/>
        </w:numPr>
        <w:spacing w:after="0"/>
        <w:ind w:left="0" w:firstLine="0"/>
        <w:jc w:val="both"/>
        <w:rPr>
          <w:rFonts w:ascii="Tahoma" w:hAnsi="Tahoma" w:cs="Tahoma"/>
          <w:lang w:eastAsia="ar-SA"/>
        </w:rPr>
      </w:pPr>
      <w:r w:rsidRPr="00A272E0">
        <w:rPr>
          <w:rFonts w:ascii="Tahoma" w:hAnsi="Tahoma" w:cs="Tahoma"/>
          <w:b/>
          <w:lang w:eastAsia="ar-SA"/>
        </w:rPr>
        <w:t>CLÁUSULA DÉCIMA SEGUNDA – DA RESPONSABILIDADE TÉCNICA P</w:t>
      </w:r>
      <w:r w:rsidRPr="00A272E0">
        <w:rPr>
          <w:rFonts w:ascii="Tahoma" w:hAnsi="Tahoma" w:cs="Tahoma"/>
          <w:b/>
          <w:lang w:eastAsia="ar-SA"/>
        </w:rPr>
        <w:t>E</w:t>
      </w:r>
      <w:r w:rsidRPr="00A272E0">
        <w:rPr>
          <w:rFonts w:ascii="Tahoma" w:hAnsi="Tahoma" w:cs="Tahoma"/>
          <w:b/>
          <w:lang w:eastAsia="ar-SA"/>
        </w:rPr>
        <w:t>LA EXECUÇÃO DOS SERVIÇOS</w:t>
      </w:r>
    </w:p>
    <w:p w:rsidR="008E753F" w:rsidRPr="00A272E0" w:rsidRDefault="008E753F" w:rsidP="008E753F">
      <w:pPr>
        <w:pStyle w:val="PargrafodaLista"/>
        <w:spacing w:after="0"/>
        <w:ind w:left="0"/>
        <w:jc w:val="both"/>
        <w:rPr>
          <w:rFonts w:ascii="Tahoma" w:hAnsi="Tahoma" w:cs="Tahoma"/>
          <w:lang w:eastAsia="ar-SA"/>
        </w:rPr>
      </w:pP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Caberá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à</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providenciar,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junto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CREA/</w:t>
      </w:r>
      <w:r w:rsidR="00F225B4" w:rsidRPr="00A272E0">
        <w:rPr>
          <w:rStyle w:val="Fontepargpadro8"/>
          <w:rFonts w:ascii="Tahoma" w:hAnsi="Tahoma" w:cs="Tahoma"/>
          <w:b w:val="0"/>
          <w:sz w:val="22"/>
        </w:rPr>
        <w:t>GO</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devida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Anotação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Responsabilidade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Técnica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relativa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objeto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acordo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legislação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vigente,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até</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10</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após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vigência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responsável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técnico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desenvolvidos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vínculo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formal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indicado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fase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habilitação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certame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licitatório.</w:t>
      </w:r>
    </w:p>
    <w:p w:rsidR="008E753F" w:rsidRPr="00A272E0" w:rsidRDefault="008E753F" w:rsidP="008E753F">
      <w:pPr>
        <w:pStyle w:val="PargrafodaLista"/>
        <w:spacing w:after="0"/>
        <w:ind w:left="0"/>
        <w:jc w:val="both"/>
        <w:rPr>
          <w:rStyle w:val="Fontepargpadro8"/>
          <w:rFonts w:ascii="Tahoma" w:hAnsi="Tahoma" w:cs="Tahoma"/>
          <w:b w:val="0"/>
          <w:sz w:val="22"/>
          <w:lang w:eastAsia="ar-SA"/>
        </w:rPr>
      </w:pPr>
    </w:p>
    <w:p w:rsidR="002E501D" w:rsidRPr="00A272E0" w:rsidRDefault="002E501D" w:rsidP="008E753F">
      <w:pPr>
        <w:pStyle w:val="PargrafodaLista"/>
        <w:spacing w:after="0"/>
        <w:ind w:left="0"/>
        <w:jc w:val="both"/>
        <w:rPr>
          <w:rStyle w:val="Fontepargpadro8"/>
          <w:rFonts w:ascii="Tahoma" w:hAnsi="Tahoma" w:cs="Tahoma"/>
          <w:b w:val="0"/>
          <w:sz w:val="22"/>
          <w:lang w:eastAsia="ar-SA"/>
        </w:rPr>
      </w:pPr>
    </w:p>
    <w:p w:rsidR="008E753F" w:rsidRPr="00A272E0" w:rsidRDefault="008E753F" w:rsidP="008E753F">
      <w:pPr>
        <w:pStyle w:val="PargrafodaLista"/>
        <w:numPr>
          <w:ilvl w:val="0"/>
          <w:numId w:val="8"/>
        </w:numPr>
        <w:spacing w:after="0"/>
        <w:ind w:left="0" w:firstLine="0"/>
        <w:jc w:val="both"/>
        <w:rPr>
          <w:rFonts w:ascii="Tahoma" w:hAnsi="Tahoma" w:cs="Tahoma"/>
          <w:lang w:eastAsia="ar-SA"/>
        </w:rPr>
      </w:pPr>
      <w:r w:rsidRPr="00A272E0">
        <w:rPr>
          <w:rFonts w:ascii="Tahoma" w:hAnsi="Tahoma" w:cs="Tahoma"/>
          <w:b/>
          <w:lang w:eastAsia="ar-SA"/>
        </w:rPr>
        <w:t>CLÁUSULA DÉCIMA TERCEIRA</w:t>
      </w:r>
      <w:r w:rsidR="00F225B4" w:rsidRPr="00A272E0">
        <w:rPr>
          <w:rFonts w:ascii="Tahoma" w:hAnsi="Tahoma" w:cs="Tahoma"/>
          <w:b/>
          <w:lang w:eastAsia="ar-SA"/>
        </w:rPr>
        <w:t xml:space="preserve"> – DO ACOMPANHAMENTO E DA FISC</w:t>
      </w:r>
      <w:r w:rsidR="00F225B4" w:rsidRPr="00A272E0">
        <w:rPr>
          <w:rFonts w:ascii="Tahoma" w:hAnsi="Tahoma" w:cs="Tahoma"/>
          <w:b/>
          <w:lang w:eastAsia="ar-SA"/>
        </w:rPr>
        <w:t>A</w:t>
      </w:r>
      <w:r w:rsidR="00F225B4" w:rsidRPr="00A272E0">
        <w:rPr>
          <w:rFonts w:ascii="Tahoma" w:hAnsi="Tahoma" w:cs="Tahoma"/>
          <w:b/>
          <w:lang w:eastAsia="ar-SA"/>
        </w:rPr>
        <w:t>LIZAÇÃO</w:t>
      </w:r>
    </w:p>
    <w:p w:rsidR="008E753F" w:rsidRPr="00A272E0" w:rsidRDefault="008E753F" w:rsidP="008E753F">
      <w:pPr>
        <w:pStyle w:val="PargrafodaLista"/>
        <w:spacing w:after="0"/>
        <w:ind w:left="0"/>
        <w:jc w:val="both"/>
        <w:rPr>
          <w:rFonts w:ascii="Tahoma" w:hAnsi="Tahoma" w:cs="Tahoma"/>
          <w:lang w:eastAsia="ar-SA"/>
        </w:rPr>
      </w:pP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objeto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acompanhamento,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w:t>
      </w:r>
      <w:r w:rsidRPr="00A272E0">
        <w:rPr>
          <w:rStyle w:val="Fontepargpadro8"/>
          <w:rFonts w:ascii="Tahoma" w:hAnsi="Tahoma" w:cs="Tahoma"/>
          <w:b w:val="0"/>
          <w:sz w:val="22"/>
        </w:rPr>
        <w:t>n</w:t>
      </w:r>
      <w:r w:rsidRPr="00A272E0">
        <w:rPr>
          <w:rStyle w:val="Fontepargpadro8"/>
          <w:rFonts w:ascii="Tahoma" w:hAnsi="Tahoma" w:cs="Tahoma"/>
          <w:b w:val="0"/>
          <w:sz w:val="22"/>
        </w:rPr>
        <w:t>trole,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fiscalização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avaliação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representante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hAnsi="Tahoma" w:cs="Tahoma"/>
          <w:b w:val="0"/>
          <w:sz w:val="22"/>
        </w:rPr>
        <w:t>s</w:t>
      </w:r>
      <w:r w:rsidRPr="00A272E0">
        <w:rPr>
          <w:rStyle w:val="Fontepargpadro8"/>
          <w:rFonts w:ascii="Tahoma" w:hAnsi="Tahoma" w:cs="Tahoma"/>
          <w:b w:val="0"/>
          <w:sz w:val="22"/>
        </w:rPr>
        <w:t>pecialmente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designado,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atribuições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específicas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determinadas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8.666/93</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alterações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posteriores.</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acompanhamento,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controle,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fiscalização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avaliação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trata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exclui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responsabilidade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confere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à</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responsabilidade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solidária,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inclusive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terceiros,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quaisquer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irregularidades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danos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contratados.</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lastRenderedPageBreak/>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reserva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direito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rejeitar,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todo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w:t>
      </w:r>
      <w:r w:rsidRPr="00A272E0">
        <w:rPr>
          <w:rStyle w:val="Fontepargpadro8"/>
          <w:rFonts w:ascii="Tahoma" w:hAnsi="Tahoma" w:cs="Tahoma"/>
          <w:b w:val="0"/>
          <w:sz w:val="22"/>
        </w:rPr>
        <w:t>r</w:t>
      </w:r>
      <w:r w:rsidRPr="00A272E0">
        <w:rPr>
          <w:rStyle w:val="Fontepargpadro8"/>
          <w:rFonts w:ascii="Tahoma" w:hAnsi="Tahoma" w:cs="Tahoma"/>
          <w:b w:val="0"/>
          <w:sz w:val="22"/>
        </w:rPr>
        <w:t>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prestados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desacordo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presente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Edital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respectivo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w:t>
      </w:r>
      <w:r w:rsidRPr="00A272E0">
        <w:rPr>
          <w:rStyle w:val="Fontepargpadro8"/>
          <w:rFonts w:ascii="Tahoma" w:hAnsi="Tahoma" w:cs="Tahoma"/>
          <w:b w:val="0"/>
          <w:sz w:val="22"/>
        </w:rPr>
        <w:t>n</w:t>
      </w:r>
      <w:r w:rsidRPr="00A272E0">
        <w:rPr>
          <w:rStyle w:val="Fontepargpadro8"/>
          <w:rFonts w:ascii="Tahoma" w:hAnsi="Tahoma" w:cs="Tahoma"/>
          <w:b w:val="0"/>
          <w:sz w:val="22"/>
        </w:rPr>
        <w:t>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sustar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qualquer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trabalho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esteja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executado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desacordo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esp</w:t>
      </w:r>
      <w:r w:rsidRPr="00A272E0">
        <w:rPr>
          <w:rStyle w:val="Fontepargpadro8"/>
          <w:rFonts w:ascii="Tahoma" w:hAnsi="Tahoma" w:cs="Tahoma"/>
          <w:b w:val="0"/>
          <w:sz w:val="22"/>
        </w:rPr>
        <w:t>e</w:t>
      </w:r>
      <w:r w:rsidRPr="00A272E0">
        <w:rPr>
          <w:rStyle w:val="Fontepargpadro8"/>
          <w:rFonts w:ascii="Tahoma" w:hAnsi="Tahoma" w:cs="Tahoma"/>
          <w:b w:val="0"/>
          <w:sz w:val="22"/>
        </w:rPr>
        <w:t>cificado,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rejeitar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materiais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desacordo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especificações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técnicas.</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determinações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solicitações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formuladas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representante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w:t>
      </w:r>
      <w:r w:rsidRPr="00A272E0">
        <w:rPr>
          <w:rStyle w:val="Fontepargpadro8"/>
          <w:rFonts w:ascii="Tahoma" w:hAnsi="Tahoma" w:cs="Tahoma"/>
          <w:b w:val="0"/>
          <w:sz w:val="22"/>
        </w:rPr>
        <w:t>A</w:t>
      </w:r>
      <w:r w:rsidRPr="00A272E0">
        <w:rPr>
          <w:rStyle w:val="Fontepargpadro8"/>
          <w:rFonts w:ascii="Tahoma" w:hAnsi="Tahoma" w:cs="Tahoma"/>
          <w:b w:val="0"/>
          <w:sz w:val="22"/>
        </w:rPr>
        <w:t>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encarregado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fiscalização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deverão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prontamente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atendidas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nesta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impossibilidade,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justificadas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escrito.</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licitante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vencedora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indicar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preposto,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submetido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à</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aprovação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002D11E4" w:rsidRPr="00A272E0">
        <w:rPr>
          <w:rStyle w:val="Fontepargpadro8"/>
          <w:rFonts w:ascii="Tahoma" w:hAnsi="Tahoma" w:cs="Tahoma"/>
          <w:b w:val="0"/>
          <w:sz w:val="22"/>
        </w:rPr>
        <w:t>IFG</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durante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período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vigência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representá-la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sempre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necessário.</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manter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local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durante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01</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(um)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engenheiro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residente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técnico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edificações,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habilitado,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tempo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integral,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inscrito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CREA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aceito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IF</w:t>
      </w:r>
      <w:r w:rsidR="00BE3D37" w:rsidRPr="00A272E0">
        <w:rPr>
          <w:rStyle w:val="Fontepargpadro8"/>
          <w:rFonts w:ascii="Tahoma" w:hAnsi="Tahoma" w:cs="Tahoma"/>
          <w:b w:val="0"/>
          <w:sz w:val="22"/>
        </w:rPr>
        <w:t>G</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ausência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responsável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técnico,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próprio,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representá-la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sempre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necessário.</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decisões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providências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ultrapassarem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competência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representante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002D11E4" w:rsidRPr="00A272E0">
        <w:rPr>
          <w:rStyle w:val="Fontepargpadro8"/>
          <w:rFonts w:ascii="Tahoma" w:hAnsi="Tahoma" w:cs="Tahoma"/>
          <w:b w:val="0"/>
          <w:sz w:val="22"/>
        </w:rPr>
        <w:t>IFG</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legalmente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designado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acompanhamento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encaminhadas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seus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superiores,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tempo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hábil,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adoção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medidas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convenientes.</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providenciará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manterá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Diário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onde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anotadas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todas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ocorrências,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conclusão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eventos,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atividades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execuções formais</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solicit</w:t>
      </w:r>
      <w:r w:rsidRPr="00A272E0">
        <w:rPr>
          <w:rStyle w:val="Fontepargpadro8"/>
          <w:rFonts w:ascii="Tahoma" w:hAnsi="Tahoma" w:cs="Tahoma"/>
          <w:b w:val="0"/>
          <w:sz w:val="22"/>
        </w:rPr>
        <w:t>a</w:t>
      </w:r>
      <w:r w:rsidRPr="00A272E0">
        <w:rPr>
          <w:rStyle w:val="Fontepargpadro8"/>
          <w:rFonts w:ascii="Tahoma" w:hAnsi="Tahoma" w:cs="Tahoma"/>
          <w:b w:val="0"/>
          <w:sz w:val="22"/>
        </w:rPr>
        <w:t>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informações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diversas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critério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devam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objeto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registro.</w:t>
      </w:r>
    </w:p>
    <w:p w:rsidR="008E753F" w:rsidRPr="00A272E0" w:rsidRDefault="008E753F" w:rsidP="008E753F">
      <w:pPr>
        <w:pStyle w:val="PargrafodaLista"/>
        <w:numPr>
          <w:ilvl w:val="1"/>
          <w:numId w:val="8"/>
        </w:numPr>
        <w:spacing w:after="0"/>
        <w:ind w:left="0" w:firstLine="0"/>
        <w:jc w:val="both"/>
        <w:rPr>
          <w:rFonts w:ascii="Tahoma" w:hAnsi="Tahoma" w:cs="Tahoma"/>
          <w:lang w:eastAsia="ar-SA"/>
        </w:rPr>
      </w:pPr>
      <w:r w:rsidRPr="00A272E0">
        <w:rPr>
          <w:rFonts w:ascii="Tahoma" w:hAnsi="Tahoma" w:cs="Tahoma"/>
        </w:rPr>
        <w:t>O</w:t>
      </w:r>
      <w:r w:rsidRPr="00A272E0">
        <w:rPr>
          <w:rFonts w:ascii="Tahoma" w:eastAsia="Arial" w:hAnsi="Tahoma" w:cs="Tahoma"/>
        </w:rPr>
        <w:t xml:space="preserve"> </w:t>
      </w:r>
      <w:r w:rsidRPr="00A272E0">
        <w:rPr>
          <w:rFonts w:ascii="Tahoma" w:hAnsi="Tahoma" w:cs="Tahoma"/>
        </w:rPr>
        <w:t>Diário</w:t>
      </w:r>
      <w:r w:rsidRPr="00A272E0">
        <w:rPr>
          <w:rFonts w:ascii="Tahoma" w:eastAsia="Arial" w:hAnsi="Tahoma" w:cs="Tahoma"/>
        </w:rPr>
        <w:t xml:space="preserve"> </w:t>
      </w:r>
      <w:r w:rsidRPr="00A272E0">
        <w:rPr>
          <w:rFonts w:ascii="Tahoma" w:hAnsi="Tahoma" w:cs="Tahoma"/>
        </w:rPr>
        <w:t>de</w:t>
      </w:r>
      <w:r w:rsidRPr="00A272E0">
        <w:rPr>
          <w:rFonts w:ascii="Tahoma" w:eastAsia="Arial" w:hAnsi="Tahoma" w:cs="Tahoma"/>
        </w:rPr>
        <w:t xml:space="preserve"> </w:t>
      </w:r>
      <w:r w:rsidRPr="00A272E0">
        <w:rPr>
          <w:rFonts w:ascii="Tahoma" w:hAnsi="Tahoma" w:cs="Tahoma"/>
        </w:rPr>
        <w:t>Obra</w:t>
      </w:r>
      <w:r w:rsidRPr="00A272E0">
        <w:rPr>
          <w:rFonts w:ascii="Tahoma" w:eastAsia="Arial" w:hAnsi="Tahoma" w:cs="Tahoma"/>
        </w:rPr>
        <w:t xml:space="preserve"> </w:t>
      </w:r>
      <w:r w:rsidRPr="00A272E0">
        <w:rPr>
          <w:rFonts w:ascii="Tahoma" w:hAnsi="Tahoma" w:cs="Tahoma"/>
        </w:rPr>
        <w:t>deverá</w:t>
      </w:r>
      <w:r w:rsidRPr="00A272E0">
        <w:rPr>
          <w:rFonts w:ascii="Tahoma" w:eastAsia="Arial" w:hAnsi="Tahoma" w:cs="Tahoma"/>
        </w:rPr>
        <w:t xml:space="preserve"> </w:t>
      </w:r>
      <w:r w:rsidRPr="00A272E0">
        <w:rPr>
          <w:rFonts w:ascii="Tahoma" w:hAnsi="Tahoma" w:cs="Tahoma"/>
        </w:rPr>
        <w:t>ter</w:t>
      </w:r>
      <w:r w:rsidRPr="00A272E0">
        <w:rPr>
          <w:rFonts w:ascii="Tahoma" w:eastAsia="Arial" w:hAnsi="Tahoma" w:cs="Tahoma"/>
        </w:rPr>
        <w:t xml:space="preserve"> </w:t>
      </w:r>
      <w:r w:rsidRPr="00A272E0">
        <w:rPr>
          <w:rFonts w:ascii="Tahoma" w:hAnsi="Tahoma" w:cs="Tahoma"/>
        </w:rPr>
        <w:t>capa</w:t>
      </w:r>
      <w:r w:rsidRPr="00A272E0">
        <w:rPr>
          <w:rFonts w:ascii="Tahoma" w:eastAsia="Arial" w:hAnsi="Tahoma" w:cs="Tahoma"/>
        </w:rPr>
        <w:t xml:space="preserve"> </w:t>
      </w:r>
      <w:r w:rsidRPr="00A272E0">
        <w:rPr>
          <w:rFonts w:ascii="Tahoma" w:hAnsi="Tahoma" w:cs="Tahoma"/>
        </w:rPr>
        <w:t>resistente,</w:t>
      </w:r>
      <w:r w:rsidRPr="00A272E0">
        <w:rPr>
          <w:rFonts w:ascii="Tahoma" w:eastAsia="Arial" w:hAnsi="Tahoma" w:cs="Tahoma"/>
        </w:rPr>
        <w:t xml:space="preserve"> </w:t>
      </w:r>
      <w:r w:rsidRPr="00A272E0">
        <w:rPr>
          <w:rFonts w:ascii="Tahoma" w:hAnsi="Tahoma" w:cs="Tahoma"/>
        </w:rPr>
        <w:t>todas</w:t>
      </w:r>
      <w:r w:rsidRPr="00A272E0">
        <w:rPr>
          <w:rFonts w:ascii="Tahoma" w:eastAsia="Arial" w:hAnsi="Tahoma" w:cs="Tahoma"/>
        </w:rPr>
        <w:t xml:space="preserve"> </w:t>
      </w:r>
      <w:r w:rsidRPr="00A272E0">
        <w:rPr>
          <w:rFonts w:ascii="Tahoma" w:hAnsi="Tahoma" w:cs="Tahoma"/>
        </w:rPr>
        <w:t>as</w:t>
      </w:r>
      <w:r w:rsidRPr="00A272E0">
        <w:rPr>
          <w:rFonts w:ascii="Tahoma" w:eastAsia="Arial" w:hAnsi="Tahoma" w:cs="Tahoma"/>
        </w:rPr>
        <w:t xml:space="preserve"> </w:t>
      </w:r>
      <w:r w:rsidRPr="00A272E0">
        <w:rPr>
          <w:rFonts w:ascii="Tahoma" w:hAnsi="Tahoma" w:cs="Tahoma"/>
        </w:rPr>
        <w:t>suas</w:t>
      </w:r>
      <w:r w:rsidRPr="00A272E0">
        <w:rPr>
          <w:rFonts w:ascii="Tahoma" w:eastAsia="Arial" w:hAnsi="Tahoma" w:cs="Tahoma"/>
        </w:rPr>
        <w:t xml:space="preserve"> </w:t>
      </w:r>
      <w:r w:rsidRPr="00A272E0">
        <w:rPr>
          <w:rFonts w:ascii="Tahoma" w:hAnsi="Tahoma" w:cs="Tahoma"/>
        </w:rPr>
        <w:t>páginas</w:t>
      </w:r>
      <w:r w:rsidRPr="00A272E0">
        <w:rPr>
          <w:rFonts w:ascii="Tahoma" w:eastAsia="Arial" w:hAnsi="Tahoma" w:cs="Tahoma"/>
        </w:rPr>
        <w:t xml:space="preserve"> </w:t>
      </w:r>
      <w:r w:rsidRPr="00A272E0">
        <w:rPr>
          <w:rFonts w:ascii="Tahoma" w:hAnsi="Tahoma" w:cs="Tahoma"/>
        </w:rPr>
        <w:t>numeradas</w:t>
      </w:r>
      <w:r w:rsidRPr="00A272E0">
        <w:rPr>
          <w:rFonts w:ascii="Tahoma" w:eastAsia="Arial" w:hAnsi="Tahoma" w:cs="Tahoma"/>
        </w:rPr>
        <w:t xml:space="preserve"> </w:t>
      </w:r>
      <w:r w:rsidRPr="00A272E0">
        <w:rPr>
          <w:rFonts w:ascii="Tahoma" w:hAnsi="Tahoma" w:cs="Tahoma"/>
        </w:rPr>
        <w:t>em</w:t>
      </w:r>
      <w:r w:rsidRPr="00A272E0">
        <w:rPr>
          <w:rFonts w:ascii="Tahoma" w:eastAsia="Arial" w:hAnsi="Tahoma" w:cs="Tahoma"/>
        </w:rPr>
        <w:t xml:space="preserve"> </w:t>
      </w:r>
      <w:r w:rsidRPr="00A272E0">
        <w:rPr>
          <w:rFonts w:ascii="Tahoma" w:hAnsi="Tahoma" w:cs="Tahoma"/>
        </w:rPr>
        <w:t>ordem</w:t>
      </w:r>
      <w:r w:rsidRPr="00A272E0">
        <w:rPr>
          <w:rFonts w:ascii="Tahoma" w:eastAsia="Arial" w:hAnsi="Tahoma" w:cs="Tahoma"/>
        </w:rPr>
        <w:t xml:space="preserve"> </w:t>
      </w:r>
      <w:r w:rsidRPr="00A272E0">
        <w:rPr>
          <w:rFonts w:ascii="Tahoma" w:hAnsi="Tahoma" w:cs="Tahoma"/>
        </w:rPr>
        <w:t>sequencial,</w:t>
      </w:r>
      <w:r w:rsidRPr="00A272E0">
        <w:rPr>
          <w:rFonts w:ascii="Tahoma" w:eastAsia="Arial" w:hAnsi="Tahoma" w:cs="Tahoma"/>
        </w:rPr>
        <w:t xml:space="preserve"> </w:t>
      </w:r>
      <w:r w:rsidRPr="00A272E0">
        <w:rPr>
          <w:rFonts w:ascii="Tahoma" w:hAnsi="Tahoma" w:cs="Tahoma"/>
        </w:rPr>
        <w:t>em</w:t>
      </w:r>
      <w:r w:rsidRPr="00A272E0">
        <w:rPr>
          <w:rFonts w:ascii="Tahoma" w:eastAsia="Arial" w:hAnsi="Tahoma" w:cs="Tahoma"/>
        </w:rPr>
        <w:t xml:space="preserve"> </w:t>
      </w:r>
      <w:proofErr w:type="gramStart"/>
      <w:r w:rsidRPr="00A272E0">
        <w:rPr>
          <w:rFonts w:ascii="Tahoma" w:hAnsi="Tahoma" w:cs="Tahoma"/>
        </w:rPr>
        <w:t>3</w:t>
      </w:r>
      <w:proofErr w:type="gramEnd"/>
      <w:r w:rsidRPr="00A272E0">
        <w:rPr>
          <w:rFonts w:ascii="Tahoma" w:eastAsia="Arial" w:hAnsi="Tahoma" w:cs="Tahoma"/>
        </w:rPr>
        <w:t xml:space="preserve"> </w:t>
      </w:r>
      <w:r w:rsidRPr="00A272E0">
        <w:rPr>
          <w:rFonts w:ascii="Tahoma" w:hAnsi="Tahoma" w:cs="Tahoma"/>
        </w:rPr>
        <w:t>(três)</w:t>
      </w:r>
      <w:r w:rsidRPr="00A272E0">
        <w:rPr>
          <w:rFonts w:ascii="Tahoma" w:eastAsia="Arial" w:hAnsi="Tahoma" w:cs="Tahoma"/>
        </w:rPr>
        <w:t xml:space="preserve"> </w:t>
      </w:r>
      <w:r w:rsidRPr="00A272E0">
        <w:rPr>
          <w:rFonts w:ascii="Tahoma" w:hAnsi="Tahoma" w:cs="Tahoma"/>
        </w:rPr>
        <w:t>vias,</w:t>
      </w:r>
      <w:r w:rsidRPr="00A272E0">
        <w:rPr>
          <w:rFonts w:ascii="Tahoma" w:eastAsia="Arial" w:hAnsi="Tahoma" w:cs="Tahoma"/>
        </w:rPr>
        <w:t xml:space="preserve"> </w:t>
      </w:r>
      <w:r w:rsidRPr="00A272E0">
        <w:rPr>
          <w:rFonts w:ascii="Tahoma" w:hAnsi="Tahoma" w:cs="Tahoma"/>
        </w:rPr>
        <w:t>e</w:t>
      </w:r>
      <w:r w:rsidRPr="00A272E0">
        <w:rPr>
          <w:rFonts w:ascii="Tahoma" w:eastAsia="Arial" w:hAnsi="Tahoma" w:cs="Tahoma"/>
        </w:rPr>
        <w:t xml:space="preserve"> </w:t>
      </w:r>
      <w:r w:rsidRPr="00A272E0">
        <w:rPr>
          <w:rFonts w:ascii="Tahoma" w:hAnsi="Tahoma" w:cs="Tahoma"/>
        </w:rPr>
        <w:t>rubricadas</w:t>
      </w:r>
      <w:r w:rsidRPr="00A272E0">
        <w:rPr>
          <w:rFonts w:ascii="Tahoma" w:eastAsia="Arial" w:hAnsi="Tahoma" w:cs="Tahoma"/>
        </w:rPr>
        <w:t xml:space="preserve"> </w:t>
      </w:r>
      <w:r w:rsidRPr="00A272E0">
        <w:rPr>
          <w:rFonts w:ascii="Tahoma" w:hAnsi="Tahoma" w:cs="Tahoma"/>
        </w:rPr>
        <w:t>e</w:t>
      </w:r>
      <w:r w:rsidRPr="00A272E0">
        <w:rPr>
          <w:rFonts w:ascii="Tahoma" w:eastAsia="Arial" w:hAnsi="Tahoma" w:cs="Tahoma"/>
        </w:rPr>
        <w:t xml:space="preserve"> </w:t>
      </w:r>
      <w:r w:rsidRPr="00A272E0">
        <w:rPr>
          <w:rFonts w:ascii="Tahoma" w:hAnsi="Tahoma" w:cs="Tahoma"/>
        </w:rPr>
        <w:t>identificadas</w:t>
      </w:r>
      <w:r w:rsidRPr="00A272E0">
        <w:rPr>
          <w:rFonts w:ascii="Tahoma" w:eastAsia="Arial" w:hAnsi="Tahoma" w:cs="Tahoma"/>
        </w:rPr>
        <w:t xml:space="preserve"> </w:t>
      </w:r>
      <w:r w:rsidRPr="00A272E0">
        <w:rPr>
          <w:rFonts w:ascii="Tahoma" w:hAnsi="Tahoma" w:cs="Tahoma"/>
        </w:rPr>
        <w:t>pelo</w:t>
      </w:r>
      <w:r w:rsidRPr="00A272E0">
        <w:rPr>
          <w:rFonts w:ascii="Tahoma" w:eastAsia="Arial" w:hAnsi="Tahoma" w:cs="Tahoma"/>
        </w:rPr>
        <w:t xml:space="preserve"> </w:t>
      </w:r>
      <w:r w:rsidRPr="00A272E0">
        <w:rPr>
          <w:rFonts w:ascii="Tahoma" w:hAnsi="Tahoma" w:cs="Tahoma"/>
        </w:rPr>
        <w:t>fiscal.</w:t>
      </w:r>
    </w:p>
    <w:p w:rsidR="008E753F" w:rsidRPr="00A272E0" w:rsidRDefault="008E753F" w:rsidP="008E753F">
      <w:pPr>
        <w:pStyle w:val="PargrafodaLista"/>
        <w:numPr>
          <w:ilvl w:val="1"/>
          <w:numId w:val="8"/>
        </w:numPr>
        <w:spacing w:after="0"/>
        <w:ind w:left="0" w:firstLine="0"/>
        <w:jc w:val="both"/>
        <w:rPr>
          <w:rFonts w:ascii="Tahoma" w:hAnsi="Tahoma" w:cs="Tahoma"/>
          <w:lang w:eastAsia="ar-SA"/>
        </w:rPr>
      </w:pPr>
      <w:r w:rsidRPr="00A272E0">
        <w:rPr>
          <w:rFonts w:ascii="Tahoma" w:hAnsi="Tahoma" w:cs="Tahoma"/>
        </w:rPr>
        <w:t>Ao</w:t>
      </w:r>
      <w:r w:rsidRPr="00A272E0">
        <w:rPr>
          <w:rFonts w:ascii="Tahoma" w:eastAsia="Arial" w:hAnsi="Tahoma" w:cs="Tahoma"/>
        </w:rPr>
        <w:t xml:space="preserve"> </w:t>
      </w:r>
      <w:r w:rsidRPr="00A272E0">
        <w:rPr>
          <w:rFonts w:ascii="Tahoma" w:hAnsi="Tahoma" w:cs="Tahoma"/>
        </w:rPr>
        <w:t>final</w:t>
      </w:r>
      <w:r w:rsidRPr="00A272E0">
        <w:rPr>
          <w:rFonts w:ascii="Tahoma" w:eastAsia="Arial" w:hAnsi="Tahoma" w:cs="Tahoma"/>
        </w:rPr>
        <w:t xml:space="preserve"> </w:t>
      </w:r>
      <w:r w:rsidRPr="00A272E0">
        <w:rPr>
          <w:rFonts w:ascii="Tahoma" w:hAnsi="Tahoma" w:cs="Tahoma"/>
        </w:rPr>
        <w:t>de</w:t>
      </w:r>
      <w:r w:rsidRPr="00A272E0">
        <w:rPr>
          <w:rFonts w:ascii="Tahoma" w:eastAsia="Arial" w:hAnsi="Tahoma" w:cs="Tahoma"/>
        </w:rPr>
        <w:t xml:space="preserve"> </w:t>
      </w:r>
      <w:r w:rsidRPr="00A272E0">
        <w:rPr>
          <w:rFonts w:ascii="Tahoma" w:hAnsi="Tahoma" w:cs="Tahoma"/>
        </w:rPr>
        <w:t>cada</w:t>
      </w:r>
      <w:r w:rsidRPr="00A272E0">
        <w:rPr>
          <w:rFonts w:ascii="Tahoma" w:eastAsia="Arial" w:hAnsi="Tahoma" w:cs="Tahoma"/>
        </w:rPr>
        <w:t xml:space="preserve"> </w:t>
      </w:r>
      <w:r w:rsidRPr="00A272E0">
        <w:rPr>
          <w:rFonts w:ascii="Tahoma" w:hAnsi="Tahoma" w:cs="Tahoma"/>
        </w:rPr>
        <w:t>etapa</w:t>
      </w:r>
      <w:r w:rsidRPr="00A272E0">
        <w:rPr>
          <w:rFonts w:ascii="Tahoma" w:eastAsia="Arial" w:hAnsi="Tahoma" w:cs="Tahoma"/>
        </w:rPr>
        <w:t xml:space="preserve"> </w:t>
      </w:r>
      <w:r w:rsidRPr="00A272E0">
        <w:rPr>
          <w:rFonts w:ascii="Tahoma" w:hAnsi="Tahoma" w:cs="Tahoma"/>
        </w:rPr>
        <w:t>da</w:t>
      </w:r>
      <w:r w:rsidRPr="00A272E0">
        <w:rPr>
          <w:rFonts w:ascii="Tahoma" w:eastAsia="Arial" w:hAnsi="Tahoma" w:cs="Tahoma"/>
        </w:rPr>
        <w:t xml:space="preserve"> </w:t>
      </w:r>
      <w:r w:rsidRPr="00A272E0">
        <w:rPr>
          <w:rFonts w:ascii="Tahoma" w:hAnsi="Tahoma" w:cs="Tahoma"/>
        </w:rPr>
        <w:t>obra,</w:t>
      </w:r>
      <w:r w:rsidRPr="00A272E0">
        <w:rPr>
          <w:rFonts w:ascii="Tahoma" w:eastAsia="Arial" w:hAnsi="Tahoma" w:cs="Tahoma"/>
        </w:rPr>
        <w:t xml:space="preserve"> </w:t>
      </w:r>
      <w:r w:rsidRPr="00A272E0">
        <w:rPr>
          <w:rFonts w:ascii="Tahoma" w:hAnsi="Tahoma" w:cs="Tahoma"/>
        </w:rPr>
        <w:t>o</w:t>
      </w:r>
      <w:r w:rsidRPr="00A272E0">
        <w:rPr>
          <w:rFonts w:ascii="Tahoma" w:eastAsia="Arial" w:hAnsi="Tahoma" w:cs="Tahoma"/>
        </w:rPr>
        <w:t xml:space="preserve"> </w:t>
      </w:r>
      <w:r w:rsidRPr="00A272E0">
        <w:rPr>
          <w:rFonts w:ascii="Tahoma" w:hAnsi="Tahoma" w:cs="Tahoma"/>
        </w:rPr>
        <w:t>referido</w:t>
      </w:r>
      <w:r w:rsidRPr="00A272E0">
        <w:rPr>
          <w:rFonts w:ascii="Tahoma" w:eastAsia="Arial" w:hAnsi="Tahoma" w:cs="Tahoma"/>
        </w:rPr>
        <w:t xml:space="preserve"> </w:t>
      </w:r>
      <w:r w:rsidRPr="00A272E0">
        <w:rPr>
          <w:rFonts w:ascii="Tahoma" w:hAnsi="Tahoma" w:cs="Tahoma"/>
        </w:rPr>
        <w:t>Diário</w:t>
      </w:r>
      <w:r w:rsidRPr="00A272E0">
        <w:rPr>
          <w:rFonts w:ascii="Tahoma" w:eastAsia="Arial" w:hAnsi="Tahoma" w:cs="Tahoma"/>
        </w:rPr>
        <w:t xml:space="preserve"> </w:t>
      </w:r>
      <w:r w:rsidRPr="00A272E0">
        <w:rPr>
          <w:rFonts w:ascii="Tahoma" w:hAnsi="Tahoma" w:cs="Tahoma"/>
        </w:rPr>
        <w:t>deverá</w:t>
      </w:r>
      <w:r w:rsidRPr="00A272E0">
        <w:rPr>
          <w:rFonts w:ascii="Tahoma" w:eastAsia="Arial" w:hAnsi="Tahoma" w:cs="Tahoma"/>
        </w:rPr>
        <w:t xml:space="preserve"> </w:t>
      </w:r>
      <w:r w:rsidRPr="00A272E0">
        <w:rPr>
          <w:rFonts w:ascii="Tahoma" w:hAnsi="Tahoma" w:cs="Tahoma"/>
        </w:rPr>
        <w:t>ser</w:t>
      </w:r>
      <w:r w:rsidRPr="00A272E0">
        <w:rPr>
          <w:rFonts w:ascii="Tahoma" w:eastAsia="Arial" w:hAnsi="Tahoma" w:cs="Tahoma"/>
        </w:rPr>
        <w:t xml:space="preserve"> </w:t>
      </w:r>
      <w:r w:rsidRPr="00A272E0">
        <w:rPr>
          <w:rFonts w:ascii="Tahoma" w:hAnsi="Tahoma" w:cs="Tahoma"/>
        </w:rPr>
        <w:t>entregue</w:t>
      </w:r>
      <w:r w:rsidRPr="00A272E0">
        <w:rPr>
          <w:rFonts w:ascii="Tahoma" w:eastAsia="Arial" w:hAnsi="Tahoma" w:cs="Tahoma"/>
        </w:rPr>
        <w:t xml:space="preserve"> </w:t>
      </w:r>
      <w:r w:rsidRPr="00A272E0">
        <w:rPr>
          <w:rFonts w:ascii="Tahoma" w:hAnsi="Tahoma" w:cs="Tahoma"/>
        </w:rPr>
        <w:t>a</w:t>
      </w:r>
      <w:r w:rsidRPr="00A272E0">
        <w:rPr>
          <w:rFonts w:ascii="Tahoma" w:eastAsia="Arial" w:hAnsi="Tahoma" w:cs="Tahoma"/>
        </w:rPr>
        <w:t xml:space="preserve"> </w:t>
      </w:r>
      <w:r w:rsidRPr="00A272E0">
        <w:rPr>
          <w:rFonts w:ascii="Tahoma" w:hAnsi="Tahoma" w:cs="Tahoma"/>
        </w:rPr>
        <w:t>fiscal</w:t>
      </w:r>
      <w:r w:rsidRPr="00A272E0">
        <w:rPr>
          <w:rFonts w:ascii="Tahoma" w:hAnsi="Tahoma" w:cs="Tahoma"/>
        </w:rPr>
        <w:t>i</w:t>
      </w:r>
      <w:r w:rsidRPr="00A272E0">
        <w:rPr>
          <w:rFonts w:ascii="Tahoma" w:hAnsi="Tahoma" w:cs="Tahoma"/>
        </w:rPr>
        <w:t>zação,</w:t>
      </w:r>
      <w:r w:rsidRPr="00A272E0">
        <w:rPr>
          <w:rFonts w:ascii="Tahoma" w:eastAsia="Arial" w:hAnsi="Tahoma" w:cs="Tahoma"/>
        </w:rPr>
        <w:t xml:space="preserve"> </w:t>
      </w:r>
      <w:r w:rsidRPr="00A272E0">
        <w:rPr>
          <w:rFonts w:ascii="Tahoma" w:hAnsi="Tahoma" w:cs="Tahoma"/>
        </w:rPr>
        <w:t>sendo</w:t>
      </w:r>
      <w:r w:rsidRPr="00A272E0">
        <w:rPr>
          <w:rFonts w:ascii="Tahoma" w:eastAsia="Arial" w:hAnsi="Tahoma" w:cs="Tahoma"/>
        </w:rPr>
        <w:t xml:space="preserve"> </w:t>
      </w:r>
      <w:r w:rsidRPr="00A272E0">
        <w:rPr>
          <w:rFonts w:ascii="Tahoma" w:hAnsi="Tahoma" w:cs="Tahoma"/>
        </w:rPr>
        <w:t>de</w:t>
      </w:r>
      <w:r w:rsidRPr="00A272E0">
        <w:rPr>
          <w:rFonts w:ascii="Tahoma" w:eastAsia="Arial" w:hAnsi="Tahoma" w:cs="Tahoma"/>
        </w:rPr>
        <w:t xml:space="preserve"> </w:t>
      </w:r>
      <w:r w:rsidRPr="00A272E0">
        <w:rPr>
          <w:rFonts w:ascii="Tahoma" w:hAnsi="Tahoma" w:cs="Tahoma"/>
        </w:rPr>
        <w:t>propriedade</w:t>
      </w:r>
      <w:r w:rsidRPr="00A272E0">
        <w:rPr>
          <w:rFonts w:ascii="Tahoma" w:eastAsia="Arial" w:hAnsi="Tahoma" w:cs="Tahoma"/>
        </w:rPr>
        <w:t xml:space="preserve"> </w:t>
      </w:r>
      <w:r w:rsidRPr="00A272E0">
        <w:rPr>
          <w:rFonts w:ascii="Tahoma" w:hAnsi="Tahoma" w:cs="Tahoma"/>
        </w:rPr>
        <w:t>da</w:t>
      </w:r>
      <w:r w:rsidRPr="00A272E0">
        <w:rPr>
          <w:rFonts w:ascii="Tahoma" w:eastAsia="Arial" w:hAnsi="Tahoma" w:cs="Tahoma"/>
        </w:rPr>
        <w:t xml:space="preserve"> </w:t>
      </w:r>
      <w:r w:rsidRPr="00A272E0">
        <w:rPr>
          <w:rFonts w:ascii="Tahoma" w:hAnsi="Tahoma" w:cs="Tahoma"/>
        </w:rPr>
        <w:t>Administração</w:t>
      </w:r>
      <w:r w:rsidRPr="00A272E0">
        <w:rPr>
          <w:rFonts w:ascii="Tahoma" w:eastAsia="Arial" w:hAnsi="Tahoma" w:cs="Tahoma"/>
        </w:rPr>
        <w:t xml:space="preserve"> </w:t>
      </w:r>
      <w:r w:rsidRPr="00A272E0">
        <w:rPr>
          <w:rFonts w:ascii="Tahoma" w:hAnsi="Tahoma" w:cs="Tahoma"/>
        </w:rPr>
        <w:t>do</w:t>
      </w:r>
      <w:r w:rsidRPr="00A272E0">
        <w:rPr>
          <w:rFonts w:ascii="Tahoma" w:eastAsia="Arial" w:hAnsi="Tahoma" w:cs="Tahoma"/>
        </w:rPr>
        <w:t xml:space="preserve"> </w:t>
      </w:r>
      <w:r w:rsidRPr="00A272E0">
        <w:rPr>
          <w:rFonts w:ascii="Tahoma" w:hAnsi="Tahoma" w:cs="Tahoma"/>
        </w:rPr>
        <w:t>IF</w:t>
      </w:r>
      <w:r w:rsidR="00BE3D37" w:rsidRPr="00A272E0">
        <w:rPr>
          <w:rFonts w:ascii="Tahoma" w:hAnsi="Tahoma" w:cs="Tahoma"/>
        </w:rPr>
        <w:t>G</w:t>
      </w:r>
      <w:r w:rsidRPr="00A272E0">
        <w:rPr>
          <w:rFonts w:ascii="Tahoma" w:hAnsi="Tahoma" w:cs="Tahoma"/>
        </w:rPr>
        <w:t>.</w:t>
      </w:r>
      <w:r w:rsidR="00BE3D37" w:rsidRPr="00A272E0">
        <w:rPr>
          <w:rFonts w:ascii="Tahoma" w:hAnsi="Tahoma" w:cs="Tahoma"/>
        </w:rPr>
        <w:t xml:space="preserve"> </w:t>
      </w:r>
      <w:r w:rsidRPr="00A272E0">
        <w:rPr>
          <w:rFonts w:ascii="Tahoma" w:hAnsi="Tahoma" w:cs="Tahoma"/>
        </w:rPr>
        <w:t>O</w:t>
      </w:r>
      <w:r w:rsidRPr="00A272E0">
        <w:rPr>
          <w:rFonts w:ascii="Tahoma" w:eastAsia="Arial" w:hAnsi="Tahoma" w:cs="Tahoma"/>
        </w:rPr>
        <w:t xml:space="preserve"> </w:t>
      </w:r>
      <w:r w:rsidRPr="00A272E0">
        <w:rPr>
          <w:rFonts w:ascii="Tahoma" w:hAnsi="Tahoma" w:cs="Tahoma"/>
        </w:rPr>
        <w:t>Diário</w:t>
      </w:r>
      <w:r w:rsidRPr="00A272E0">
        <w:rPr>
          <w:rFonts w:ascii="Tahoma" w:eastAsia="Arial" w:hAnsi="Tahoma" w:cs="Tahoma"/>
        </w:rPr>
        <w:t xml:space="preserve"> </w:t>
      </w:r>
      <w:r w:rsidRPr="00A272E0">
        <w:rPr>
          <w:rFonts w:ascii="Tahoma" w:hAnsi="Tahoma" w:cs="Tahoma"/>
        </w:rPr>
        <w:t>de</w:t>
      </w:r>
      <w:r w:rsidRPr="00A272E0">
        <w:rPr>
          <w:rFonts w:ascii="Tahoma" w:eastAsia="Arial" w:hAnsi="Tahoma" w:cs="Tahoma"/>
        </w:rPr>
        <w:t xml:space="preserve"> </w:t>
      </w:r>
      <w:r w:rsidRPr="00A272E0">
        <w:rPr>
          <w:rFonts w:ascii="Tahoma" w:hAnsi="Tahoma" w:cs="Tahoma"/>
        </w:rPr>
        <w:t>Obra</w:t>
      </w:r>
      <w:r w:rsidRPr="00A272E0">
        <w:rPr>
          <w:rFonts w:ascii="Tahoma" w:eastAsia="Arial" w:hAnsi="Tahoma" w:cs="Tahoma"/>
        </w:rPr>
        <w:t xml:space="preserve"> </w:t>
      </w:r>
      <w:r w:rsidRPr="00A272E0">
        <w:rPr>
          <w:rFonts w:ascii="Tahoma" w:hAnsi="Tahoma" w:cs="Tahoma"/>
        </w:rPr>
        <w:t>deverá</w:t>
      </w:r>
      <w:r w:rsidRPr="00A272E0">
        <w:rPr>
          <w:rFonts w:ascii="Tahoma" w:eastAsia="Arial" w:hAnsi="Tahoma" w:cs="Tahoma"/>
        </w:rPr>
        <w:t xml:space="preserve"> </w:t>
      </w:r>
      <w:r w:rsidRPr="00A272E0">
        <w:rPr>
          <w:rFonts w:ascii="Tahoma" w:hAnsi="Tahoma" w:cs="Tahoma"/>
        </w:rPr>
        <w:t>ter</w:t>
      </w:r>
      <w:r w:rsidRPr="00A272E0">
        <w:rPr>
          <w:rFonts w:ascii="Tahoma" w:eastAsia="Arial" w:hAnsi="Tahoma" w:cs="Tahoma"/>
        </w:rPr>
        <w:t xml:space="preserve"> </w:t>
      </w:r>
      <w:r w:rsidRPr="00A272E0">
        <w:rPr>
          <w:rFonts w:ascii="Tahoma" w:hAnsi="Tahoma" w:cs="Tahoma"/>
        </w:rPr>
        <w:t>capa</w:t>
      </w:r>
      <w:r w:rsidRPr="00A272E0">
        <w:rPr>
          <w:rFonts w:ascii="Tahoma" w:eastAsia="Arial" w:hAnsi="Tahoma" w:cs="Tahoma"/>
        </w:rPr>
        <w:t xml:space="preserve"> </w:t>
      </w:r>
      <w:r w:rsidRPr="00A272E0">
        <w:rPr>
          <w:rFonts w:ascii="Tahoma" w:hAnsi="Tahoma" w:cs="Tahoma"/>
        </w:rPr>
        <w:t>resistente,</w:t>
      </w:r>
      <w:r w:rsidRPr="00A272E0">
        <w:rPr>
          <w:rFonts w:ascii="Tahoma" w:eastAsia="Arial" w:hAnsi="Tahoma" w:cs="Tahoma"/>
        </w:rPr>
        <w:t xml:space="preserve"> </w:t>
      </w:r>
      <w:r w:rsidRPr="00A272E0">
        <w:rPr>
          <w:rFonts w:ascii="Tahoma" w:hAnsi="Tahoma" w:cs="Tahoma"/>
        </w:rPr>
        <w:t>todas</w:t>
      </w:r>
      <w:r w:rsidRPr="00A272E0">
        <w:rPr>
          <w:rFonts w:ascii="Tahoma" w:eastAsia="Arial" w:hAnsi="Tahoma" w:cs="Tahoma"/>
        </w:rPr>
        <w:t xml:space="preserve"> </w:t>
      </w:r>
      <w:r w:rsidRPr="00A272E0">
        <w:rPr>
          <w:rFonts w:ascii="Tahoma" w:hAnsi="Tahoma" w:cs="Tahoma"/>
        </w:rPr>
        <w:t>as</w:t>
      </w:r>
      <w:r w:rsidRPr="00A272E0">
        <w:rPr>
          <w:rFonts w:ascii="Tahoma" w:eastAsia="Arial" w:hAnsi="Tahoma" w:cs="Tahoma"/>
        </w:rPr>
        <w:t xml:space="preserve"> </w:t>
      </w:r>
      <w:r w:rsidRPr="00A272E0">
        <w:rPr>
          <w:rFonts w:ascii="Tahoma" w:hAnsi="Tahoma" w:cs="Tahoma"/>
        </w:rPr>
        <w:t>suas</w:t>
      </w:r>
      <w:r w:rsidRPr="00A272E0">
        <w:rPr>
          <w:rFonts w:ascii="Tahoma" w:eastAsia="Arial" w:hAnsi="Tahoma" w:cs="Tahoma"/>
        </w:rPr>
        <w:t xml:space="preserve"> </w:t>
      </w:r>
      <w:r w:rsidRPr="00A272E0">
        <w:rPr>
          <w:rFonts w:ascii="Tahoma" w:hAnsi="Tahoma" w:cs="Tahoma"/>
        </w:rPr>
        <w:t>páginas</w:t>
      </w:r>
      <w:r w:rsidRPr="00A272E0">
        <w:rPr>
          <w:rFonts w:ascii="Tahoma" w:eastAsia="Arial" w:hAnsi="Tahoma" w:cs="Tahoma"/>
        </w:rPr>
        <w:t xml:space="preserve"> </w:t>
      </w:r>
      <w:r w:rsidRPr="00A272E0">
        <w:rPr>
          <w:rFonts w:ascii="Tahoma" w:hAnsi="Tahoma" w:cs="Tahoma"/>
        </w:rPr>
        <w:t>numeradas</w:t>
      </w:r>
      <w:r w:rsidRPr="00A272E0">
        <w:rPr>
          <w:rFonts w:ascii="Tahoma" w:eastAsia="Arial" w:hAnsi="Tahoma" w:cs="Tahoma"/>
        </w:rPr>
        <w:t xml:space="preserve"> </w:t>
      </w:r>
      <w:r w:rsidRPr="00A272E0">
        <w:rPr>
          <w:rFonts w:ascii="Tahoma" w:hAnsi="Tahoma" w:cs="Tahoma"/>
        </w:rPr>
        <w:t>em</w:t>
      </w:r>
      <w:r w:rsidRPr="00A272E0">
        <w:rPr>
          <w:rFonts w:ascii="Tahoma" w:eastAsia="Arial" w:hAnsi="Tahoma" w:cs="Tahoma"/>
        </w:rPr>
        <w:t xml:space="preserve"> </w:t>
      </w:r>
      <w:r w:rsidRPr="00A272E0">
        <w:rPr>
          <w:rFonts w:ascii="Tahoma" w:hAnsi="Tahoma" w:cs="Tahoma"/>
        </w:rPr>
        <w:t>ordem</w:t>
      </w:r>
      <w:r w:rsidRPr="00A272E0">
        <w:rPr>
          <w:rFonts w:ascii="Tahoma" w:eastAsia="Arial" w:hAnsi="Tahoma" w:cs="Tahoma"/>
        </w:rPr>
        <w:t xml:space="preserve"> </w:t>
      </w:r>
      <w:r w:rsidRPr="00A272E0">
        <w:rPr>
          <w:rFonts w:ascii="Tahoma" w:hAnsi="Tahoma" w:cs="Tahoma"/>
        </w:rPr>
        <w:t>sequencial,</w:t>
      </w:r>
      <w:r w:rsidRPr="00A272E0">
        <w:rPr>
          <w:rFonts w:ascii="Tahoma" w:eastAsia="Arial" w:hAnsi="Tahoma" w:cs="Tahoma"/>
        </w:rPr>
        <w:t xml:space="preserve"> </w:t>
      </w:r>
      <w:r w:rsidRPr="00A272E0">
        <w:rPr>
          <w:rFonts w:ascii="Tahoma" w:hAnsi="Tahoma" w:cs="Tahoma"/>
        </w:rPr>
        <w:t>em</w:t>
      </w:r>
      <w:r w:rsidRPr="00A272E0">
        <w:rPr>
          <w:rFonts w:ascii="Tahoma" w:eastAsia="Arial" w:hAnsi="Tahoma" w:cs="Tahoma"/>
        </w:rPr>
        <w:t xml:space="preserve"> </w:t>
      </w:r>
      <w:proofErr w:type="gramStart"/>
      <w:r w:rsidRPr="00A272E0">
        <w:rPr>
          <w:rFonts w:ascii="Tahoma" w:hAnsi="Tahoma" w:cs="Tahoma"/>
        </w:rPr>
        <w:t>3</w:t>
      </w:r>
      <w:proofErr w:type="gramEnd"/>
      <w:r w:rsidRPr="00A272E0">
        <w:rPr>
          <w:rFonts w:ascii="Tahoma" w:eastAsia="Arial" w:hAnsi="Tahoma" w:cs="Tahoma"/>
        </w:rPr>
        <w:t xml:space="preserve"> </w:t>
      </w:r>
      <w:r w:rsidRPr="00A272E0">
        <w:rPr>
          <w:rFonts w:ascii="Tahoma" w:hAnsi="Tahoma" w:cs="Tahoma"/>
        </w:rPr>
        <w:t>(três)</w:t>
      </w:r>
      <w:r w:rsidRPr="00A272E0">
        <w:rPr>
          <w:rFonts w:ascii="Tahoma" w:eastAsia="Arial" w:hAnsi="Tahoma" w:cs="Tahoma"/>
        </w:rPr>
        <w:t xml:space="preserve"> </w:t>
      </w:r>
      <w:r w:rsidRPr="00A272E0">
        <w:rPr>
          <w:rFonts w:ascii="Tahoma" w:hAnsi="Tahoma" w:cs="Tahoma"/>
        </w:rPr>
        <w:t>vias,</w:t>
      </w:r>
      <w:r w:rsidRPr="00A272E0">
        <w:rPr>
          <w:rFonts w:ascii="Tahoma" w:eastAsia="Arial" w:hAnsi="Tahoma" w:cs="Tahoma"/>
        </w:rPr>
        <w:t xml:space="preserve"> </w:t>
      </w:r>
      <w:r w:rsidRPr="00A272E0">
        <w:rPr>
          <w:rFonts w:ascii="Tahoma" w:hAnsi="Tahoma" w:cs="Tahoma"/>
        </w:rPr>
        <w:t>e</w:t>
      </w:r>
      <w:r w:rsidRPr="00A272E0">
        <w:rPr>
          <w:rFonts w:ascii="Tahoma" w:eastAsia="Arial" w:hAnsi="Tahoma" w:cs="Tahoma"/>
        </w:rPr>
        <w:t xml:space="preserve"> </w:t>
      </w:r>
      <w:r w:rsidRPr="00A272E0">
        <w:rPr>
          <w:rFonts w:ascii="Tahoma" w:hAnsi="Tahoma" w:cs="Tahoma"/>
        </w:rPr>
        <w:t>rubricadas</w:t>
      </w:r>
      <w:r w:rsidRPr="00A272E0">
        <w:rPr>
          <w:rFonts w:ascii="Tahoma" w:eastAsia="Arial" w:hAnsi="Tahoma" w:cs="Tahoma"/>
        </w:rPr>
        <w:t xml:space="preserve"> </w:t>
      </w:r>
      <w:r w:rsidRPr="00A272E0">
        <w:rPr>
          <w:rFonts w:ascii="Tahoma" w:hAnsi="Tahoma" w:cs="Tahoma"/>
        </w:rPr>
        <w:t>pela</w:t>
      </w:r>
      <w:r w:rsidRPr="00A272E0">
        <w:rPr>
          <w:rFonts w:ascii="Tahoma" w:eastAsia="Arial" w:hAnsi="Tahoma" w:cs="Tahoma"/>
        </w:rPr>
        <w:t xml:space="preserve"> </w:t>
      </w:r>
      <w:r w:rsidRPr="00A272E0">
        <w:rPr>
          <w:rFonts w:ascii="Tahoma" w:hAnsi="Tahoma" w:cs="Tahoma"/>
        </w:rPr>
        <w:t>fiscalização.</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representante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IF</w:t>
      </w:r>
      <w:r w:rsidR="00BE3D37" w:rsidRPr="00A272E0">
        <w:rPr>
          <w:rStyle w:val="Fontepargpadro8"/>
          <w:rFonts w:ascii="Tahoma" w:hAnsi="Tahoma" w:cs="Tahoma"/>
          <w:b w:val="0"/>
          <w:sz w:val="22"/>
        </w:rPr>
        <w:t>G</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anotará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Diário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fornecido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todas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ocorrências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relacionadas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determinando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necessário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à</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regularização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faltas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defeitos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observados.</w:t>
      </w:r>
    </w:p>
    <w:p w:rsidR="008E753F" w:rsidRPr="00A272E0" w:rsidRDefault="008E753F" w:rsidP="008E753F">
      <w:pPr>
        <w:pStyle w:val="PargrafodaLista"/>
        <w:numPr>
          <w:ilvl w:val="1"/>
          <w:numId w:val="8"/>
        </w:numPr>
        <w:spacing w:after="0"/>
        <w:ind w:left="0" w:firstLine="0"/>
        <w:jc w:val="both"/>
        <w:rPr>
          <w:rStyle w:val="Fontepargpadro8"/>
          <w:rFonts w:ascii="Tahoma" w:hAnsi="Tahoma" w:cs="Tahoma"/>
          <w:b w:val="0"/>
          <w:sz w:val="22"/>
          <w:lang w:eastAsia="ar-SA"/>
        </w:rPr>
      </w:pPr>
      <w:r w:rsidRPr="00A272E0">
        <w:rPr>
          <w:rStyle w:val="Fontepargpadro8"/>
          <w:rFonts w:ascii="Tahoma" w:hAnsi="Tahoma" w:cs="Tahoma"/>
          <w:b w:val="0"/>
          <w:sz w:val="22"/>
        </w:rPr>
        <w:t>Caberá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responsável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técnico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preenchimento.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Diariamente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ciência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preenchimento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Diário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à</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Unidade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encarregada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fiscalização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após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efetuar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Diário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anotações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mencionadas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caput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w:t>
      </w:r>
      <w:r w:rsidRPr="00A272E0">
        <w:rPr>
          <w:rStyle w:val="Fontepargpadro8"/>
          <w:rFonts w:ascii="Tahoma" w:hAnsi="Tahoma" w:cs="Tahoma"/>
          <w:b w:val="0"/>
          <w:sz w:val="22"/>
        </w:rPr>
        <w:t>e</w:t>
      </w:r>
      <w:r w:rsidRPr="00A272E0">
        <w:rPr>
          <w:rStyle w:val="Fontepargpadro8"/>
          <w:rFonts w:ascii="Tahoma" w:hAnsi="Tahoma" w:cs="Tahoma"/>
          <w:b w:val="0"/>
          <w:sz w:val="22"/>
        </w:rPr>
        <w:t>sente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Condição,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destacará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primeira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página,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controle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arquivo.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segunda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destacada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arquivada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ficando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terceira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próprio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Diário.</w:t>
      </w:r>
    </w:p>
    <w:p w:rsidR="00DE221B" w:rsidRPr="00A272E0" w:rsidRDefault="008E753F" w:rsidP="005E3D02">
      <w:pPr>
        <w:pStyle w:val="PargrafodaLista"/>
        <w:numPr>
          <w:ilvl w:val="1"/>
          <w:numId w:val="8"/>
        </w:numPr>
        <w:spacing w:after="0"/>
        <w:ind w:left="0" w:firstLine="0"/>
        <w:jc w:val="both"/>
        <w:rPr>
          <w:rStyle w:val="Fontepargpadro8"/>
          <w:rFonts w:ascii="Tahoma" w:hAnsi="Tahoma" w:cs="Tahoma"/>
          <w:b w:val="0"/>
          <w:sz w:val="22"/>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005E3D02" w:rsidRPr="00A272E0">
        <w:rPr>
          <w:rStyle w:val="Fontepargpadro8"/>
          <w:rFonts w:ascii="Tahoma" w:hAnsi="Tahoma" w:cs="Tahoma"/>
          <w:b w:val="0"/>
          <w:sz w:val="22"/>
        </w:rPr>
        <w:t>Contratante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poderá,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qualquer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tempo,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solicitar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esclarecimentos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compr</w:t>
      </w:r>
      <w:r w:rsidRPr="00A272E0">
        <w:rPr>
          <w:rStyle w:val="Fontepargpadro8"/>
          <w:rFonts w:ascii="Tahoma" w:hAnsi="Tahoma" w:cs="Tahoma"/>
          <w:b w:val="0"/>
          <w:sz w:val="22"/>
        </w:rPr>
        <w:t>o</w:t>
      </w:r>
      <w:r w:rsidRPr="00A272E0">
        <w:rPr>
          <w:rStyle w:val="Fontepargpadro8"/>
          <w:rFonts w:ascii="Tahoma" w:hAnsi="Tahoma" w:cs="Tahoma"/>
          <w:b w:val="0"/>
          <w:sz w:val="22"/>
        </w:rPr>
        <w:t>vantes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situação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regularidade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fiscal,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social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trabalhista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empresa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seus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empregados,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bem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à</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serviços,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considerados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diligências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fiel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cumprimento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legislação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vigente.</w:t>
      </w:r>
    </w:p>
    <w:p w:rsidR="002E501D" w:rsidRPr="00A272E0" w:rsidRDefault="002E501D" w:rsidP="00D1057B">
      <w:pPr>
        <w:pStyle w:val="PargrafodaLista"/>
        <w:spacing w:after="0"/>
        <w:ind w:left="0"/>
        <w:jc w:val="both"/>
        <w:rPr>
          <w:rStyle w:val="Fontepargpadro8"/>
          <w:rFonts w:ascii="Tahoma" w:hAnsi="Tahoma" w:cs="Tahoma"/>
          <w:b w:val="0"/>
          <w:sz w:val="22"/>
        </w:rPr>
      </w:pPr>
    </w:p>
    <w:p w:rsidR="005E3D02" w:rsidRPr="00A272E0" w:rsidRDefault="00D1057B" w:rsidP="005E3D02">
      <w:pPr>
        <w:pStyle w:val="PargrafodaLista"/>
        <w:numPr>
          <w:ilvl w:val="0"/>
          <w:numId w:val="8"/>
        </w:numPr>
        <w:spacing w:after="0"/>
        <w:jc w:val="both"/>
        <w:rPr>
          <w:rFonts w:ascii="Tahoma" w:hAnsi="Tahoma" w:cs="Tahoma"/>
          <w:b/>
        </w:rPr>
      </w:pPr>
      <w:r w:rsidRPr="00A272E0">
        <w:rPr>
          <w:rFonts w:ascii="Tahoma" w:hAnsi="Tahoma" w:cs="Tahoma"/>
          <w:b/>
        </w:rPr>
        <w:t xml:space="preserve"> CLÁUSULA DÉCIMA QUARTA – DAS SANÇÕES ADMINISTRATIVAS</w:t>
      </w:r>
    </w:p>
    <w:p w:rsidR="00D1057B" w:rsidRPr="00A272E0" w:rsidRDefault="00D1057B" w:rsidP="00D1057B">
      <w:pPr>
        <w:pStyle w:val="PargrafodaLista"/>
        <w:spacing w:after="0"/>
        <w:ind w:left="360"/>
        <w:jc w:val="both"/>
        <w:rPr>
          <w:rFonts w:ascii="Tahoma" w:hAnsi="Tahoma" w:cs="Tahoma"/>
          <w:b/>
        </w:rPr>
      </w:pPr>
    </w:p>
    <w:p w:rsidR="00C37F41" w:rsidRPr="004D5327" w:rsidRDefault="00D1057B" w:rsidP="00D1057B">
      <w:pPr>
        <w:pStyle w:val="PargrafodaLista"/>
        <w:numPr>
          <w:ilvl w:val="1"/>
          <w:numId w:val="8"/>
        </w:numPr>
        <w:spacing w:after="0"/>
        <w:ind w:left="0" w:firstLine="0"/>
        <w:jc w:val="both"/>
        <w:rPr>
          <w:rFonts w:ascii="Tahoma" w:hAnsi="Tahoma" w:cs="Tahoma"/>
          <w:b/>
        </w:rPr>
      </w:pPr>
      <w:r w:rsidRPr="00A272E0">
        <w:rPr>
          <w:rFonts w:ascii="Tahoma" w:hAnsi="Tahoma" w:cs="Tahoma"/>
        </w:rPr>
        <w:t>As sanções são aquelas previstas no item 31 do Edital.</w:t>
      </w:r>
    </w:p>
    <w:p w:rsidR="002E501D" w:rsidRPr="00A272E0" w:rsidRDefault="002E501D" w:rsidP="00D1057B">
      <w:pPr>
        <w:pStyle w:val="PargrafodaLista"/>
        <w:spacing w:after="0"/>
        <w:ind w:left="0"/>
        <w:jc w:val="both"/>
        <w:rPr>
          <w:rFonts w:ascii="Tahoma" w:hAnsi="Tahoma" w:cs="Tahoma"/>
          <w:b/>
        </w:rPr>
      </w:pPr>
    </w:p>
    <w:p w:rsidR="00D1057B" w:rsidRPr="00A272E0" w:rsidRDefault="00D1057B" w:rsidP="00D1057B">
      <w:pPr>
        <w:pStyle w:val="PargrafodaLista"/>
        <w:numPr>
          <w:ilvl w:val="0"/>
          <w:numId w:val="8"/>
        </w:numPr>
        <w:spacing w:after="0"/>
        <w:ind w:left="0" w:firstLine="0"/>
        <w:jc w:val="both"/>
        <w:rPr>
          <w:rFonts w:ascii="Tahoma" w:hAnsi="Tahoma" w:cs="Tahoma"/>
          <w:b/>
        </w:rPr>
      </w:pPr>
      <w:r w:rsidRPr="00A272E0">
        <w:rPr>
          <w:rFonts w:ascii="Tahoma" w:hAnsi="Tahoma" w:cs="Tahoma"/>
          <w:b/>
        </w:rPr>
        <w:t>CLÁUSULA DÉCIMA QUINTA – DO ATESTE</w:t>
      </w:r>
    </w:p>
    <w:p w:rsidR="00D1057B" w:rsidRPr="00A272E0" w:rsidRDefault="00D1057B" w:rsidP="00D1057B">
      <w:pPr>
        <w:pStyle w:val="PargrafodaLista"/>
        <w:spacing w:after="0"/>
        <w:ind w:left="0"/>
        <w:jc w:val="both"/>
        <w:rPr>
          <w:rFonts w:ascii="Tahoma" w:hAnsi="Tahoma" w:cs="Tahoma"/>
          <w:b/>
        </w:rPr>
      </w:pPr>
    </w:p>
    <w:p w:rsidR="00D1057B" w:rsidRPr="00A272E0" w:rsidRDefault="00D1057B" w:rsidP="00D1057B">
      <w:pPr>
        <w:pStyle w:val="PargrafodaLista"/>
        <w:numPr>
          <w:ilvl w:val="1"/>
          <w:numId w:val="8"/>
        </w:numPr>
        <w:spacing w:after="0"/>
        <w:ind w:left="0" w:firstLine="0"/>
        <w:jc w:val="both"/>
        <w:rPr>
          <w:rStyle w:val="Fontepargpadro8"/>
          <w:rFonts w:ascii="Tahoma" w:hAnsi="Tahoma" w:cs="Tahoma"/>
          <w:b w:val="0"/>
          <w:sz w:val="22"/>
        </w:rPr>
      </w:pPr>
      <w:r w:rsidRPr="00A272E0">
        <w:rPr>
          <w:rStyle w:val="Fontepargpadro8"/>
          <w:rFonts w:ascii="Tahoma" w:hAnsi="Tahoma" w:cs="Tahoma"/>
          <w:b w:val="0"/>
          <w:sz w:val="22"/>
        </w:rPr>
        <w:t>O ateste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fiscais/</w:t>
      </w:r>
      <w:proofErr w:type="gramStart"/>
      <w:r w:rsidRPr="00A272E0">
        <w:rPr>
          <w:rStyle w:val="Fontepargpadro8"/>
          <w:rFonts w:ascii="Tahoma" w:hAnsi="Tahoma" w:cs="Tahoma"/>
          <w:b w:val="0"/>
          <w:sz w:val="22"/>
        </w:rPr>
        <w:t>faturas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referentes</w:t>
      </w:r>
      <w:proofErr w:type="gramEnd"/>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às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etapas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caberá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à</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Unid</w:t>
      </w:r>
      <w:r w:rsidRPr="00A272E0">
        <w:rPr>
          <w:rStyle w:val="Fontepargpadro8"/>
          <w:rFonts w:ascii="Tahoma" w:hAnsi="Tahoma" w:cs="Tahoma"/>
          <w:b w:val="0"/>
          <w:sz w:val="22"/>
        </w:rPr>
        <w:t>a</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fiscalização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servidor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designado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esse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fim.</w:t>
      </w:r>
    </w:p>
    <w:p w:rsidR="002E501D" w:rsidRPr="00A272E0" w:rsidRDefault="002E501D" w:rsidP="002E501D">
      <w:pPr>
        <w:pStyle w:val="PargrafodaLista"/>
        <w:spacing w:after="0"/>
        <w:ind w:left="0"/>
        <w:jc w:val="both"/>
        <w:rPr>
          <w:rStyle w:val="Fontepargpadro8"/>
          <w:rFonts w:ascii="Tahoma" w:hAnsi="Tahoma" w:cs="Tahoma"/>
          <w:b w:val="0"/>
          <w:sz w:val="22"/>
        </w:rPr>
      </w:pPr>
    </w:p>
    <w:p w:rsidR="002E501D" w:rsidRPr="00A272E0" w:rsidRDefault="002E501D" w:rsidP="002E501D">
      <w:pPr>
        <w:pStyle w:val="PargrafodaLista"/>
        <w:spacing w:after="0"/>
        <w:ind w:left="0"/>
        <w:jc w:val="both"/>
        <w:rPr>
          <w:rStyle w:val="Fontepargpadro8"/>
          <w:rFonts w:ascii="Tahoma" w:hAnsi="Tahoma" w:cs="Tahoma"/>
          <w:b w:val="0"/>
          <w:sz w:val="22"/>
        </w:rPr>
      </w:pPr>
    </w:p>
    <w:p w:rsidR="00D1057B" w:rsidRPr="00A272E0" w:rsidRDefault="00D1057B" w:rsidP="00D1057B">
      <w:pPr>
        <w:pStyle w:val="PargrafodaLista"/>
        <w:numPr>
          <w:ilvl w:val="0"/>
          <w:numId w:val="8"/>
        </w:numPr>
        <w:spacing w:after="0"/>
        <w:ind w:left="0" w:firstLine="0"/>
        <w:jc w:val="both"/>
        <w:rPr>
          <w:rFonts w:ascii="Tahoma" w:hAnsi="Tahoma" w:cs="Tahoma"/>
          <w:b/>
        </w:rPr>
      </w:pPr>
      <w:r w:rsidRPr="00A272E0">
        <w:rPr>
          <w:rFonts w:ascii="Tahoma" w:hAnsi="Tahoma" w:cs="Tahoma"/>
          <w:b/>
        </w:rPr>
        <w:t>CLÁUSULA DÉCIMA SEXTA – DA DESPESA</w:t>
      </w:r>
    </w:p>
    <w:p w:rsidR="00BE3D37" w:rsidRPr="00A272E0" w:rsidRDefault="00BE3D37" w:rsidP="00BE3D37">
      <w:pPr>
        <w:pStyle w:val="PargrafodaLista"/>
        <w:spacing w:after="0"/>
        <w:ind w:left="0"/>
        <w:jc w:val="both"/>
        <w:rPr>
          <w:rFonts w:ascii="Tahoma" w:hAnsi="Tahoma" w:cs="Tahoma"/>
          <w:b/>
        </w:rPr>
      </w:pPr>
    </w:p>
    <w:p w:rsidR="00BE3D37" w:rsidRPr="00A272E0" w:rsidRDefault="00BE3D37" w:rsidP="00B72BEF">
      <w:pPr>
        <w:pStyle w:val="subitemn2"/>
        <w:numPr>
          <w:ilvl w:val="1"/>
          <w:numId w:val="8"/>
        </w:numPr>
        <w:spacing w:after="0"/>
        <w:ind w:left="0" w:firstLine="0"/>
        <w:rPr>
          <w:rFonts w:ascii="Tahoma" w:hAnsi="Tahoma" w:cs="Tahoma"/>
          <w:sz w:val="22"/>
          <w:szCs w:val="22"/>
        </w:rPr>
      </w:pPr>
      <w:r w:rsidRPr="00A272E0">
        <w:rPr>
          <w:rFonts w:ascii="Tahoma" w:hAnsi="Tahoma" w:cs="Tahoma"/>
          <w:sz w:val="22"/>
          <w:szCs w:val="22"/>
        </w:rPr>
        <w:t>As despesas decorrentes desta contratação estão programadas em dotação orçamentária própria, prevista no orçamento da União, para o exercício de 2015/2016, na classificação abaixo:</w:t>
      </w:r>
    </w:p>
    <w:p w:rsidR="00BE3D37" w:rsidRPr="00A272E0" w:rsidRDefault="00BE3D37" w:rsidP="00BE3D37">
      <w:pPr>
        <w:pStyle w:val="Contents1"/>
        <w:rPr>
          <w:rFonts w:ascii="Tahoma" w:hAnsi="Tahoma" w:cs="Tahoma"/>
          <w:sz w:val="22"/>
          <w:szCs w:val="22"/>
        </w:rPr>
      </w:pPr>
    </w:p>
    <w:p w:rsidR="00BE3D37" w:rsidRPr="00A272E0" w:rsidRDefault="00BE3D37" w:rsidP="00F225B4">
      <w:pPr>
        <w:pStyle w:val="subitemn3"/>
        <w:numPr>
          <w:ilvl w:val="2"/>
          <w:numId w:val="8"/>
        </w:numPr>
        <w:tabs>
          <w:tab w:val="clear" w:pos="3402"/>
          <w:tab w:val="left" w:pos="709"/>
        </w:tabs>
        <w:spacing w:after="0"/>
        <w:ind w:left="709" w:firstLine="0"/>
        <w:rPr>
          <w:rFonts w:ascii="Tahoma" w:hAnsi="Tahoma" w:cs="Tahoma"/>
          <w:sz w:val="22"/>
          <w:szCs w:val="22"/>
        </w:rPr>
      </w:pPr>
      <w:r w:rsidRPr="00A272E0">
        <w:rPr>
          <w:rFonts w:ascii="Tahoma" w:hAnsi="Tahoma" w:cs="Tahoma"/>
          <w:sz w:val="22"/>
          <w:szCs w:val="22"/>
        </w:rPr>
        <w:t>Gestão/Unidade: 158153</w:t>
      </w:r>
    </w:p>
    <w:p w:rsidR="00BE3D37" w:rsidRPr="00A272E0" w:rsidRDefault="00BE3D37" w:rsidP="00F225B4">
      <w:pPr>
        <w:pStyle w:val="subitemn3"/>
        <w:numPr>
          <w:ilvl w:val="2"/>
          <w:numId w:val="8"/>
        </w:numPr>
        <w:tabs>
          <w:tab w:val="clear" w:pos="3402"/>
          <w:tab w:val="left" w:pos="709"/>
          <w:tab w:val="left" w:pos="851"/>
        </w:tabs>
        <w:spacing w:after="0"/>
        <w:ind w:left="709" w:firstLine="0"/>
        <w:rPr>
          <w:rFonts w:ascii="Tahoma" w:hAnsi="Tahoma" w:cs="Tahoma"/>
          <w:sz w:val="22"/>
          <w:szCs w:val="22"/>
        </w:rPr>
      </w:pPr>
      <w:r w:rsidRPr="00A272E0">
        <w:rPr>
          <w:rFonts w:ascii="Tahoma" w:hAnsi="Tahoma" w:cs="Tahoma"/>
          <w:sz w:val="22"/>
          <w:szCs w:val="22"/>
        </w:rPr>
        <w:t xml:space="preserve">Fonte: </w:t>
      </w:r>
      <w:r w:rsidR="00946E69" w:rsidRPr="00A272E0">
        <w:rPr>
          <w:rFonts w:ascii="Tahoma" w:hAnsi="Tahoma" w:cs="Tahoma"/>
          <w:sz w:val="22"/>
          <w:szCs w:val="22"/>
        </w:rPr>
        <w:t>112915082 (Câmpus Anápolis)</w:t>
      </w:r>
    </w:p>
    <w:p w:rsidR="00946E69" w:rsidRPr="00A272E0" w:rsidRDefault="00946E69" w:rsidP="00F225B4">
      <w:pPr>
        <w:pStyle w:val="subitemn3"/>
        <w:numPr>
          <w:ilvl w:val="2"/>
          <w:numId w:val="8"/>
        </w:numPr>
        <w:tabs>
          <w:tab w:val="clear" w:pos="3402"/>
          <w:tab w:val="left" w:pos="709"/>
          <w:tab w:val="left" w:pos="851"/>
        </w:tabs>
        <w:spacing w:after="0"/>
        <w:ind w:left="709" w:firstLine="0"/>
        <w:rPr>
          <w:rFonts w:ascii="Tahoma" w:hAnsi="Tahoma" w:cs="Tahoma"/>
          <w:sz w:val="22"/>
          <w:szCs w:val="22"/>
        </w:rPr>
      </w:pPr>
      <w:r w:rsidRPr="00A272E0">
        <w:rPr>
          <w:rFonts w:ascii="Tahoma" w:hAnsi="Tahoma" w:cs="Tahoma"/>
          <w:sz w:val="22"/>
          <w:szCs w:val="22"/>
        </w:rPr>
        <w:t>Fonte: 112 (Câmpus Aparecida, Formosa e Luziânia</w:t>
      </w:r>
      <w:proofErr w:type="gramStart"/>
      <w:r w:rsidRPr="00A272E0">
        <w:rPr>
          <w:rFonts w:ascii="Tahoma" w:hAnsi="Tahoma" w:cs="Tahoma"/>
          <w:sz w:val="22"/>
          <w:szCs w:val="22"/>
        </w:rPr>
        <w:t>)</w:t>
      </w:r>
      <w:proofErr w:type="gramEnd"/>
    </w:p>
    <w:p w:rsidR="00BE3D37" w:rsidRPr="00A272E0" w:rsidRDefault="00946E69" w:rsidP="00946E69">
      <w:pPr>
        <w:pStyle w:val="subitemn3"/>
        <w:numPr>
          <w:ilvl w:val="2"/>
          <w:numId w:val="8"/>
        </w:numPr>
        <w:tabs>
          <w:tab w:val="clear" w:pos="3402"/>
          <w:tab w:val="left" w:pos="709"/>
          <w:tab w:val="left" w:pos="851"/>
        </w:tabs>
        <w:spacing w:after="0"/>
        <w:ind w:left="709" w:firstLine="0"/>
        <w:rPr>
          <w:rFonts w:ascii="Tahoma" w:hAnsi="Tahoma" w:cs="Tahoma"/>
          <w:sz w:val="22"/>
          <w:szCs w:val="22"/>
        </w:rPr>
      </w:pPr>
      <w:r w:rsidRPr="00A272E0">
        <w:rPr>
          <w:rFonts w:ascii="Tahoma" w:hAnsi="Tahoma" w:cs="Tahoma"/>
          <w:sz w:val="22"/>
          <w:szCs w:val="22"/>
        </w:rPr>
        <w:t>Programa de Trabalho: 108066 (Câmpus Anápolis)</w:t>
      </w:r>
    </w:p>
    <w:p w:rsidR="00946E69" w:rsidRPr="00A272E0" w:rsidRDefault="00946E69" w:rsidP="00946E69">
      <w:pPr>
        <w:pStyle w:val="subitemn3"/>
        <w:numPr>
          <w:ilvl w:val="2"/>
          <w:numId w:val="8"/>
        </w:numPr>
        <w:tabs>
          <w:tab w:val="clear" w:pos="3402"/>
          <w:tab w:val="left" w:pos="709"/>
          <w:tab w:val="left" w:pos="851"/>
        </w:tabs>
        <w:spacing w:after="0"/>
        <w:ind w:left="709" w:firstLine="0"/>
        <w:rPr>
          <w:rFonts w:ascii="Tahoma" w:hAnsi="Tahoma" w:cs="Tahoma"/>
          <w:sz w:val="22"/>
          <w:szCs w:val="22"/>
        </w:rPr>
      </w:pPr>
      <w:r w:rsidRPr="00A272E0">
        <w:rPr>
          <w:rFonts w:ascii="Tahoma" w:hAnsi="Tahoma" w:cs="Tahoma"/>
          <w:sz w:val="22"/>
          <w:szCs w:val="22"/>
        </w:rPr>
        <w:t>Programa de Trabalho: 108932 (Câmpus Aparecida, Formosa e Luziânia</w:t>
      </w:r>
      <w:proofErr w:type="gramStart"/>
      <w:r w:rsidRPr="00A272E0">
        <w:rPr>
          <w:rFonts w:ascii="Tahoma" w:hAnsi="Tahoma" w:cs="Tahoma"/>
          <w:sz w:val="22"/>
          <w:szCs w:val="22"/>
        </w:rPr>
        <w:t>)</w:t>
      </w:r>
      <w:proofErr w:type="gramEnd"/>
    </w:p>
    <w:p w:rsidR="00BE3D37" w:rsidRPr="00A272E0" w:rsidRDefault="00BE3D37" w:rsidP="00F225B4">
      <w:pPr>
        <w:pStyle w:val="subitemn3"/>
        <w:numPr>
          <w:ilvl w:val="2"/>
          <w:numId w:val="8"/>
        </w:numPr>
        <w:tabs>
          <w:tab w:val="clear" w:pos="3402"/>
          <w:tab w:val="left" w:pos="709"/>
          <w:tab w:val="left" w:pos="851"/>
        </w:tabs>
        <w:spacing w:after="0"/>
        <w:rPr>
          <w:rFonts w:ascii="Tahoma" w:hAnsi="Tahoma" w:cs="Tahoma"/>
          <w:sz w:val="22"/>
          <w:szCs w:val="22"/>
        </w:rPr>
      </w:pPr>
      <w:r w:rsidRPr="00A272E0">
        <w:rPr>
          <w:rFonts w:ascii="Tahoma" w:hAnsi="Tahoma" w:cs="Tahoma"/>
          <w:sz w:val="22"/>
          <w:szCs w:val="22"/>
        </w:rPr>
        <w:t>Elemento de Despesa: 4.4.90.51</w:t>
      </w:r>
    </w:p>
    <w:p w:rsidR="00AE4D28" w:rsidRPr="00A272E0" w:rsidRDefault="00AE4D28" w:rsidP="00AE4D28">
      <w:pPr>
        <w:pStyle w:val="subitemn3"/>
        <w:numPr>
          <w:ilvl w:val="2"/>
          <w:numId w:val="8"/>
        </w:numPr>
        <w:tabs>
          <w:tab w:val="clear" w:pos="3402"/>
          <w:tab w:val="left" w:pos="709"/>
          <w:tab w:val="left" w:pos="851"/>
        </w:tabs>
        <w:spacing w:after="0"/>
        <w:ind w:left="709" w:firstLine="0"/>
        <w:rPr>
          <w:rFonts w:ascii="Tahoma" w:hAnsi="Tahoma" w:cs="Tahoma"/>
          <w:sz w:val="22"/>
          <w:szCs w:val="22"/>
        </w:rPr>
      </w:pPr>
      <w:r w:rsidRPr="00A272E0">
        <w:rPr>
          <w:rFonts w:ascii="Tahoma" w:hAnsi="Tahoma" w:cs="Tahoma"/>
          <w:sz w:val="22"/>
          <w:szCs w:val="22"/>
        </w:rPr>
        <w:t>PI: VPP02P41417</w:t>
      </w:r>
      <w:r w:rsidR="00946E69" w:rsidRPr="00A272E0">
        <w:rPr>
          <w:rFonts w:ascii="Tahoma" w:hAnsi="Tahoma" w:cs="Tahoma"/>
          <w:sz w:val="22"/>
          <w:szCs w:val="22"/>
        </w:rPr>
        <w:t xml:space="preserve"> </w:t>
      </w:r>
      <w:r w:rsidRPr="00A272E0">
        <w:rPr>
          <w:rFonts w:ascii="Tahoma" w:hAnsi="Tahoma" w:cs="Tahoma"/>
          <w:sz w:val="22"/>
          <w:szCs w:val="22"/>
        </w:rPr>
        <w:t>(Câmpus Anápolis)</w:t>
      </w:r>
    </w:p>
    <w:p w:rsidR="00BE3D37" w:rsidRPr="00A272E0" w:rsidRDefault="00AE4D28" w:rsidP="00AE4D28">
      <w:pPr>
        <w:pStyle w:val="subitemn3"/>
        <w:numPr>
          <w:ilvl w:val="2"/>
          <w:numId w:val="8"/>
        </w:numPr>
        <w:tabs>
          <w:tab w:val="clear" w:pos="3402"/>
          <w:tab w:val="left" w:pos="709"/>
          <w:tab w:val="left" w:pos="851"/>
        </w:tabs>
        <w:spacing w:after="0"/>
        <w:ind w:left="709" w:firstLine="0"/>
        <w:rPr>
          <w:rFonts w:ascii="Tahoma" w:hAnsi="Tahoma" w:cs="Tahoma"/>
          <w:sz w:val="22"/>
          <w:szCs w:val="22"/>
        </w:rPr>
      </w:pPr>
      <w:r w:rsidRPr="00A272E0">
        <w:rPr>
          <w:rFonts w:ascii="Tahoma" w:hAnsi="Tahoma" w:cs="Tahoma"/>
          <w:sz w:val="22"/>
          <w:szCs w:val="22"/>
        </w:rPr>
        <w:t>PI: 49 (Câmpus Aparecida, Formosa e Luziânia</w:t>
      </w:r>
      <w:proofErr w:type="gramStart"/>
      <w:r w:rsidRPr="00A272E0">
        <w:rPr>
          <w:rFonts w:ascii="Tahoma" w:hAnsi="Tahoma" w:cs="Tahoma"/>
          <w:sz w:val="22"/>
          <w:szCs w:val="22"/>
        </w:rPr>
        <w:t>)</w:t>
      </w:r>
      <w:proofErr w:type="gramEnd"/>
    </w:p>
    <w:p w:rsidR="00BE3D37" w:rsidRPr="00A272E0" w:rsidRDefault="00BE3D37" w:rsidP="00F225B4">
      <w:pPr>
        <w:pStyle w:val="subitemn3"/>
        <w:numPr>
          <w:ilvl w:val="2"/>
          <w:numId w:val="8"/>
        </w:numPr>
        <w:tabs>
          <w:tab w:val="clear" w:pos="3402"/>
          <w:tab w:val="left" w:pos="709"/>
          <w:tab w:val="left" w:pos="851"/>
        </w:tabs>
        <w:spacing w:after="0"/>
        <w:rPr>
          <w:rFonts w:ascii="Tahoma" w:hAnsi="Tahoma" w:cs="Tahoma"/>
          <w:sz w:val="22"/>
          <w:szCs w:val="22"/>
        </w:rPr>
      </w:pPr>
      <w:r w:rsidRPr="00A272E0">
        <w:rPr>
          <w:rFonts w:ascii="Tahoma" w:hAnsi="Tahoma" w:cs="Tahoma"/>
          <w:sz w:val="22"/>
          <w:szCs w:val="22"/>
        </w:rPr>
        <w:t>Nota de Empenho: XXXXX</w:t>
      </w:r>
    </w:p>
    <w:p w:rsidR="00BE3D37" w:rsidRPr="00A272E0" w:rsidRDefault="00BE3D37" w:rsidP="00BE3D37">
      <w:pPr>
        <w:pStyle w:val="subitemn3"/>
        <w:numPr>
          <w:ilvl w:val="0"/>
          <w:numId w:val="0"/>
        </w:numPr>
        <w:tabs>
          <w:tab w:val="clear" w:pos="3402"/>
          <w:tab w:val="left" w:pos="851"/>
        </w:tabs>
        <w:spacing w:after="0"/>
        <w:ind w:left="851"/>
        <w:rPr>
          <w:rFonts w:ascii="Tahoma" w:hAnsi="Tahoma" w:cs="Tahoma"/>
          <w:sz w:val="22"/>
          <w:szCs w:val="22"/>
        </w:rPr>
      </w:pPr>
    </w:p>
    <w:p w:rsidR="00BE3D37" w:rsidRPr="00A272E0" w:rsidRDefault="00BE3D37" w:rsidP="00BE3D37">
      <w:pPr>
        <w:pStyle w:val="subitemn2"/>
        <w:numPr>
          <w:ilvl w:val="1"/>
          <w:numId w:val="8"/>
        </w:numPr>
        <w:spacing w:after="0"/>
        <w:ind w:left="0" w:firstLine="0"/>
        <w:rPr>
          <w:rFonts w:ascii="Tahoma" w:hAnsi="Tahoma" w:cs="Tahoma"/>
          <w:sz w:val="22"/>
          <w:szCs w:val="22"/>
        </w:rPr>
      </w:pPr>
      <w:r w:rsidRPr="00A272E0">
        <w:rPr>
          <w:rFonts w:ascii="Tahoma" w:hAnsi="Tahoma" w:cs="Tahoma"/>
          <w:sz w:val="22"/>
          <w:szCs w:val="22"/>
        </w:rPr>
        <w:t>No(s) exercício(s) seguinte(s), as despesas correrão à conta dos recursos próprios para atender às despesas da mesma natureza, cuja alocação será feita no início de cada exercício financeiro.</w:t>
      </w:r>
    </w:p>
    <w:p w:rsidR="00D1057B" w:rsidRPr="00A272E0" w:rsidRDefault="00D1057B" w:rsidP="00D1057B">
      <w:pPr>
        <w:pStyle w:val="PargrafodaLista"/>
        <w:spacing w:after="0"/>
        <w:ind w:left="0"/>
        <w:jc w:val="both"/>
        <w:rPr>
          <w:rFonts w:ascii="Tahoma" w:hAnsi="Tahoma" w:cs="Tahoma"/>
          <w:b/>
        </w:rPr>
      </w:pPr>
    </w:p>
    <w:p w:rsidR="002E501D" w:rsidRPr="00A272E0" w:rsidRDefault="002E501D" w:rsidP="00D1057B">
      <w:pPr>
        <w:pStyle w:val="PargrafodaLista"/>
        <w:spacing w:after="0"/>
        <w:ind w:left="0"/>
        <w:jc w:val="both"/>
        <w:rPr>
          <w:rFonts w:ascii="Tahoma" w:hAnsi="Tahoma" w:cs="Tahoma"/>
          <w:b/>
        </w:rPr>
      </w:pPr>
    </w:p>
    <w:p w:rsidR="001D4FFF" w:rsidRPr="00A272E0" w:rsidRDefault="00D1057B" w:rsidP="00BE3D37">
      <w:pPr>
        <w:pStyle w:val="PargrafodaLista"/>
        <w:numPr>
          <w:ilvl w:val="0"/>
          <w:numId w:val="8"/>
        </w:numPr>
        <w:spacing w:after="0"/>
        <w:ind w:left="0" w:firstLine="0"/>
        <w:jc w:val="both"/>
        <w:rPr>
          <w:rFonts w:ascii="Tahoma" w:hAnsi="Tahoma" w:cs="Tahoma"/>
          <w:b/>
        </w:rPr>
      </w:pPr>
      <w:r w:rsidRPr="00A272E0">
        <w:rPr>
          <w:rFonts w:ascii="Tahoma" w:hAnsi="Tahoma" w:cs="Tahoma"/>
          <w:b/>
        </w:rPr>
        <w:t xml:space="preserve">CLÁUSULA DÉCIMA SÉTIMA – DO PAGAMENTO </w:t>
      </w:r>
    </w:p>
    <w:p w:rsidR="001D4FFF" w:rsidRPr="00A272E0" w:rsidRDefault="001D4FFF" w:rsidP="001D4FFF">
      <w:pPr>
        <w:pStyle w:val="PargrafodaLista"/>
        <w:spacing w:after="0"/>
        <w:ind w:left="0"/>
        <w:jc w:val="both"/>
        <w:rPr>
          <w:rFonts w:ascii="Tahoma" w:hAnsi="Tahoma" w:cs="Tahoma"/>
          <w:b/>
        </w:rPr>
      </w:pPr>
    </w:p>
    <w:p w:rsidR="00BE3D37" w:rsidRPr="00A272E0" w:rsidRDefault="001D4FFF" w:rsidP="001D4FFF">
      <w:pPr>
        <w:pStyle w:val="PargrafodaLista"/>
        <w:numPr>
          <w:ilvl w:val="1"/>
          <w:numId w:val="8"/>
        </w:numPr>
        <w:spacing w:after="0"/>
        <w:ind w:left="0" w:firstLine="0"/>
        <w:jc w:val="both"/>
        <w:rPr>
          <w:rFonts w:ascii="Tahoma" w:hAnsi="Tahoma" w:cs="Tahoma"/>
          <w:b/>
        </w:rPr>
      </w:pPr>
      <w:r w:rsidRPr="00A272E0">
        <w:rPr>
          <w:rFonts w:ascii="Tahoma" w:hAnsi="Tahoma" w:cs="Tahoma"/>
        </w:rPr>
        <w:t>O prazo para pagamento à CONTRATADA e demais condições a ele referentes encontram-se definidos no Edital.</w:t>
      </w:r>
    </w:p>
    <w:p w:rsidR="002E501D" w:rsidRPr="00A272E0" w:rsidRDefault="002E501D" w:rsidP="001D4FFF">
      <w:pPr>
        <w:pStyle w:val="PargrafodaLista"/>
        <w:spacing w:after="0"/>
        <w:ind w:left="0"/>
        <w:jc w:val="both"/>
        <w:rPr>
          <w:rFonts w:ascii="Tahoma" w:hAnsi="Tahoma" w:cs="Tahoma"/>
          <w:b/>
        </w:rPr>
      </w:pPr>
    </w:p>
    <w:p w:rsidR="00BE3D37" w:rsidRDefault="00BE3D37" w:rsidP="00BE3D37">
      <w:pPr>
        <w:pStyle w:val="PargrafodaLista"/>
        <w:numPr>
          <w:ilvl w:val="0"/>
          <w:numId w:val="8"/>
        </w:numPr>
        <w:spacing w:after="0"/>
        <w:ind w:left="0" w:firstLine="0"/>
        <w:jc w:val="both"/>
        <w:rPr>
          <w:rFonts w:ascii="Tahoma" w:hAnsi="Tahoma" w:cs="Tahoma"/>
          <w:b/>
        </w:rPr>
      </w:pPr>
      <w:r w:rsidRPr="00A272E0">
        <w:rPr>
          <w:rFonts w:ascii="Tahoma" w:hAnsi="Tahoma" w:cs="Tahoma"/>
          <w:b/>
        </w:rPr>
        <w:t>CLÁUSULA DÉCIMA OITAVA – DO RECEBIMENTO DA OBRA</w:t>
      </w:r>
    </w:p>
    <w:p w:rsidR="004D5327" w:rsidRPr="004D5327" w:rsidRDefault="004D5327" w:rsidP="004D5327">
      <w:pPr>
        <w:pStyle w:val="PargrafodaLista"/>
        <w:spacing w:after="0"/>
        <w:ind w:left="0"/>
        <w:jc w:val="both"/>
        <w:rPr>
          <w:rFonts w:ascii="Tahoma" w:hAnsi="Tahoma" w:cs="Tahoma"/>
          <w:b/>
        </w:rPr>
      </w:pPr>
    </w:p>
    <w:p w:rsidR="00BE3D37" w:rsidRPr="00646742" w:rsidRDefault="00D930DD" w:rsidP="00BE3D37">
      <w:pPr>
        <w:pStyle w:val="PargrafodaLista"/>
        <w:numPr>
          <w:ilvl w:val="1"/>
          <w:numId w:val="8"/>
        </w:numPr>
        <w:spacing w:after="0"/>
        <w:ind w:left="0" w:firstLine="0"/>
        <w:jc w:val="both"/>
        <w:rPr>
          <w:rFonts w:ascii="Tahoma" w:hAnsi="Tahoma" w:cs="Tahoma"/>
          <w:b/>
        </w:rPr>
      </w:pPr>
      <w:r w:rsidRPr="00A272E0">
        <w:rPr>
          <w:rFonts w:ascii="Tahoma" w:hAnsi="Tahoma" w:cs="Tahoma"/>
        </w:rPr>
        <w:t>As condições referentes ao recebimento da obra encontram-se definidos no Edital.</w:t>
      </w:r>
    </w:p>
    <w:p w:rsidR="00646742" w:rsidRDefault="00646742" w:rsidP="00646742">
      <w:pPr>
        <w:pStyle w:val="PargrafodaLista"/>
        <w:spacing w:after="0"/>
        <w:ind w:left="0"/>
        <w:jc w:val="both"/>
        <w:rPr>
          <w:rFonts w:ascii="Tahoma" w:hAnsi="Tahoma" w:cs="Tahoma"/>
        </w:rPr>
      </w:pPr>
    </w:p>
    <w:p w:rsidR="00646742" w:rsidRDefault="00646742" w:rsidP="00646742">
      <w:pPr>
        <w:pStyle w:val="PargrafodaLista"/>
        <w:spacing w:after="0"/>
        <w:ind w:left="0"/>
        <w:jc w:val="both"/>
        <w:rPr>
          <w:rFonts w:ascii="Tahoma" w:hAnsi="Tahoma" w:cs="Tahoma"/>
        </w:rPr>
      </w:pPr>
    </w:p>
    <w:p w:rsidR="00646742" w:rsidRPr="00A272E0" w:rsidRDefault="00646742" w:rsidP="00646742">
      <w:pPr>
        <w:pStyle w:val="PargrafodaLista"/>
        <w:spacing w:after="0"/>
        <w:ind w:left="0"/>
        <w:jc w:val="both"/>
        <w:rPr>
          <w:rFonts w:ascii="Tahoma" w:hAnsi="Tahoma" w:cs="Tahoma"/>
          <w:b/>
        </w:rPr>
      </w:pPr>
    </w:p>
    <w:p w:rsidR="00D1057B" w:rsidRPr="00A272E0" w:rsidRDefault="001D4FFF" w:rsidP="00D1057B">
      <w:pPr>
        <w:pStyle w:val="PargrafodaLista"/>
        <w:numPr>
          <w:ilvl w:val="0"/>
          <w:numId w:val="8"/>
        </w:numPr>
        <w:spacing w:after="0"/>
        <w:ind w:left="0" w:firstLine="0"/>
        <w:jc w:val="both"/>
        <w:rPr>
          <w:rFonts w:ascii="Tahoma" w:hAnsi="Tahoma" w:cs="Tahoma"/>
          <w:b/>
        </w:rPr>
      </w:pPr>
      <w:r w:rsidRPr="00A272E0">
        <w:rPr>
          <w:rFonts w:ascii="Tahoma" w:hAnsi="Tahoma" w:cs="Tahoma"/>
          <w:b/>
        </w:rPr>
        <w:lastRenderedPageBreak/>
        <w:t>CLÁUSULA DÉCIMA NONA – DO AMPARO LEGAL</w:t>
      </w:r>
    </w:p>
    <w:p w:rsidR="00D930DD" w:rsidRPr="00A272E0" w:rsidRDefault="00D930DD" w:rsidP="00D930DD">
      <w:pPr>
        <w:pStyle w:val="PargrafodaLista"/>
        <w:spacing w:after="0"/>
        <w:ind w:left="0"/>
        <w:jc w:val="both"/>
        <w:rPr>
          <w:rFonts w:ascii="Tahoma" w:hAnsi="Tahoma" w:cs="Tahoma"/>
          <w:b/>
        </w:rPr>
      </w:pPr>
    </w:p>
    <w:p w:rsidR="00D930DD" w:rsidRPr="00A272E0" w:rsidRDefault="00D930DD" w:rsidP="00D930DD">
      <w:pPr>
        <w:pStyle w:val="PargrafodaLista"/>
        <w:numPr>
          <w:ilvl w:val="1"/>
          <w:numId w:val="8"/>
        </w:numPr>
        <w:spacing w:after="0"/>
        <w:ind w:left="0" w:firstLine="0"/>
        <w:jc w:val="both"/>
        <w:rPr>
          <w:rFonts w:ascii="Tahoma" w:hAnsi="Tahoma" w:cs="Tahoma"/>
          <w:b/>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lavratura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presente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decorre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realização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w:t>
      </w:r>
      <w:r w:rsidR="00243FEB" w:rsidRPr="00A272E0">
        <w:rPr>
          <w:rStyle w:val="Fontepargpadro8"/>
          <w:rFonts w:ascii="Tahoma" w:hAnsi="Tahoma" w:cs="Tahoma"/>
          <w:b w:val="0"/>
          <w:sz w:val="22"/>
        </w:rPr>
        <w:t>o</w:t>
      </w:r>
      <w:r w:rsidRPr="00A272E0">
        <w:rPr>
          <w:rStyle w:val="Fontepargpadro8"/>
          <w:rFonts w:ascii="Tahoma" w:hAnsi="Tahoma" w:cs="Tahoma"/>
          <w:b w:val="0"/>
          <w:sz w:val="22"/>
        </w:rPr>
        <w:t xml:space="preserve"> RDC</w:t>
      </w:r>
      <w:r w:rsidR="00C83FB6" w:rsidRPr="00A272E0">
        <w:rPr>
          <w:rStyle w:val="Fontepargpadro8"/>
          <w:rFonts w:ascii="Tahoma" w:hAnsi="Tahoma" w:cs="Tahoma"/>
          <w:b w:val="0"/>
          <w:sz w:val="22"/>
        </w:rPr>
        <w:t xml:space="preserve"> </w:t>
      </w:r>
      <w:proofErr w:type="spellStart"/>
      <w:r w:rsidR="00C83FB6" w:rsidRPr="00A272E0">
        <w:rPr>
          <w:rStyle w:val="Fontepargpadro8"/>
          <w:rFonts w:ascii="Tahoma" w:hAnsi="Tahoma" w:cs="Tahoma"/>
          <w:b w:val="0"/>
          <w:sz w:val="22"/>
        </w:rPr>
        <w:t>xx</w:t>
      </w:r>
      <w:proofErr w:type="spellEnd"/>
      <w:r w:rsidR="00C83FB6" w:rsidRPr="00A272E0">
        <w:rPr>
          <w:rStyle w:val="Fontepargpadro8"/>
          <w:rFonts w:ascii="Tahoma" w:hAnsi="Tahoma" w:cs="Tahoma"/>
          <w:b w:val="0"/>
          <w:sz w:val="22"/>
        </w:rPr>
        <w:t>/201x</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w:t>
      </w:r>
      <w:r w:rsidRPr="00A272E0">
        <w:rPr>
          <w:rStyle w:val="Fontepargpadro8"/>
          <w:rFonts w:ascii="Tahoma" w:hAnsi="Tahoma" w:cs="Tahoma"/>
          <w:b w:val="0"/>
          <w:sz w:val="22"/>
        </w:rPr>
        <w:t>n</w:t>
      </w:r>
      <w:r w:rsidRPr="00A272E0">
        <w:rPr>
          <w:rStyle w:val="Fontepargpadro8"/>
          <w:rFonts w:ascii="Tahoma" w:hAnsi="Tahoma" w:cs="Tahoma"/>
          <w:b w:val="0"/>
          <w:sz w:val="22"/>
        </w:rPr>
        <w:t>forme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previsto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artigo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22,</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inciso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combinado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artigo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23,</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inciso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alínea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nº</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8.666/93 e art. 1º da Lei 12.462/2011.</w:t>
      </w:r>
    </w:p>
    <w:p w:rsidR="002E501D" w:rsidRPr="00A272E0" w:rsidRDefault="002E501D" w:rsidP="001D4FFF">
      <w:pPr>
        <w:pStyle w:val="PargrafodaLista"/>
        <w:spacing w:after="0"/>
        <w:ind w:left="0"/>
        <w:jc w:val="both"/>
        <w:rPr>
          <w:rFonts w:ascii="Tahoma" w:hAnsi="Tahoma" w:cs="Tahoma"/>
          <w:b/>
        </w:rPr>
      </w:pPr>
    </w:p>
    <w:p w:rsidR="001D4FFF" w:rsidRPr="00A272E0" w:rsidRDefault="001D4FFF" w:rsidP="00D1057B">
      <w:pPr>
        <w:pStyle w:val="PargrafodaLista"/>
        <w:numPr>
          <w:ilvl w:val="0"/>
          <w:numId w:val="8"/>
        </w:numPr>
        <w:spacing w:after="0"/>
        <w:ind w:left="0" w:firstLine="0"/>
        <w:jc w:val="both"/>
        <w:rPr>
          <w:rFonts w:ascii="Tahoma" w:hAnsi="Tahoma" w:cs="Tahoma"/>
          <w:b/>
        </w:rPr>
      </w:pPr>
      <w:r w:rsidRPr="00A272E0">
        <w:rPr>
          <w:rFonts w:ascii="Tahoma" w:hAnsi="Tahoma" w:cs="Tahoma"/>
          <w:b/>
        </w:rPr>
        <w:t>CLÁUSULA VIGÉSIMA – DA RESCISÃO</w:t>
      </w:r>
    </w:p>
    <w:p w:rsidR="00D930DD" w:rsidRPr="00A272E0" w:rsidRDefault="00D930DD" w:rsidP="00D930DD">
      <w:pPr>
        <w:pStyle w:val="PargrafodaLista"/>
        <w:spacing w:after="0"/>
        <w:ind w:left="0"/>
        <w:jc w:val="both"/>
        <w:rPr>
          <w:rFonts w:ascii="Tahoma" w:hAnsi="Tahoma" w:cs="Tahoma"/>
          <w:b/>
        </w:rPr>
      </w:pPr>
    </w:p>
    <w:p w:rsidR="001D4FFF" w:rsidRPr="00A272E0" w:rsidRDefault="00D930DD" w:rsidP="00D930DD">
      <w:pPr>
        <w:pStyle w:val="PargrafodaLista"/>
        <w:numPr>
          <w:ilvl w:val="1"/>
          <w:numId w:val="8"/>
        </w:numPr>
        <w:spacing w:after="0"/>
        <w:ind w:left="0" w:firstLine="0"/>
        <w:jc w:val="both"/>
        <w:rPr>
          <w:rFonts w:ascii="Tahoma" w:hAnsi="Tahoma" w:cs="Tahoma"/>
          <w:b/>
        </w:rPr>
      </w:pPr>
      <w:r w:rsidRPr="00A272E0">
        <w:rPr>
          <w:rFonts w:ascii="Tahoma" w:hAnsi="Tahoma" w:cs="Tahoma"/>
        </w:rPr>
        <w:t>As condições referentes à rescisão do presente contrato encontram-se definidos no Edital.</w:t>
      </w:r>
    </w:p>
    <w:p w:rsidR="00D930DD" w:rsidRPr="00A272E0" w:rsidRDefault="00D930DD" w:rsidP="00D930DD">
      <w:pPr>
        <w:pStyle w:val="PargrafodaLista"/>
        <w:spacing w:after="0"/>
        <w:ind w:left="0"/>
        <w:jc w:val="both"/>
        <w:rPr>
          <w:rFonts w:ascii="Tahoma" w:hAnsi="Tahoma" w:cs="Tahoma"/>
          <w:b/>
        </w:rPr>
      </w:pPr>
    </w:p>
    <w:p w:rsidR="001D4FFF" w:rsidRPr="00A272E0" w:rsidRDefault="001D4FFF" w:rsidP="00D1057B">
      <w:pPr>
        <w:pStyle w:val="PargrafodaLista"/>
        <w:numPr>
          <w:ilvl w:val="0"/>
          <w:numId w:val="8"/>
        </w:numPr>
        <w:spacing w:after="0"/>
        <w:ind w:left="0" w:firstLine="0"/>
        <w:jc w:val="both"/>
        <w:rPr>
          <w:rFonts w:ascii="Tahoma" w:hAnsi="Tahoma" w:cs="Tahoma"/>
          <w:b/>
        </w:rPr>
      </w:pPr>
      <w:r w:rsidRPr="00A272E0">
        <w:rPr>
          <w:rFonts w:ascii="Tahoma" w:hAnsi="Tahoma" w:cs="Tahoma"/>
          <w:b/>
        </w:rPr>
        <w:t>CLÁUSULA VIGÉSIMA PRIMEIRA – DA ALTERAÇÃO DO CONTRATO</w:t>
      </w:r>
    </w:p>
    <w:p w:rsidR="001D4FFF" w:rsidRPr="00A272E0" w:rsidRDefault="001D4FFF" w:rsidP="001D4FFF">
      <w:pPr>
        <w:pStyle w:val="PargrafodaLista"/>
        <w:rPr>
          <w:rFonts w:ascii="Tahoma" w:hAnsi="Tahoma" w:cs="Tahoma"/>
          <w:b/>
        </w:rPr>
      </w:pPr>
    </w:p>
    <w:p w:rsidR="001D4FFF" w:rsidRPr="00A272E0" w:rsidRDefault="001D4FFF" w:rsidP="001D4FFF">
      <w:pPr>
        <w:pStyle w:val="PargrafodaLista"/>
        <w:numPr>
          <w:ilvl w:val="1"/>
          <w:numId w:val="8"/>
        </w:numPr>
        <w:spacing w:after="0"/>
        <w:ind w:left="0" w:firstLine="0"/>
        <w:jc w:val="both"/>
        <w:rPr>
          <w:rFonts w:ascii="Tahoma" w:hAnsi="Tahoma" w:cs="Tahoma"/>
          <w:b/>
        </w:rPr>
      </w:pP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presente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poderá</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alterado,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casos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previstos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65</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Lei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nº</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8.666/93,</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haja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interesse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Administração,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apresentação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w:t>
      </w:r>
      <w:r w:rsidRPr="00A272E0">
        <w:rPr>
          <w:rStyle w:val="Fontepargpadro8"/>
          <w:rFonts w:ascii="Tahoma" w:hAnsi="Tahoma" w:cs="Tahoma"/>
          <w:b w:val="0"/>
          <w:sz w:val="22"/>
        </w:rPr>
        <w:t>e</w:t>
      </w:r>
      <w:r w:rsidRPr="00A272E0">
        <w:rPr>
          <w:rStyle w:val="Fontepargpadro8"/>
          <w:rFonts w:ascii="Tahoma" w:hAnsi="Tahoma" w:cs="Tahoma"/>
          <w:b w:val="0"/>
          <w:sz w:val="22"/>
        </w:rPr>
        <w:t>vidas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justificativas.</w:t>
      </w:r>
    </w:p>
    <w:p w:rsidR="001D4FFF" w:rsidRPr="00A272E0" w:rsidRDefault="001D4FFF" w:rsidP="001D4FFF">
      <w:pPr>
        <w:pStyle w:val="PargrafodaLista"/>
        <w:rPr>
          <w:rFonts w:ascii="Tahoma" w:hAnsi="Tahoma" w:cs="Tahoma"/>
          <w:b/>
        </w:rPr>
      </w:pPr>
    </w:p>
    <w:p w:rsidR="001D4FFF" w:rsidRPr="00A272E0" w:rsidRDefault="001D4FFF" w:rsidP="001D4FFF">
      <w:pPr>
        <w:pStyle w:val="PargrafodaLista"/>
        <w:numPr>
          <w:ilvl w:val="0"/>
          <w:numId w:val="8"/>
        </w:numPr>
        <w:spacing w:after="0"/>
        <w:ind w:left="0" w:firstLine="0"/>
        <w:jc w:val="both"/>
        <w:rPr>
          <w:rFonts w:ascii="Tahoma" w:hAnsi="Tahoma" w:cs="Tahoma"/>
          <w:b/>
        </w:rPr>
      </w:pPr>
      <w:r w:rsidRPr="00A272E0">
        <w:rPr>
          <w:rFonts w:ascii="Tahoma" w:hAnsi="Tahoma" w:cs="Tahoma"/>
          <w:b/>
        </w:rPr>
        <w:t>CLÁUSULA VIGÉSIMA SEGUNDA – DA VINCULAÇÃO AO EDITAL</w:t>
      </w:r>
    </w:p>
    <w:p w:rsidR="001D4FFF" w:rsidRPr="00A272E0" w:rsidRDefault="001D4FFF" w:rsidP="001D4FFF">
      <w:pPr>
        <w:pStyle w:val="PargrafodaLista"/>
        <w:rPr>
          <w:rFonts w:ascii="Tahoma" w:hAnsi="Tahoma" w:cs="Tahoma"/>
          <w:b/>
        </w:rPr>
      </w:pPr>
    </w:p>
    <w:p w:rsidR="001D4FFF" w:rsidRPr="00A272E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A272E0">
        <w:rPr>
          <w:rStyle w:val="Fontepargpadro8"/>
          <w:rFonts w:ascii="Tahoma" w:hAnsi="Tahoma" w:cs="Tahoma"/>
          <w:b w:val="0"/>
          <w:sz w:val="22"/>
        </w:rPr>
        <w:t>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fica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vinculado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termos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w:t>
      </w:r>
      <w:r w:rsidR="00564D7B"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RDC </w:t>
      </w:r>
      <w:r w:rsidR="00302775">
        <w:rPr>
          <w:rStyle w:val="Fontepargpadro8"/>
          <w:rFonts w:ascii="Tahoma" w:eastAsia="Arial" w:hAnsi="Tahoma" w:cs="Tahoma"/>
          <w:b w:val="0"/>
          <w:sz w:val="22"/>
        </w:rPr>
        <w:t>04</w:t>
      </w:r>
      <w:r w:rsidR="00B03482" w:rsidRPr="00A272E0">
        <w:rPr>
          <w:rStyle w:val="Fontepargpadro8"/>
          <w:rFonts w:ascii="Tahoma" w:eastAsia="Arial" w:hAnsi="Tahoma" w:cs="Tahoma"/>
          <w:b w:val="0"/>
          <w:sz w:val="22"/>
        </w:rPr>
        <w:t>/2016</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cuja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realização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deco</w:t>
      </w:r>
      <w:r w:rsidRPr="00A272E0">
        <w:rPr>
          <w:rStyle w:val="Fontepargpadro8"/>
          <w:rFonts w:ascii="Tahoma" w:hAnsi="Tahoma" w:cs="Tahoma"/>
          <w:b w:val="0"/>
          <w:sz w:val="22"/>
        </w:rPr>
        <w:t>r</w:t>
      </w:r>
      <w:r w:rsidRPr="00A272E0">
        <w:rPr>
          <w:rStyle w:val="Fontepargpadro8"/>
          <w:rFonts w:ascii="Tahoma" w:hAnsi="Tahoma" w:cs="Tahoma"/>
          <w:b w:val="0"/>
          <w:sz w:val="22"/>
        </w:rPr>
        <w:t>re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autorização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reitor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IFG.</w:t>
      </w:r>
    </w:p>
    <w:p w:rsidR="001D4FFF" w:rsidRPr="00A272E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A272E0">
        <w:rPr>
          <w:rStyle w:val="Fontepargpadro8"/>
          <w:rFonts w:ascii="Tahoma" w:hAnsi="Tahoma" w:cs="Tahoma"/>
          <w:b w:val="0"/>
          <w:sz w:val="22"/>
        </w:rPr>
        <w:t>Serão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integrantes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 independentemente de transcrição,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edital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anexos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 xml:space="preserve">do RDC </w:t>
      </w:r>
      <w:r w:rsidR="00302775">
        <w:rPr>
          <w:rStyle w:val="Fontepargpadro8"/>
          <w:rFonts w:ascii="Tahoma" w:hAnsi="Tahoma" w:cs="Tahoma"/>
          <w:b w:val="0"/>
          <w:sz w:val="22"/>
        </w:rPr>
        <w:t>04</w:t>
      </w:r>
      <w:r w:rsidR="00B03482" w:rsidRPr="00A272E0">
        <w:rPr>
          <w:rStyle w:val="Fontepargpadro8"/>
          <w:rFonts w:ascii="Tahoma" w:hAnsi="Tahoma" w:cs="Tahoma"/>
          <w:b w:val="0"/>
          <w:sz w:val="22"/>
        </w:rPr>
        <w:t>/2016</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proposta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apresentada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p>
    <w:p w:rsidR="001D4FFF" w:rsidRPr="00A272E0" w:rsidRDefault="001D4FFF" w:rsidP="001D4FFF">
      <w:pPr>
        <w:pStyle w:val="PargrafodaLista"/>
        <w:numPr>
          <w:ilvl w:val="1"/>
          <w:numId w:val="8"/>
        </w:numPr>
        <w:spacing w:after="0"/>
        <w:ind w:left="0" w:firstLine="0"/>
        <w:jc w:val="both"/>
        <w:rPr>
          <w:rStyle w:val="Fontepargpadro8"/>
          <w:rFonts w:ascii="Tahoma" w:hAnsi="Tahoma" w:cs="Tahoma"/>
          <w:b w:val="0"/>
          <w:sz w:val="22"/>
        </w:rPr>
      </w:pPr>
      <w:r w:rsidRPr="00A272E0">
        <w:rPr>
          <w:rStyle w:val="Fontepargpadro8"/>
          <w:rFonts w:ascii="Tahoma" w:hAnsi="Tahoma" w:cs="Tahoma"/>
          <w:b w:val="0"/>
          <w:sz w:val="22"/>
        </w:rPr>
        <w:t>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concorda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todos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termos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valores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constantes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Projeto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Básico/Executivo,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Memorial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Descritivo,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Planilha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Detalhada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Custos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demais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doc</w:t>
      </w:r>
      <w:r w:rsidRPr="00A272E0">
        <w:rPr>
          <w:rStyle w:val="Fontepargpadro8"/>
          <w:rFonts w:ascii="Tahoma" w:hAnsi="Tahoma" w:cs="Tahoma"/>
          <w:b w:val="0"/>
          <w:sz w:val="22"/>
        </w:rPr>
        <w:t>u</w:t>
      </w:r>
      <w:r w:rsidRPr="00A272E0">
        <w:rPr>
          <w:rStyle w:val="Fontepargpadro8"/>
          <w:rFonts w:ascii="Tahoma" w:hAnsi="Tahoma" w:cs="Tahoma"/>
          <w:b w:val="0"/>
          <w:sz w:val="22"/>
        </w:rPr>
        <w:t>mentos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constituem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objeto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fazem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Edital,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conforme</w:t>
      </w:r>
      <w:r w:rsidRPr="00A272E0">
        <w:rPr>
          <w:rStyle w:val="Fontepargpadro8"/>
          <w:rFonts w:ascii="Tahoma" w:eastAsia="Arial" w:hAnsi="Tahoma" w:cs="Tahoma"/>
          <w:b w:val="0"/>
          <w:sz w:val="22"/>
        </w:rPr>
        <w:t xml:space="preserve"> art. 102, § 6º, inciso III da LDO 2013 e art. 13, inciso II do Decreto 7.983/2013.</w:t>
      </w:r>
    </w:p>
    <w:p w:rsidR="002E501D" w:rsidRPr="004D5327" w:rsidRDefault="001D4FFF" w:rsidP="008316C1">
      <w:pPr>
        <w:pStyle w:val="PargrafodaLista"/>
        <w:numPr>
          <w:ilvl w:val="1"/>
          <w:numId w:val="8"/>
        </w:numPr>
        <w:spacing w:after="0"/>
        <w:ind w:left="0" w:firstLine="0"/>
        <w:jc w:val="both"/>
        <w:rPr>
          <w:rStyle w:val="Fontepargpadro8"/>
          <w:rFonts w:ascii="Tahoma" w:hAnsi="Tahoma" w:cs="Tahoma"/>
          <w:b w:val="0"/>
          <w:sz w:val="22"/>
        </w:rPr>
      </w:pPr>
      <w:r w:rsidRPr="00A272E0">
        <w:rPr>
          <w:rStyle w:val="Fontepargpadro8"/>
          <w:rFonts w:ascii="Tahoma" w:hAnsi="Tahoma" w:cs="Tahoma"/>
          <w:b w:val="0"/>
          <w:sz w:val="22"/>
        </w:rPr>
        <w:t>A Contratada concorda com a integralidade dos projetos constantes n</w:t>
      </w:r>
      <w:r w:rsidR="00F040EC" w:rsidRPr="00A272E0">
        <w:rPr>
          <w:rStyle w:val="Fontepargpadro8"/>
          <w:rFonts w:ascii="Tahoma" w:hAnsi="Tahoma" w:cs="Tahoma"/>
          <w:b w:val="0"/>
          <w:sz w:val="22"/>
        </w:rPr>
        <w:t>o</w:t>
      </w:r>
      <w:r w:rsidRPr="00A272E0">
        <w:rPr>
          <w:rStyle w:val="Fontepargpadro8"/>
          <w:rFonts w:ascii="Tahoma" w:hAnsi="Tahoma" w:cs="Tahoma"/>
          <w:b w:val="0"/>
          <w:sz w:val="22"/>
        </w:rPr>
        <w:t xml:space="preserve"> edital de licitação e as alterações contratuais </w:t>
      </w:r>
      <w:proofErr w:type="gramStart"/>
      <w:r w:rsidRPr="00A272E0">
        <w:rPr>
          <w:rStyle w:val="Fontepargpadro8"/>
          <w:rFonts w:ascii="Tahoma" w:hAnsi="Tahoma" w:cs="Tahoma"/>
          <w:b w:val="0"/>
          <w:sz w:val="22"/>
        </w:rPr>
        <w:t>sob alegação</w:t>
      </w:r>
      <w:proofErr w:type="gramEnd"/>
      <w:r w:rsidRPr="00A272E0">
        <w:rPr>
          <w:rStyle w:val="Fontepargpadro8"/>
          <w:rFonts w:ascii="Tahoma" w:hAnsi="Tahoma" w:cs="Tahoma"/>
          <w:b w:val="0"/>
          <w:sz w:val="22"/>
        </w:rPr>
        <w:t xml:space="preserve"> de falhas ou omissões em qualquer das peças, orçamentos, plantas, especificações, memoriais e estudos técnicos prelim</w:t>
      </w:r>
      <w:r w:rsidRPr="00A272E0">
        <w:rPr>
          <w:rStyle w:val="Fontepargpadro8"/>
          <w:rFonts w:ascii="Tahoma" w:hAnsi="Tahoma" w:cs="Tahoma"/>
          <w:b w:val="0"/>
          <w:sz w:val="22"/>
        </w:rPr>
        <w:t>i</w:t>
      </w:r>
      <w:r w:rsidRPr="00A272E0">
        <w:rPr>
          <w:rStyle w:val="Fontepargpadro8"/>
          <w:rFonts w:ascii="Tahoma" w:hAnsi="Tahoma" w:cs="Tahoma"/>
          <w:b w:val="0"/>
          <w:sz w:val="22"/>
        </w:rPr>
        <w:t>nares do projeto não poderão ultrapassar, no seu conjunto, dez por cento do valor total do contrato, computando-se esse percentual para verificação do limite previsto no § 1o do art. 65 da Lei no 8.666, de 1993.</w:t>
      </w:r>
    </w:p>
    <w:p w:rsidR="002E501D" w:rsidRPr="00A272E0" w:rsidRDefault="002E501D" w:rsidP="008316C1">
      <w:pPr>
        <w:pStyle w:val="PargrafodaLista"/>
        <w:spacing w:after="0"/>
        <w:ind w:left="0"/>
        <w:jc w:val="both"/>
        <w:rPr>
          <w:rStyle w:val="Fontepargpadro8"/>
          <w:rFonts w:ascii="Tahoma" w:hAnsi="Tahoma" w:cs="Tahoma"/>
          <w:sz w:val="22"/>
        </w:rPr>
      </w:pPr>
    </w:p>
    <w:p w:rsidR="001D4FFF" w:rsidRPr="00A272E0" w:rsidRDefault="008316C1" w:rsidP="001D4FFF">
      <w:pPr>
        <w:pStyle w:val="PargrafodaLista"/>
        <w:numPr>
          <w:ilvl w:val="0"/>
          <w:numId w:val="8"/>
        </w:numPr>
        <w:spacing w:after="0"/>
        <w:jc w:val="both"/>
        <w:rPr>
          <w:rFonts w:ascii="Tahoma" w:hAnsi="Tahoma" w:cs="Tahoma"/>
          <w:b/>
        </w:rPr>
      </w:pPr>
      <w:r w:rsidRPr="00A272E0">
        <w:rPr>
          <w:rFonts w:ascii="Tahoma" w:hAnsi="Tahoma" w:cs="Tahoma"/>
          <w:b/>
        </w:rPr>
        <w:t xml:space="preserve"> </w:t>
      </w:r>
      <w:r w:rsidR="00F92DCC" w:rsidRPr="00A272E0">
        <w:rPr>
          <w:rFonts w:ascii="Tahoma" w:hAnsi="Tahoma" w:cs="Tahoma"/>
          <w:b/>
        </w:rPr>
        <w:t xml:space="preserve">CLÁUSULA VIGÉSIMA TERCEIRA - </w:t>
      </w:r>
      <w:r w:rsidRPr="00A272E0">
        <w:rPr>
          <w:rFonts w:ascii="Tahoma" w:hAnsi="Tahoma" w:cs="Tahoma"/>
          <w:b/>
        </w:rPr>
        <w:t>DO FORO</w:t>
      </w:r>
    </w:p>
    <w:p w:rsidR="008316C1" w:rsidRPr="00A272E0" w:rsidRDefault="008316C1" w:rsidP="008316C1">
      <w:pPr>
        <w:pStyle w:val="PargrafodaLista"/>
        <w:spacing w:after="0"/>
        <w:ind w:left="360"/>
        <w:jc w:val="both"/>
        <w:rPr>
          <w:rFonts w:ascii="Tahoma" w:hAnsi="Tahoma" w:cs="Tahoma"/>
          <w:b/>
        </w:rPr>
      </w:pPr>
    </w:p>
    <w:p w:rsidR="008316C1" w:rsidRPr="00A272E0" w:rsidRDefault="008316C1" w:rsidP="008316C1">
      <w:pPr>
        <w:pStyle w:val="PargrafodaLista"/>
        <w:numPr>
          <w:ilvl w:val="1"/>
          <w:numId w:val="8"/>
        </w:numPr>
        <w:spacing w:after="0"/>
        <w:ind w:left="0" w:firstLine="0"/>
        <w:jc w:val="both"/>
        <w:rPr>
          <w:rStyle w:val="Fontepargpadro8"/>
          <w:rFonts w:ascii="Tahoma" w:hAnsi="Tahoma" w:cs="Tahoma"/>
          <w:b w:val="0"/>
          <w:sz w:val="22"/>
        </w:rPr>
      </w:pPr>
      <w:r w:rsidRPr="00A272E0">
        <w:rPr>
          <w:rStyle w:val="Fontepargpadro8"/>
          <w:rFonts w:ascii="Tahoma" w:hAnsi="Tahoma" w:cs="Tahoma"/>
          <w:b w:val="0"/>
          <w:sz w:val="22"/>
        </w:rPr>
        <w:t>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questões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decorrentes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execução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deste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Instrumento,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possam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dirimidas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administrativamente,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serão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processadas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julgadas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Justiça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Federal,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00B4678C" w:rsidRPr="00A272E0">
        <w:rPr>
          <w:rStyle w:val="Fontepargpadro8"/>
          <w:rFonts w:ascii="Tahoma" w:eastAsia="Arial" w:hAnsi="Tahoma" w:cs="Tahoma"/>
          <w:b w:val="0"/>
          <w:sz w:val="22"/>
        </w:rPr>
        <w:t>Seção Judiciária de Goiás</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exclusão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qualquer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outro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mais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privilegi</w:t>
      </w:r>
      <w:r w:rsidRPr="00A272E0">
        <w:rPr>
          <w:rStyle w:val="Fontepargpadro8"/>
          <w:rFonts w:ascii="Tahoma" w:hAnsi="Tahoma" w:cs="Tahoma"/>
          <w:b w:val="0"/>
          <w:sz w:val="22"/>
        </w:rPr>
        <w:t>a</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seja,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salvo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casos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previstos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no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art.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102,</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inciso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alínea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Constituição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Federal.</w:t>
      </w:r>
    </w:p>
    <w:p w:rsidR="008316C1" w:rsidRPr="00A272E0" w:rsidRDefault="008316C1" w:rsidP="008316C1">
      <w:pPr>
        <w:pStyle w:val="PargrafodaLista"/>
        <w:spacing w:after="0"/>
        <w:ind w:left="0"/>
        <w:jc w:val="both"/>
        <w:rPr>
          <w:rStyle w:val="Fontepargpadro8"/>
          <w:rFonts w:ascii="Tahoma" w:hAnsi="Tahoma" w:cs="Tahoma"/>
          <w:b w:val="0"/>
          <w:sz w:val="22"/>
        </w:rPr>
      </w:pPr>
    </w:p>
    <w:p w:rsidR="008316C1" w:rsidRPr="00A272E0" w:rsidRDefault="008316C1" w:rsidP="008316C1">
      <w:pPr>
        <w:pStyle w:val="PargrafodaLista"/>
        <w:spacing w:after="0"/>
        <w:ind w:left="0"/>
        <w:jc w:val="both"/>
        <w:rPr>
          <w:rStyle w:val="Fontepargpadro8"/>
          <w:rFonts w:ascii="Tahoma" w:hAnsi="Tahoma" w:cs="Tahoma"/>
          <w:b w:val="0"/>
          <w:sz w:val="22"/>
        </w:rPr>
      </w:pPr>
    </w:p>
    <w:p w:rsidR="008316C1" w:rsidRPr="00A272E0" w:rsidRDefault="008316C1" w:rsidP="008316C1">
      <w:pPr>
        <w:pStyle w:val="PargrafodaLista"/>
        <w:spacing w:after="0"/>
        <w:ind w:left="0"/>
        <w:jc w:val="both"/>
        <w:rPr>
          <w:rStyle w:val="Fontepargpadro8"/>
          <w:rFonts w:ascii="Tahoma" w:hAnsi="Tahoma" w:cs="Tahoma"/>
          <w:b w:val="0"/>
          <w:sz w:val="22"/>
        </w:rPr>
      </w:pPr>
      <w:r w:rsidRPr="00A272E0">
        <w:rPr>
          <w:rStyle w:val="Fontepargpadro8"/>
          <w:rFonts w:ascii="Tahoma" w:hAnsi="Tahoma" w:cs="Tahoma"/>
          <w:b w:val="0"/>
          <w:sz w:val="22"/>
        </w:rPr>
        <w:lastRenderedPageBreak/>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firmeza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validade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foi</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pactuado,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lavrou-se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presente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0</w:t>
      </w:r>
      <w:r w:rsidR="00D846DD" w:rsidRPr="00A272E0">
        <w:rPr>
          <w:rStyle w:val="Fontepargpadro8"/>
          <w:rFonts w:ascii="Tahoma" w:hAnsi="Tahoma" w:cs="Tahoma"/>
          <w:b w:val="0"/>
          <w:sz w:val="22"/>
        </w:rPr>
        <w:t>5</w:t>
      </w:r>
      <w:r w:rsidRPr="00A272E0">
        <w:rPr>
          <w:rStyle w:val="Fontepargpadro8"/>
          <w:rFonts w:ascii="Tahoma" w:hAnsi="Tahoma" w:cs="Tahoma"/>
          <w:b w:val="0"/>
          <w:sz w:val="22"/>
        </w:rPr>
        <w:t xml:space="preserve"> (</w:t>
      </w:r>
      <w:r w:rsidR="00D846DD" w:rsidRPr="00A272E0">
        <w:rPr>
          <w:rStyle w:val="Fontepargpadro8"/>
          <w:rFonts w:ascii="Tahoma" w:hAnsi="Tahoma" w:cs="Tahoma"/>
          <w:b w:val="0"/>
          <w:sz w:val="22"/>
        </w:rPr>
        <w:t>cinco</w:t>
      </w:r>
      <w:r w:rsidRPr="00A272E0">
        <w:rPr>
          <w:rStyle w:val="Fontepargpadro8"/>
          <w:rFonts w:ascii="Tahoma" w:hAnsi="Tahoma" w:cs="Tahoma"/>
          <w:b w:val="0"/>
          <w:sz w:val="22"/>
        </w:rPr>
        <w:t>)</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vias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igual</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teor</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forma,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surtam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um</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só</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efeito,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às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quais,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depois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lidas,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são</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assinadas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representantes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das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partes,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CONTRATANTE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CONTRATADA,</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e</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pelas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testemunhas</w:t>
      </w:r>
      <w:r w:rsidRPr="00A272E0">
        <w:rPr>
          <w:rStyle w:val="Fontepargpadro8"/>
          <w:rFonts w:ascii="Tahoma" w:eastAsia="Arial" w:hAnsi="Tahoma" w:cs="Tahoma"/>
          <w:b w:val="0"/>
          <w:sz w:val="22"/>
        </w:rPr>
        <w:t xml:space="preserve"> </w:t>
      </w:r>
      <w:r w:rsidRPr="00A272E0">
        <w:rPr>
          <w:rStyle w:val="Fontepargpadro8"/>
          <w:rFonts w:ascii="Tahoma" w:hAnsi="Tahoma" w:cs="Tahoma"/>
          <w:b w:val="0"/>
          <w:sz w:val="22"/>
        </w:rPr>
        <w:t>abaixo.</w:t>
      </w:r>
    </w:p>
    <w:p w:rsidR="008316C1" w:rsidRPr="00DA5D45" w:rsidRDefault="008316C1" w:rsidP="008316C1">
      <w:pPr>
        <w:pStyle w:val="PargrafodaLista"/>
        <w:spacing w:after="0"/>
        <w:ind w:left="0"/>
        <w:jc w:val="both"/>
        <w:rPr>
          <w:rStyle w:val="Fontepargpadro8"/>
          <w:rFonts w:ascii="Tahoma" w:hAnsi="Tahoma" w:cs="Tahoma"/>
          <w:b w:val="0"/>
          <w:sz w:val="24"/>
          <w:szCs w:val="24"/>
        </w:rPr>
      </w:pPr>
    </w:p>
    <w:p w:rsidR="008316C1" w:rsidRPr="00A272E0" w:rsidRDefault="00CE0006" w:rsidP="008316C1">
      <w:pPr>
        <w:pStyle w:val="PargrafodaLista"/>
        <w:spacing w:after="0"/>
        <w:ind w:left="0"/>
        <w:jc w:val="right"/>
        <w:rPr>
          <w:rStyle w:val="Fontepargpadro8"/>
          <w:rFonts w:ascii="Tahoma" w:hAnsi="Tahoma" w:cs="Tahoma"/>
          <w:b w:val="0"/>
          <w:sz w:val="22"/>
        </w:rPr>
      </w:pPr>
      <w:r w:rsidRPr="00A272E0">
        <w:rPr>
          <w:rStyle w:val="Fontepargpadro8"/>
          <w:rFonts w:ascii="Tahoma" w:hAnsi="Tahoma" w:cs="Tahoma"/>
          <w:b w:val="0"/>
          <w:sz w:val="22"/>
        </w:rPr>
        <w:t>Goiânia, XX de XXXXX de 201x</w:t>
      </w:r>
      <w:r w:rsidR="008316C1" w:rsidRPr="00A272E0">
        <w:rPr>
          <w:rStyle w:val="Fontepargpadro8"/>
          <w:rFonts w:ascii="Tahoma" w:hAnsi="Tahoma" w:cs="Tahoma"/>
          <w:b w:val="0"/>
          <w:sz w:val="22"/>
        </w:rPr>
        <w:t>.</w:t>
      </w:r>
    </w:p>
    <w:p w:rsidR="008316C1" w:rsidRPr="00DA5D45" w:rsidRDefault="008316C1" w:rsidP="008316C1">
      <w:pPr>
        <w:pStyle w:val="PargrafodaLista"/>
        <w:spacing w:after="0"/>
        <w:ind w:left="0"/>
        <w:jc w:val="right"/>
        <w:rPr>
          <w:rStyle w:val="Fontepargpadro8"/>
          <w:rFonts w:ascii="Tahoma" w:hAnsi="Tahoma" w:cs="Tahoma"/>
          <w:b w:val="0"/>
          <w:sz w:val="24"/>
          <w:szCs w:val="24"/>
        </w:rPr>
      </w:pPr>
    </w:p>
    <w:p w:rsidR="008316C1" w:rsidRPr="00DA5D45" w:rsidRDefault="008316C1" w:rsidP="008316C1">
      <w:pPr>
        <w:jc w:val="both"/>
        <w:rPr>
          <w:rFonts w:ascii="Tahoma" w:hAnsi="Tahoma" w:cs="Tahoma"/>
          <w:sz w:val="24"/>
          <w:szCs w:val="24"/>
        </w:rPr>
      </w:pPr>
    </w:p>
    <w:p w:rsidR="008316C1" w:rsidRPr="00DA5D45" w:rsidRDefault="008316C1" w:rsidP="008316C1">
      <w:pPr>
        <w:pStyle w:val="Standard"/>
        <w:jc w:val="both"/>
        <w:rPr>
          <w:rFonts w:ascii="Tahoma" w:hAnsi="Tahoma" w:cs="Tahoma"/>
        </w:rPr>
      </w:pPr>
    </w:p>
    <w:p w:rsidR="008316C1" w:rsidRPr="00DA5D45" w:rsidRDefault="008316C1" w:rsidP="008316C1">
      <w:pPr>
        <w:pStyle w:val="Standard"/>
        <w:jc w:val="both"/>
        <w:rPr>
          <w:rFonts w:ascii="Tahoma" w:hAnsi="Tahoma" w:cs="Tahoma"/>
        </w:rPr>
      </w:pPr>
      <w:r w:rsidRPr="00DA5D45">
        <w:rPr>
          <w:rFonts w:ascii="Tahoma" w:hAnsi="Tahoma" w:cs="Tahoma"/>
          <w:noProof/>
          <w:lang w:eastAsia="pt-BR"/>
        </w:rPr>
        <mc:AlternateContent>
          <mc:Choice Requires="wps">
            <w:drawing>
              <wp:anchor distT="0" distB="0" distL="114300" distR="114300" simplePos="0" relativeHeight="251662336" behindDoc="0" locked="0" layoutInCell="1" allowOverlap="1" wp14:anchorId="413CFC6D" wp14:editId="5BACBE48">
                <wp:simplePos x="0" y="0"/>
                <wp:positionH relativeFrom="column">
                  <wp:posOffset>2470785</wp:posOffset>
                </wp:positionH>
                <wp:positionV relativeFrom="paragraph">
                  <wp:posOffset>635</wp:posOffset>
                </wp:positionV>
                <wp:extent cx="3615690" cy="981075"/>
                <wp:effectExtent l="0" t="0" r="0" b="9525"/>
                <wp:wrapNone/>
                <wp:docPr id="4" name="Caixa de texto 11"/>
                <wp:cNvGraphicFramePr/>
                <a:graphic xmlns:a="http://schemas.openxmlformats.org/drawingml/2006/main">
                  <a:graphicData uri="http://schemas.microsoft.com/office/word/2010/wordprocessingShape">
                    <wps:wsp>
                      <wps:cNvSpPr txBox="1"/>
                      <wps:spPr>
                        <a:xfrm>
                          <a:off x="0" y="0"/>
                          <a:ext cx="3615690" cy="981075"/>
                        </a:xfrm>
                        <a:prstGeom prst="rect">
                          <a:avLst/>
                        </a:prstGeom>
                        <a:noFill/>
                        <a:ln>
                          <a:noFill/>
                          <a:prstDash/>
                        </a:ln>
                      </wps:spPr>
                      <wps:txbx>
                        <w:txbxContent>
                          <w:p w:rsidR="004538A4" w:rsidRPr="00DF146D" w:rsidRDefault="004538A4" w:rsidP="008316C1">
                            <w:pPr>
                              <w:autoSpaceDE w:val="0"/>
                              <w:spacing w:after="0" w:line="240" w:lineRule="auto"/>
                              <w:contextualSpacing/>
                              <w:jc w:val="center"/>
                              <w:rPr>
                                <w:rFonts w:ascii="Tahoma" w:hAnsi="Tahoma" w:cs="Tahoma"/>
                                <w:b/>
                              </w:rPr>
                            </w:pPr>
                            <w:r w:rsidRPr="00DF146D">
                              <w:rPr>
                                <w:rFonts w:ascii="Tahoma" w:hAnsi="Tahoma" w:cs="Tahoma"/>
                                <w:b/>
                              </w:rPr>
                              <w:t>REPRESENTANTE LEGAL</w:t>
                            </w:r>
                          </w:p>
                          <w:p w:rsidR="004538A4" w:rsidRPr="00DF146D" w:rsidRDefault="004538A4" w:rsidP="008316C1">
                            <w:pPr>
                              <w:autoSpaceDE w:val="0"/>
                              <w:spacing w:after="0" w:line="240" w:lineRule="auto"/>
                              <w:contextualSpacing/>
                              <w:jc w:val="center"/>
                              <w:rPr>
                                <w:rFonts w:ascii="Tahoma" w:hAnsi="Tahoma" w:cs="Tahoma"/>
                              </w:rPr>
                            </w:pPr>
                            <w:r w:rsidRPr="00DF146D">
                              <w:rPr>
                                <w:rFonts w:ascii="Tahoma" w:hAnsi="Tahoma" w:cs="Tahoma"/>
                              </w:rPr>
                              <w:t>Empresa Construtora XXXXX</w:t>
                            </w:r>
                          </w:p>
                        </w:txbxContent>
                      </wps:txbx>
                      <wps:bodyPr vert="horz" wrap="square" lIns="91440" tIns="45720" rIns="91440" bIns="45720" anchor="t" anchorCtr="0" compatLnSpc="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94.55pt;margin-top:.05pt;width:284.7pt;height:7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O3ywEAAH4DAAAOAAAAZHJzL2Uyb0RvYy54bWysU8Fu2zAMvQ/oPwi6N7azJG2MOAXWoMWA&#10;YhuQ7QMYWY4FWKIqqbGzrx8lp2nQ3YpeZJKPeiIf6dXdoDt2kM4rNBUvJjln0gisldlX/M/vh+tb&#10;znwAU0OHRlb8KD2/W199WfW2lFNssaulY0RifNnbirch2DLLvGilBj9BKw2BDToNgVy3z2oHPbHr&#10;Lpvm+SLr0dXWoZDeU3Qzgnyd+JtGivCzabwMrKs41RbS6dK5i2e2XkG5d2BbJU5lwAeq0KAMPXqm&#10;2kAA9uLUf1RaCYcemzARqDNsGiVk6oG6KfJ33WxbsDL1QuJ4e5bJfx6t+HH45ZiqKz7jzICmEd2D&#10;GoDVkgU5BGRFEUXqrS8pd2spOwzfcKBhv8Y9BWPvQ+N0/FJXjHCS+3iWmKiYoODXRTFfLAkShC1v&#10;i/xmHmmyt9vW+fAoUbNoVNzRCJOycHjyYUx9TYmPGXxQXZfG2Jl3gZi3Ad+OtyKcxT7GeqMVht1A&#10;YDR3WB+pN1plerRF95ezntai4v75BZzkrPtuSPdlMZvFPUrObH4zJcddIrtLBIwgqooHzkbzPoy7&#10;R8O3EJ7M1oqTRKkyGnLS4rSQcYsu/VT/22+z/gcAAP//AwBQSwMEFAAGAAgAAAAhALx4XTjcAAAA&#10;CAEAAA8AAABkcnMvZG93bnJldi54bWxMj8FOwzAQRO9I/IO1SNyoXdpUSYhTISquINqCxM2Nt0lE&#10;vI5itwl/z/ZEj6M3mn1brCfXiTMOofWkYT5TIJAqb1uqNex3rw8piBANWdN5Qg2/GGBd3t4UJrd+&#10;pA88b2MteIRCbjQ0Mfa5lKFq0Jkw8z0Ss6MfnIkch1rawYw87jr5qNRKOtMSX2hMjy8NVj/bk9Pw&#10;+Xb8/lqq93rjkn70k5LkMqn1/d30/AQi4hT/y3DRZ3Uo2engT2SD6DQs0mzO1QsQjLMkTUAcOCbL&#10;FciykNcPlH8AAAD//wMAUEsBAi0AFAAGAAgAAAAhALaDOJL+AAAA4QEAABMAAAAAAAAAAAAAAAAA&#10;AAAAAFtDb250ZW50X1R5cGVzXS54bWxQSwECLQAUAAYACAAAACEAOP0h/9YAAACUAQAACwAAAAAA&#10;AAAAAAAAAAAvAQAAX3JlbHMvLnJlbHNQSwECLQAUAAYACAAAACEAeiHjt8sBAAB+AwAADgAAAAAA&#10;AAAAAAAAAAAuAgAAZHJzL2Uyb0RvYy54bWxQSwECLQAUAAYACAAAACEAvHhdONwAAAAIAQAADwAA&#10;AAAAAAAAAAAAAAAlBAAAZHJzL2Rvd25yZXYueG1sUEsFBgAAAAAEAAQA8wAAAC4FAAAAAA==&#10;" filled="f" stroked="f">
                <v:textbox>
                  <w:txbxContent>
                    <w:p w:rsidR="004538A4" w:rsidRPr="00DF146D" w:rsidRDefault="004538A4" w:rsidP="008316C1">
                      <w:pPr>
                        <w:autoSpaceDE w:val="0"/>
                        <w:spacing w:after="0" w:line="240" w:lineRule="auto"/>
                        <w:contextualSpacing/>
                        <w:jc w:val="center"/>
                        <w:rPr>
                          <w:rFonts w:ascii="Tahoma" w:hAnsi="Tahoma" w:cs="Tahoma"/>
                          <w:b/>
                        </w:rPr>
                      </w:pPr>
                      <w:r w:rsidRPr="00DF146D">
                        <w:rPr>
                          <w:rFonts w:ascii="Tahoma" w:hAnsi="Tahoma" w:cs="Tahoma"/>
                          <w:b/>
                        </w:rPr>
                        <w:t>REPRESENTANTE LEGAL</w:t>
                      </w:r>
                    </w:p>
                    <w:p w:rsidR="004538A4" w:rsidRPr="00DF146D" w:rsidRDefault="004538A4" w:rsidP="008316C1">
                      <w:pPr>
                        <w:autoSpaceDE w:val="0"/>
                        <w:spacing w:after="0" w:line="240" w:lineRule="auto"/>
                        <w:contextualSpacing/>
                        <w:jc w:val="center"/>
                        <w:rPr>
                          <w:rFonts w:ascii="Tahoma" w:hAnsi="Tahoma" w:cs="Tahoma"/>
                        </w:rPr>
                      </w:pPr>
                      <w:r w:rsidRPr="00DF146D">
                        <w:rPr>
                          <w:rFonts w:ascii="Tahoma" w:hAnsi="Tahoma" w:cs="Tahoma"/>
                        </w:rPr>
                        <w:t>Empresa Construtora XXXXX</w:t>
                      </w:r>
                    </w:p>
                  </w:txbxContent>
                </v:textbox>
              </v:shape>
            </w:pict>
          </mc:Fallback>
        </mc:AlternateContent>
      </w:r>
      <w:r w:rsidRPr="00DA5D45">
        <w:rPr>
          <w:rFonts w:ascii="Tahoma" w:hAnsi="Tahoma" w:cs="Tahoma"/>
          <w:noProof/>
          <w:lang w:eastAsia="pt-BR"/>
        </w:rPr>
        <mc:AlternateContent>
          <mc:Choice Requires="wps">
            <w:drawing>
              <wp:anchor distT="0" distB="0" distL="114300" distR="114300" simplePos="0" relativeHeight="251663360" behindDoc="0" locked="0" layoutInCell="1" allowOverlap="1" wp14:anchorId="0D0CC473" wp14:editId="3DD91FA8">
                <wp:simplePos x="0" y="0"/>
                <wp:positionH relativeFrom="column">
                  <wp:posOffset>-346710</wp:posOffset>
                </wp:positionH>
                <wp:positionV relativeFrom="paragraph">
                  <wp:posOffset>635</wp:posOffset>
                </wp:positionV>
                <wp:extent cx="2966085" cy="1152525"/>
                <wp:effectExtent l="0" t="0" r="0" b="9525"/>
                <wp:wrapNone/>
                <wp:docPr id="5" name="Caixa de texto 10"/>
                <wp:cNvGraphicFramePr/>
                <a:graphic xmlns:a="http://schemas.openxmlformats.org/drawingml/2006/main">
                  <a:graphicData uri="http://schemas.microsoft.com/office/word/2010/wordprocessingShape">
                    <wps:wsp>
                      <wps:cNvSpPr txBox="1"/>
                      <wps:spPr>
                        <a:xfrm>
                          <a:off x="0" y="0"/>
                          <a:ext cx="2966085" cy="1152525"/>
                        </a:xfrm>
                        <a:prstGeom prst="rect">
                          <a:avLst/>
                        </a:prstGeom>
                        <a:noFill/>
                        <a:ln>
                          <a:noFill/>
                          <a:prstDash/>
                        </a:ln>
                      </wps:spPr>
                      <wps:txbx>
                        <w:txbxContent>
                          <w:p w:rsidR="004538A4" w:rsidRPr="00DF146D" w:rsidRDefault="004538A4" w:rsidP="008316C1">
                            <w:pPr>
                              <w:tabs>
                                <w:tab w:val="left" w:pos="9356"/>
                              </w:tabs>
                              <w:spacing w:after="0" w:line="240" w:lineRule="auto"/>
                              <w:contextualSpacing/>
                              <w:jc w:val="center"/>
                              <w:rPr>
                                <w:rFonts w:ascii="Tahoma" w:hAnsi="Tahoma" w:cs="Tahoma"/>
                                <w:b/>
                              </w:rPr>
                            </w:pPr>
                            <w:r w:rsidRPr="00DF146D">
                              <w:rPr>
                                <w:rFonts w:ascii="Tahoma" w:hAnsi="Tahoma" w:cs="Tahoma"/>
                                <w:b/>
                              </w:rPr>
                              <w:t>JERÔNIMO RODRIGUES DA SILVA</w:t>
                            </w:r>
                          </w:p>
                          <w:p w:rsidR="004538A4" w:rsidRPr="00DF146D" w:rsidRDefault="004538A4" w:rsidP="008316C1">
                            <w:pPr>
                              <w:pStyle w:val="Standard"/>
                              <w:spacing w:line="240" w:lineRule="auto"/>
                              <w:contextualSpacing/>
                              <w:jc w:val="center"/>
                              <w:rPr>
                                <w:rFonts w:ascii="Tahoma" w:hAnsi="Tahoma" w:cs="Tahoma"/>
                                <w:sz w:val="22"/>
                                <w:szCs w:val="22"/>
                              </w:rPr>
                            </w:pPr>
                            <w:r w:rsidRPr="00DF146D">
                              <w:rPr>
                                <w:rFonts w:ascii="Tahoma" w:hAnsi="Tahoma" w:cs="Tahoma"/>
                                <w:sz w:val="22"/>
                                <w:szCs w:val="22"/>
                              </w:rPr>
                              <w:t xml:space="preserve">Reitor </w:t>
                            </w:r>
                          </w:p>
                          <w:p w:rsidR="004538A4" w:rsidRPr="008316C1" w:rsidRDefault="004538A4" w:rsidP="008316C1">
                            <w:pPr>
                              <w:pStyle w:val="Standard"/>
                              <w:spacing w:line="240" w:lineRule="auto"/>
                              <w:contextualSpacing/>
                              <w:jc w:val="center"/>
                              <w:rPr>
                                <w:rFonts w:ascii="Times New Roman" w:hAnsi="Times New Roman"/>
                              </w:rPr>
                            </w:pPr>
                          </w:p>
                          <w:p w:rsidR="004538A4" w:rsidRDefault="004538A4" w:rsidP="008316C1">
                            <w:pPr>
                              <w:jc w:val="center"/>
                            </w:pPr>
                          </w:p>
                        </w:txbxContent>
                      </wps:txbx>
                      <wps:bodyPr vert="horz" wrap="square" lIns="91440" tIns="45720" rIns="91440" bIns="45720" anchor="t" anchorCtr="0" compatLnSpc="0"/>
                    </wps:wsp>
                  </a:graphicData>
                </a:graphic>
                <wp14:sizeRelH relativeFrom="margin">
                  <wp14:pctWidth>0</wp14:pctWidth>
                </wp14:sizeRelH>
              </wp:anchor>
            </w:drawing>
          </mc:Choice>
          <mc:Fallback>
            <w:pict>
              <v:shape id="Caixa de texto 10" o:spid="_x0000_s1027" type="#_x0000_t202" style="position:absolute;left:0;text-align:left;margin-left:-27.3pt;margin-top:.05pt;width:233.55pt;height:9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ywEAAIYDAAAOAAAAZHJzL2Uyb0RvYy54bWysU21r2zAQ/j7YfxD6vviFJGtNnMIaWgal&#10;G2T7ARdZjgWWTpXU2Nmv70lOk9B9G8Mg61783D3PnVd3o+7ZQTqv0NS8mOWcSSOwUWZf89+/Hr7c&#10;cOYDmAZ6NLLmR+n53frzp9VgK1lih30jHSMQ46vB1rwLwVZZ5kUnNfgZWmko2KLTEMh0+6xxMBC6&#10;7rMyz5fZgK6xDoX0nrybKcjXCb9tpQg/2tbLwPqaU28hnS6du3hm6xVUewe2U+LUBvxDFxqUoaJn&#10;qA0EYK9O/QWllXDosQ0zgTrDtlVCJg7Epsg/sNl2YGXiQuJ4e5bJ/z9Y8Xz46Zhqar7gzICmEd2D&#10;GoE1kgU5BmRFEmmwvqLcraXsMH7DkYYdxYt+T87IfWydjm9ixShOch/PEhMUE+Qsb5fL/IZqCYoV&#10;xaKkJ+Jkl8+t8+FRombxUnNHM0zSwuHJhyn1PSVWM/ig+j7NsTcfHDFvA76bvorh7NJwvIVxNyb2&#10;ZzI7bI7EkVaaanfo/nA20HrU3L+8gpOc9d8N6X9bzOdxn5IxX3wtyXDXkd11BIwgqJoHzqbrfZh2&#10;kJbAQngyWytOUqUGadhJktNixm26thONy++zfgMAAP//AwBQSwMEFAAGAAgAAAAhACH3LzjcAAAA&#10;CAEAAA8AAABkcnMvZG93bnJldi54bWxMj8FOwzAQRO9I/IO1SNxaO1USlTROhUBcQbSA1Jsbb5OI&#10;eB3FbhP+nu0JjqM3mn1bbmfXiwuOofOkIVkqEEi1tx01Gj72L4s1iBANWdN7Qg0/GGBb3d6UprB+&#10;one87GIjeIRCYTS0MQ6FlKFu0Zmw9AMSs5MfnYkcx0ba0Uw87nq5UiqXznTEF1oz4FOL9ffu7DR8&#10;vp4OX6l6a55dNkx+VpLcg9T6/m5+3ICIOMe/Mlz1WR0qdjr6M9kgeg2LLM25egWCcZqsMhBHjusk&#10;B1mV8v8D1S8AAAD//wMAUEsBAi0AFAAGAAgAAAAhALaDOJL+AAAA4QEAABMAAAAAAAAAAAAAAAAA&#10;AAAAAFtDb250ZW50X1R5cGVzXS54bWxQSwECLQAUAAYACAAAACEAOP0h/9YAAACUAQAACwAAAAAA&#10;AAAAAAAAAAAvAQAAX3JlbHMvLnJlbHNQSwECLQAUAAYACAAAACEAv/1iO8sBAACGAwAADgAAAAAA&#10;AAAAAAAAAAAuAgAAZHJzL2Uyb0RvYy54bWxQSwECLQAUAAYACAAAACEAIfcvONwAAAAIAQAADwAA&#10;AAAAAAAAAAAAAAAlBAAAZHJzL2Rvd25yZXYueG1sUEsFBgAAAAAEAAQA8wAAAC4FAAAAAA==&#10;" filled="f" stroked="f">
                <v:textbox>
                  <w:txbxContent>
                    <w:p w:rsidR="004538A4" w:rsidRPr="00DF146D" w:rsidRDefault="004538A4" w:rsidP="008316C1">
                      <w:pPr>
                        <w:tabs>
                          <w:tab w:val="left" w:pos="9356"/>
                        </w:tabs>
                        <w:spacing w:after="0" w:line="240" w:lineRule="auto"/>
                        <w:contextualSpacing/>
                        <w:jc w:val="center"/>
                        <w:rPr>
                          <w:rFonts w:ascii="Tahoma" w:hAnsi="Tahoma" w:cs="Tahoma"/>
                          <w:b/>
                        </w:rPr>
                      </w:pPr>
                      <w:r w:rsidRPr="00DF146D">
                        <w:rPr>
                          <w:rFonts w:ascii="Tahoma" w:hAnsi="Tahoma" w:cs="Tahoma"/>
                          <w:b/>
                        </w:rPr>
                        <w:t>JERÔNIMO RODRIGUES DA SILVA</w:t>
                      </w:r>
                    </w:p>
                    <w:p w:rsidR="004538A4" w:rsidRPr="00DF146D" w:rsidRDefault="004538A4" w:rsidP="008316C1">
                      <w:pPr>
                        <w:pStyle w:val="Standard"/>
                        <w:spacing w:line="240" w:lineRule="auto"/>
                        <w:contextualSpacing/>
                        <w:jc w:val="center"/>
                        <w:rPr>
                          <w:rFonts w:ascii="Tahoma" w:hAnsi="Tahoma" w:cs="Tahoma"/>
                          <w:sz w:val="22"/>
                          <w:szCs w:val="22"/>
                        </w:rPr>
                      </w:pPr>
                      <w:r w:rsidRPr="00DF146D">
                        <w:rPr>
                          <w:rFonts w:ascii="Tahoma" w:hAnsi="Tahoma" w:cs="Tahoma"/>
                          <w:sz w:val="22"/>
                          <w:szCs w:val="22"/>
                        </w:rPr>
                        <w:t xml:space="preserve">Reitor </w:t>
                      </w:r>
                    </w:p>
                    <w:p w:rsidR="004538A4" w:rsidRPr="008316C1" w:rsidRDefault="004538A4" w:rsidP="008316C1">
                      <w:pPr>
                        <w:pStyle w:val="Standard"/>
                        <w:spacing w:line="240" w:lineRule="auto"/>
                        <w:contextualSpacing/>
                        <w:jc w:val="center"/>
                        <w:rPr>
                          <w:rFonts w:ascii="Times New Roman" w:hAnsi="Times New Roman"/>
                        </w:rPr>
                      </w:pPr>
                    </w:p>
                    <w:p w:rsidR="004538A4" w:rsidRDefault="004538A4" w:rsidP="008316C1">
                      <w:pPr>
                        <w:jc w:val="center"/>
                      </w:pPr>
                    </w:p>
                  </w:txbxContent>
                </v:textbox>
              </v:shape>
            </w:pict>
          </mc:Fallback>
        </mc:AlternateContent>
      </w:r>
    </w:p>
    <w:p w:rsidR="008316C1" w:rsidRPr="00DA5D45" w:rsidRDefault="008316C1" w:rsidP="008316C1">
      <w:pPr>
        <w:pStyle w:val="Standard"/>
        <w:ind w:left="-851" w:firstLine="142"/>
        <w:jc w:val="center"/>
        <w:rPr>
          <w:rFonts w:ascii="Tahoma" w:hAnsi="Tahoma" w:cs="Tahoma"/>
        </w:rPr>
      </w:pPr>
    </w:p>
    <w:p w:rsidR="008316C1" w:rsidRPr="00DA5D45" w:rsidRDefault="008316C1" w:rsidP="008316C1">
      <w:pPr>
        <w:pStyle w:val="Standard"/>
        <w:ind w:left="-851" w:firstLine="142"/>
        <w:jc w:val="center"/>
        <w:rPr>
          <w:rFonts w:ascii="Tahoma" w:hAnsi="Tahoma" w:cs="Tahoma"/>
        </w:rPr>
      </w:pPr>
    </w:p>
    <w:p w:rsidR="008316C1" w:rsidRPr="00A272E0" w:rsidRDefault="008316C1" w:rsidP="008316C1">
      <w:pPr>
        <w:pStyle w:val="Standard"/>
        <w:jc w:val="both"/>
        <w:rPr>
          <w:rFonts w:ascii="Tahoma" w:hAnsi="Tahoma" w:cs="Tahoma"/>
          <w:sz w:val="22"/>
          <w:szCs w:val="22"/>
        </w:rPr>
      </w:pPr>
    </w:p>
    <w:p w:rsidR="008316C1" w:rsidRPr="00A272E0" w:rsidRDefault="008316C1" w:rsidP="008316C1">
      <w:pPr>
        <w:pStyle w:val="Standard"/>
        <w:jc w:val="both"/>
        <w:rPr>
          <w:rFonts w:ascii="Tahoma" w:hAnsi="Tahoma" w:cs="Tahoma"/>
          <w:b/>
          <w:sz w:val="22"/>
          <w:szCs w:val="22"/>
        </w:rPr>
      </w:pPr>
      <w:r w:rsidRPr="00A272E0">
        <w:rPr>
          <w:rFonts w:ascii="Tahoma" w:hAnsi="Tahoma" w:cs="Tahoma"/>
          <w:b/>
          <w:sz w:val="22"/>
          <w:szCs w:val="22"/>
        </w:rPr>
        <w:t>TESTEMUNHAS:</w:t>
      </w:r>
    </w:p>
    <w:p w:rsidR="008316C1" w:rsidRPr="00DA5D45" w:rsidRDefault="008316C1" w:rsidP="008316C1">
      <w:pPr>
        <w:pStyle w:val="Standard"/>
        <w:jc w:val="both"/>
        <w:rPr>
          <w:rFonts w:ascii="Tahoma" w:hAnsi="Tahoma" w:cs="Tahoma"/>
          <w:b/>
        </w:rPr>
      </w:pPr>
    </w:p>
    <w:p w:rsidR="008316C1" w:rsidRPr="00DA5D45" w:rsidRDefault="008316C1" w:rsidP="008316C1">
      <w:pPr>
        <w:pStyle w:val="Standard"/>
        <w:jc w:val="both"/>
        <w:rPr>
          <w:rFonts w:ascii="Tahoma" w:hAnsi="Tahoma" w:cs="Tahoma"/>
        </w:rPr>
      </w:pPr>
      <w:r w:rsidRPr="00DA5D45">
        <w:rPr>
          <w:rFonts w:ascii="Tahoma" w:hAnsi="Tahoma" w:cs="Tahoma"/>
          <w:noProof/>
          <w:lang w:eastAsia="pt-BR"/>
        </w:rPr>
        <mc:AlternateContent>
          <mc:Choice Requires="wps">
            <w:drawing>
              <wp:anchor distT="0" distB="0" distL="114300" distR="114300" simplePos="0" relativeHeight="251665408" behindDoc="0" locked="0" layoutInCell="1" allowOverlap="1" wp14:anchorId="4DA04C7E" wp14:editId="19A35D29">
                <wp:simplePos x="0" y="0"/>
                <wp:positionH relativeFrom="column">
                  <wp:posOffset>2958468</wp:posOffset>
                </wp:positionH>
                <wp:positionV relativeFrom="paragraph">
                  <wp:posOffset>23490</wp:posOffset>
                </wp:positionV>
                <wp:extent cx="3133091" cy="778511"/>
                <wp:effectExtent l="0" t="0" r="0" b="2539"/>
                <wp:wrapNone/>
                <wp:docPr id="6" name="Caixa de texto 8"/>
                <wp:cNvGraphicFramePr/>
                <a:graphic xmlns:a="http://schemas.openxmlformats.org/drawingml/2006/main">
                  <a:graphicData uri="http://schemas.microsoft.com/office/word/2010/wordprocessingShape">
                    <wps:wsp>
                      <wps:cNvSpPr txBox="1"/>
                      <wps:spPr>
                        <a:xfrm>
                          <a:off x="0" y="0"/>
                          <a:ext cx="3133091" cy="778511"/>
                        </a:xfrm>
                        <a:prstGeom prst="rect">
                          <a:avLst/>
                        </a:prstGeom>
                        <a:noFill/>
                        <a:ln>
                          <a:noFill/>
                          <a:prstDash/>
                        </a:ln>
                      </wps:spPr>
                      <wps:txbx>
                        <w:txbxContent>
                          <w:p w:rsidR="004538A4" w:rsidRPr="00DF146D" w:rsidRDefault="004538A4" w:rsidP="008316C1">
                            <w:pPr>
                              <w:pStyle w:val="Standard"/>
                              <w:jc w:val="both"/>
                              <w:rPr>
                                <w:rFonts w:ascii="Tahoma" w:hAnsi="Tahoma" w:cs="Tahoma"/>
                                <w:sz w:val="22"/>
                                <w:szCs w:val="22"/>
                              </w:rPr>
                            </w:pPr>
                            <w:proofErr w:type="gramStart"/>
                            <w:r w:rsidRPr="00DF146D">
                              <w:rPr>
                                <w:rFonts w:ascii="Tahoma" w:hAnsi="Tahoma" w:cs="Tahoma"/>
                                <w:sz w:val="22"/>
                                <w:szCs w:val="22"/>
                              </w:rPr>
                              <w:t>02)</w:t>
                            </w:r>
                            <w:proofErr w:type="gramEnd"/>
                            <w:r w:rsidRPr="00DF146D">
                              <w:rPr>
                                <w:rFonts w:ascii="Tahoma" w:hAnsi="Tahoma" w:cs="Tahoma"/>
                                <w:sz w:val="22"/>
                                <w:szCs w:val="22"/>
                              </w:rPr>
                              <w:t xml:space="preserve">........................................................ </w:t>
                            </w:r>
                          </w:p>
                          <w:p w:rsidR="004538A4" w:rsidRPr="00DF146D" w:rsidRDefault="004538A4" w:rsidP="008316C1">
                            <w:pPr>
                              <w:pStyle w:val="Standard"/>
                              <w:jc w:val="both"/>
                              <w:rPr>
                                <w:rFonts w:ascii="Tahoma" w:hAnsi="Tahoma" w:cs="Tahoma"/>
                                <w:sz w:val="22"/>
                                <w:szCs w:val="22"/>
                              </w:rPr>
                            </w:pPr>
                            <w:r w:rsidRPr="00DF146D">
                              <w:rPr>
                                <w:rFonts w:ascii="Tahoma" w:hAnsi="Tahoma" w:cs="Tahoma"/>
                                <w:sz w:val="22"/>
                                <w:szCs w:val="22"/>
                              </w:rPr>
                              <w:t xml:space="preserve">CPF:                                                                                </w:t>
                            </w:r>
                          </w:p>
                          <w:p w:rsidR="004538A4" w:rsidRPr="00DF146D" w:rsidRDefault="004538A4" w:rsidP="008316C1">
                            <w:pPr>
                              <w:rPr>
                                <w:rFonts w:ascii="Tahoma" w:hAnsi="Tahoma" w:cs="Tahoma"/>
                              </w:rPr>
                            </w:pPr>
                            <w:r w:rsidRPr="00DF146D">
                              <w:rPr>
                                <w:rFonts w:ascii="Tahoma" w:hAnsi="Tahoma" w:cs="Tahoma"/>
                              </w:rPr>
                              <w:t>RG:</w:t>
                            </w:r>
                          </w:p>
                        </w:txbxContent>
                      </wps:txbx>
                      <wps:bodyPr vert="horz" wrap="square" lIns="91440" tIns="45720" rIns="91440" bIns="45720" anchor="t" anchorCtr="0" compatLnSpc="0"/>
                    </wps:wsp>
                  </a:graphicData>
                </a:graphic>
              </wp:anchor>
            </w:drawing>
          </mc:Choice>
          <mc:Fallback>
            <w:pict>
              <v:shape id="Caixa de texto 8" o:spid="_x0000_s1028" type="#_x0000_t202" style="position:absolute;left:0;text-align:left;margin-left:232.95pt;margin-top:1.85pt;width:246.7pt;height:6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QBzgEAAIQDAAAOAAAAZHJzL2Uyb0RvYy54bWysU9tu2zAMfR+wfxD0vthO0iY14hRYgw4D&#10;iq1A1g9gZDkWYImapMbOvn6UnKRB91bshRYvOuI5pFf3g+7YQTqv0FS8mOScSSOwVmZf8Zdfj1+W&#10;nPkApoYOjaz4UXp+v/78adXbUk6xxa6WjhGI8WVvK96GYMss86KVGvwErTSUbNBpCOS6fVY76Ald&#10;d9k0z2+zHl1tHQrpPUU3Y5KvE37TSBF+No2XgXUVp95Csi7ZXbTZegXl3oFtlTi1AR/oQoMy9OgF&#10;agMB2KtT/0BpJRx6bMJEoM6waZSQiQOxKfJ3bLYtWJm4kDjeXmTy/w9W/Dg8O6bqit9yZkDTiB5A&#10;DcBqyYIcArJl1Ki3vqTSraXiMHzFgWZ9jnsKRupD43T8EilGeVL7eFGYkJig4KyYzfK7gjNBucVi&#10;eVMkmOzttnU+fJOoWTxU3NEEk7BwePKBOqHSc0l8zOCj6ro0xc68C8S6Dfh2vBXTWeQx9htPYdgN&#10;ifv0zGWH9ZEo0kLT2y26P5z1tBwV979fwUnOuu+G1L8r5vO4TcmZ3yym5LjrzO46A0YQVMUDZ+Px&#10;IYwbSCtgITyZrRUnpVKDNOrE87SWcZeu/UTj7edZ/wUAAP//AwBQSwMEFAAGAAgAAAAhAK+Sq4rd&#10;AAAACQEAAA8AAABkcnMvZG93bnJldi54bWxMj8FOwzAQRO9I/IO1SNyoTdMEEuJUCMQV1EIrcXPj&#10;bRIRr6PYbcLfs5zguJqnmbflena9OOMYOk8abhcKBFLtbUeNho/3l5t7ECEasqb3hBq+McC6urwo&#10;TWH9RBs8b2MjuIRCYTS0MQ6FlKFu0Zmw8AMSZ0c/OhP5HBtpRzNxuevlUqlMOtMRL7RmwKcW66/t&#10;yWnYvR4/9yv11jy7dJj8rCS5XGp9fTU/PoCIOMc/GH71WR0qdjr4E9kgeg2rLM0Z1ZDcgeA8T/ME&#10;xIHBZZaArEr5/4PqBwAA//8DAFBLAQItABQABgAIAAAAIQC2gziS/gAAAOEBAAATAAAAAAAAAAAA&#10;AAAAAAAAAABbQ29udGVudF9UeXBlc10ueG1sUEsBAi0AFAAGAAgAAAAhADj9If/WAAAAlAEAAAsA&#10;AAAAAAAAAAAAAAAALwEAAF9yZWxzLy5yZWxzUEsBAi0AFAAGAAgAAAAhADEhxAHOAQAAhAMAAA4A&#10;AAAAAAAAAAAAAAAALgIAAGRycy9lMm9Eb2MueG1sUEsBAi0AFAAGAAgAAAAhAK+Sq4rdAAAACQEA&#10;AA8AAAAAAAAAAAAAAAAAKAQAAGRycy9kb3ducmV2LnhtbFBLBQYAAAAABAAEAPMAAAAyBQAAAAA=&#10;" filled="f" stroked="f">
                <v:textbox>
                  <w:txbxContent>
                    <w:p w:rsidR="004538A4" w:rsidRPr="00DF146D" w:rsidRDefault="004538A4" w:rsidP="008316C1">
                      <w:pPr>
                        <w:pStyle w:val="Standard"/>
                        <w:jc w:val="both"/>
                        <w:rPr>
                          <w:rFonts w:ascii="Tahoma" w:hAnsi="Tahoma" w:cs="Tahoma"/>
                          <w:sz w:val="22"/>
                          <w:szCs w:val="22"/>
                        </w:rPr>
                      </w:pPr>
                      <w:proofErr w:type="gramStart"/>
                      <w:r w:rsidRPr="00DF146D">
                        <w:rPr>
                          <w:rFonts w:ascii="Tahoma" w:hAnsi="Tahoma" w:cs="Tahoma"/>
                          <w:sz w:val="22"/>
                          <w:szCs w:val="22"/>
                        </w:rPr>
                        <w:t>02)</w:t>
                      </w:r>
                      <w:proofErr w:type="gramEnd"/>
                      <w:r w:rsidRPr="00DF146D">
                        <w:rPr>
                          <w:rFonts w:ascii="Tahoma" w:hAnsi="Tahoma" w:cs="Tahoma"/>
                          <w:sz w:val="22"/>
                          <w:szCs w:val="22"/>
                        </w:rPr>
                        <w:t xml:space="preserve">........................................................ </w:t>
                      </w:r>
                    </w:p>
                    <w:p w:rsidR="004538A4" w:rsidRPr="00DF146D" w:rsidRDefault="004538A4" w:rsidP="008316C1">
                      <w:pPr>
                        <w:pStyle w:val="Standard"/>
                        <w:jc w:val="both"/>
                        <w:rPr>
                          <w:rFonts w:ascii="Tahoma" w:hAnsi="Tahoma" w:cs="Tahoma"/>
                          <w:sz w:val="22"/>
                          <w:szCs w:val="22"/>
                        </w:rPr>
                      </w:pPr>
                      <w:r w:rsidRPr="00DF146D">
                        <w:rPr>
                          <w:rFonts w:ascii="Tahoma" w:hAnsi="Tahoma" w:cs="Tahoma"/>
                          <w:sz w:val="22"/>
                          <w:szCs w:val="22"/>
                        </w:rPr>
                        <w:t xml:space="preserve">CPF:                                                                                </w:t>
                      </w:r>
                    </w:p>
                    <w:p w:rsidR="004538A4" w:rsidRPr="00DF146D" w:rsidRDefault="004538A4" w:rsidP="008316C1">
                      <w:pPr>
                        <w:rPr>
                          <w:rFonts w:ascii="Tahoma" w:hAnsi="Tahoma" w:cs="Tahoma"/>
                        </w:rPr>
                      </w:pPr>
                      <w:r w:rsidRPr="00DF146D">
                        <w:rPr>
                          <w:rFonts w:ascii="Tahoma" w:hAnsi="Tahoma" w:cs="Tahoma"/>
                        </w:rPr>
                        <w:t>RG:</w:t>
                      </w:r>
                    </w:p>
                  </w:txbxContent>
                </v:textbox>
              </v:shape>
            </w:pict>
          </mc:Fallback>
        </mc:AlternateContent>
      </w:r>
      <w:r w:rsidRPr="00DA5D45">
        <w:rPr>
          <w:rFonts w:ascii="Tahoma" w:hAnsi="Tahoma" w:cs="Tahoma"/>
          <w:noProof/>
          <w:lang w:eastAsia="pt-BR"/>
        </w:rPr>
        <mc:AlternateContent>
          <mc:Choice Requires="wps">
            <w:drawing>
              <wp:anchor distT="0" distB="0" distL="114300" distR="114300" simplePos="0" relativeHeight="251664384" behindDoc="0" locked="0" layoutInCell="1" allowOverlap="1" wp14:anchorId="2B39AA23" wp14:editId="5E40DC0D">
                <wp:simplePos x="0" y="0"/>
                <wp:positionH relativeFrom="column">
                  <wp:posOffset>-137160</wp:posOffset>
                </wp:positionH>
                <wp:positionV relativeFrom="paragraph">
                  <wp:posOffset>23490</wp:posOffset>
                </wp:positionV>
                <wp:extent cx="3133091" cy="778511"/>
                <wp:effectExtent l="0" t="0" r="0" b="2539"/>
                <wp:wrapNone/>
                <wp:docPr id="2" name="Caixa de texto 2"/>
                <wp:cNvGraphicFramePr/>
                <a:graphic xmlns:a="http://schemas.openxmlformats.org/drawingml/2006/main">
                  <a:graphicData uri="http://schemas.microsoft.com/office/word/2010/wordprocessingShape">
                    <wps:wsp>
                      <wps:cNvSpPr txBox="1"/>
                      <wps:spPr>
                        <a:xfrm>
                          <a:off x="0" y="0"/>
                          <a:ext cx="3133091" cy="778511"/>
                        </a:xfrm>
                        <a:prstGeom prst="rect">
                          <a:avLst/>
                        </a:prstGeom>
                        <a:noFill/>
                        <a:ln>
                          <a:noFill/>
                          <a:prstDash/>
                        </a:ln>
                      </wps:spPr>
                      <wps:txbx>
                        <w:txbxContent>
                          <w:p w:rsidR="004538A4" w:rsidRPr="00DF146D" w:rsidRDefault="004538A4" w:rsidP="008316C1">
                            <w:pPr>
                              <w:pStyle w:val="Standard"/>
                              <w:jc w:val="both"/>
                              <w:rPr>
                                <w:rFonts w:ascii="Tahoma" w:hAnsi="Tahoma" w:cs="Tahoma"/>
                                <w:sz w:val="22"/>
                                <w:szCs w:val="22"/>
                              </w:rPr>
                            </w:pPr>
                            <w:proofErr w:type="gramStart"/>
                            <w:r w:rsidRPr="00DF146D">
                              <w:rPr>
                                <w:rFonts w:ascii="Tahoma" w:hAnsi="Tahoma" w:cs="Tahoma"/>
                                <w:sz w:val="22"/>
                                <w:szCs w:val="22"/>
                              </w:rPr>
                              <w:t>01)</w:t>
                            </w:r>
                            <w:proofErr w:type="gramEnd"/>
                            <w:r w:rsidRPr="00DF146D">
                              <w:rPr>
                                <w:rFonts w:ascii="Tahoma" w:hAnsi="Tahoma" w:cs="Tahoma"/>
                                <w:sz w:val="22"/>
                                <w:szCs w:val="22"/>
                              </w:rPr>
                              <w:t xml:space="preserve">........................................................ </w:t>
                            </w:r>
                          </w:p>
                          <w:p w:rsidR="004538A4" w:rsidRPr="00DF146D" w:rsidRDefault="004538A4" w:rsidP="008316C1">
                            <w:pPr>
                              <w:pStyle w:val="Standard"/>
                              <w:jc w:val="both"/>
                              <w:rPr>
                                <w:rFonts w:ascii="Tahoma" w:hAnsi="Tahoma" w:cs="Tahoma"/>
                                <w:sz w:val="22"/>
                                <w:szCs w:val="22"/>
                              </w:rPr>
                            </w:pPr>
                            <w:r w:rsidRPr="00DF146D">
                              <w:rPr>
                                <w:rFonts w:ascii="Tahoma" w:hAnsi="Tahoma" w:cs="Tahoma"/>
                                <w:sz w:val="22"/>
                                <w:szCs w:val="22"/>
                              </w:rPr>
                              <w:t xml:space="preserve">CPF:                                                                                </w:t>
                            </w:r>
                          </w:p>
                          <w:p w:rsidR="004538A4" w:rsidRPr="00DF146D" w:rsidRDefault="004538A4" w:rsidP="008316C1">
                            <w:pPr>
                              <w:rPr>
                                <w:rFonts w:ascii="Tahoma" w:hAnsi="Tahoma" w:cs="Tahoma"/>
                              </w:rPr>
                            </w:pPr>
                            <w:r w:rsidRPr="00DF146D">
                              <w:rPr>
                                <w:rFonts w:ascii="Tahoma" w:hAnsi="Tahoma" w:cs="Tahoma"/>
                              </w:rPr>
                              <w:t>RG:</w:t>
                            </w:r>
                          </w:p>
                        </w:txbxContent>
                      </wps:txbx>
                      <wps:bodyPr vert="horz" wrap="square" lIns="91440" tIns="45720" rIns="91440" bIns="45720" anchor="t" anchorCtr="0" compatLnSpc="0"/>
                    </wps:wsp>
                  </a:graphicData>
                </a:graphic>
              </wp:anchor>
            </w:drawing>
          </mc:Choice>
          <mc:Fallback>
            <w:pict>
              <v:shape id="Caixa de texto 2" o:spid="_x0000_s1029" type="#_x0000_t202" style="position:absolute;left:0;text-align:left;margin-left:-10.8pt;margin-top:1.85pt;width:246.7pt;height:61.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IEzgEAAIQDAAAOAAAAZHJzL2Uyb0RvYy54bWysU9tu2zAMfR+wfxD0vviSdGmNOAXWoMOA&#10;YhuQ7QMYWY4FWKImqbGzrx8lJ2nQvRV9ocWLjngO6dX9qHt2kM4rNDUvZjln0ghslNnX/Pevx0+3&#10;nPkApoEejaz5UXp+v/74YTXYSpbYYd9IxwjE+GqwNe9CsFWWedFJDX6GVhpKtug0BHLdPmscDISu&#10;+6zM88/ZgK6xDoX0nqKbKcnXCb9tpQg/2tbLwPqaU28hWZfsLtpsvYJq78B2SpzagDd0oUEZevQC&#10;tYEA7Nmp/6C0Eg49tmEmUGfYtkrIxIHYFPkrNtsOrExcSBxvLzL594MV3w8/HVNNzUvODGga0QOo&#10;EVgjWZBjQFZGjQbrKyrdWioO4xccadbnuKdgpD62TscvkWKUJ7WPF4UJiQkKzov5PL8rOBOUWy5v&#10;b4oEk73cts6HrxI1i4eaO5pgEhYOTz5QJ1R6LomPGXxUfZ+m2JtXgVi3Ad9Nt2I6izymfuMpjLsx&#10;cZ+fueywORJFWmh6u0P3l7OBlqPm/s8zOMlZ/82Q+nfFYhG3KTmLm2VJjrvO7K4zYARB1TxwNh0f&#10;wrSBtAIWwpPZWnFSKjVIo048T2sZd+naTzRefp71PwAAAP//AwBQSwMEFAAGAAgAAAAhAJQpgj/e&#10;AAAACQEAAA8AAABkcnMvZG93bnJldi54bWxMj8tOwzAQRfdI/IM1SOxaO2lJaRqnQiC2IMpDYufG&#10;0yQiHkex24S/73QFy9E9unNusZ1cJ044hNaThmSuQCBV3rZUa/h4f57dgwjRkDWdJ9TwiwG25fVV&#10;YXLrR3rD0y7Wgkso5EZDE2OfSxmqBp0Jc98jcXbwgzORz6GWdjAjl7tOpkpl0pmW+ENjenxssPrZ&#10;HZ2Gz5fD99dSvdZP7q4f/aQkubXU+vZmetiAiDjFPxgu+qwOJTvt/ZFsEJ2GWZpkjGpYrEBwvlwl&#10;PGXPYJotQJaF/L+gPAMAAP//AwBQSwECLQAUAAYACAAAACEAtoM4kv4AAADhAQAAEwAAAAAAAAAA&#10;AAAAAAAAAAAAW0NvbnRlbnRfVHlwZXNdLnhtbFBLAQItABQABgAIAAAAIQA4/SH/1gAAAJQBAAAL&#10;AAAAAAAAAAAAAAAAAC8BAABfcmVscy8ucmVsc1BLAQItABQABgAIAAAAIQCZkCIEzgEAAIQDAAAO&#10;AAAAAAAAAAAAAAAAAC4CAABkcnMvZTJvRG9jLnhtbFBLAQItABQABgAIAAAAIQCUKYI/3gAAAAkB&#10;AAAPAAAAAAAAAAAAAAAAACgEAABkcnMvZG93bnJldi54bWxQSwUGAAAAAAQABADzAAAAMwUAAAAA&#10;" filled="f" stroked="f">
                <v:textbox>
                  <w:txbxContent>
                    <w:p w:rsidR="004538A4" w:rsidRPr="00DF146D" w:rsidRDefault="004538A4" w:rsidP="008316C1">
                      <w:pPr>
                        <w:pStyle w:val="Standard"/>
                        <w:jc w:val="both"/>
                        <w:rPr>
                          <w:rFonts w:ascii="Tahoma" w:hAnsi="Tahoma" w:cs="Tahoma"/>
                          <w:sz w:val="22"/>
                          <w:szCs w:val="22"/>
                        </w:rPr>
                      </w:pPr>
                      <w:proofErr w:type="gramStart"/>
                      <w:r w:rsidRPr="00DF146D">
                        <w:rPr>
                          <w:rFonts w:ascii="Tahoma" w:hAnsi="Tahoma" w:cs="Tahoma"/>
                          <w:sz w:val="22"/>
                          <w:szCs w:val="22"/>
                        </w:rPr>
                        <w:t>01)</w:t>
                      </w:r>
                      <w:proofErr w:type="gramEnd"/>
                      <w:r w:rsidRPr="00DF146D">
                        <w:rPr>
                          <w:rFonts w:ascii="Tahoma" w:hAnsi="Tahoma" w:cs="Tahoma"/>
                          <w:sz w:val="22"/>
                          <w:szCs w:val="22"/>
                        </w:rPr>
                        <w:t xml:space="preserve">........................................................ </w:t>
                      </w:r>
                    </w:p>
                    <w:p w:rsidR="004538A4" w:rsidRPr="00DF146D" w:rsidRDefault="004538A4" w:rsidP="008316C1">
                      <w:pPr>
                        <w:pStyle w:val="Standard"/>
                        <w:jc w:val="both"/>
                        <w:rPr>
                          <w:rFonts w:ascii="Tahoma" w:hAnsi="Tahoma" w:cs="Tahoma"/>
                          <w:sz w:val="22"/>
                          <w:szCs w:val="22"/>
                        </w:rPr>
                      </w:pPr>
                      <w:r w:rsidRPr="00DF146D">
                        <w:rPr>
                          <w:rFonts w:ascii="Tahoma" w:hAnsi="Tahoma" w:cs="Tahoma"/>
                          <w:sz w:val="22"/>
                          <w:szCs w:val="22"/>
                        </w:rPr>
                        <w:t xml:space="preserve">CPF:                                                                                </w:t>
                      </w:r>
                    </w:p>
                    <w:p w:rsidR="004538A4" w:rsidRPr="00DF146D" w:rsidRDefault="004538A4" w:rsidP="008316C1">
                      <w:pPr>
                        <w:rPr>
                          <w:rFonts w:ascii="Tahoma" w:hAnsi="Tahoma" w:cs="Tahoma"/>
                        </w:rPr>
                      </w:pPr>
                      <w:r w:rsidRPr="00DF146D">
                        <w:rPr>
                          <w:rFonts w:ascii="Tahoma" w:hAnsi="Tahoma" w:cs="Tahoma"/>
                        </w:rPr>
                        <w:t>RG:</w:t>
                      </w:r>
                    </w:p>
                  </w:txbxContent>
                </v:textbox>
              </v:shape>
            </w:pict>
          </mc:Fallback>
        </mc:AlternateContent>
      </w:r>
    </w:p>
    <w:p w:rsidR="008316C1" w:rsidRPr="00D1057B" w:rsidRDefault="008316C1" w:rsidP="008316C1">
      <w:pPr>
        <w:pStyle w:val="PargrafodaLista"/>
        <w:spacing w:after="0"/>
        <w:ind w:left="0"/>
        <w:jc w:val="right"/>
        <w:rPr>
          <w:rFonts w:ascii="Times New Roman" w:hAnsi="Times New Roman" w:cs="Times New Roman"/>
          <w:b/>
          <w:sz w:val="24"/>
          <w:szCs w:val="24"/>
        </w:rPr>
      </w:pPr>
    </w:p>
    <w:sectPr w:rsidR="008316C1" w:rsidRPr="00D1057B" w:rsidSect="00D846DD">
      <w:headerReference w:type="default" r:id="rId21"/>
      <w:footerReference w:type="default" r:id="rId22"/>
      <w:pgSz w:w="11906" w:h="16838"/>
      <w:pgMar w:top="1843" w:right="1701" w:bottom="1702" w:left="1701"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A4" w:rsidRDefault="004538A4" w:rsidP="004E370A">
      <w:pPr>
        <w:spacing w:after="0" w:line="240" w:lineRule="auto"/>
      </w:pPr>
      <w:r>
        <w:separator/>
      </w:r>
    </w:p>
  </w:endnote>
  <w:endnote w:type="continuationSeparator" w:id="0">
    <w:p w:rsidR="004538A4" w:rsidRDefault="004538A4" w:rsidP="004E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sans-serif">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sans-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G Times">
    <w:charset w:val="00"/>
    <w:family w:val="roman"/>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Ecofont_Spranq_eco_Sans">
    <w:altName w:val="DejaVu Sans"/>
    <w:charset w:val="00"/>
    <w:family w:val="swiss"/>
    <w:pitch w:val="variable"/>
    <w:sig w:usb0="00000003" w:usb1="1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A4" w:rsidRPr="004E370A" w:rsidRDefault="004538A4" w:rsidP="004E370A">
    <w:pPr>
      <w:spacing w:after="0" w:line="240" w:lineRule="auto"/>
      <w:contextualSpacing/>
      <w:rPr>
        <w:rFonts w:ascii="Times New Roman" w:hAnsi="Times New Roman" w:cs="Times New Roman"/>
        <w:sz w:val="18"/>
        <w:szCs w:val="18"/>
      </w:rPr>
    </w:pPr>
    <w:r w:rsidRPr="004E370A">
      <w:rPr>
        <w:rFonts w:ascii="Times New Roman" w:hAnsi="Times New Roman" w:cs="Times New Roman"/>
        <w:sz w:val="18"/>
        <w:szCs w:val="18"/>
      </w:rPr>
      <w:t>Reitoria do Instituto Federal de Goiás</w:t>
    </w:r>
  </w:p>
  <w:p w:rsidR="004538A4" w:rsidRPr="004E370A" w:rsidRDefault="004538A4" w:rsidP="004E370A">
    <w:pPr>
      <w:pStyle w:val="Rodap"/>
      <w:contextualSpacing/>
      <w:rPr>
        <w:rFonts w:ascii="Times New Roman" w:hAnsi="Times New Roman" w:cs="Times New Roman"/>
        <w:sz w:val="18"/>
        <w:szCs w:val="18"/>
      </w:rPr>
    </w:pPr>
    <w:r w:rsidRPr="004E370A">
      <w:rPr>
        <w:rFonts w:ascii="Times New Roman" w:hAnsi="Times New Roman" w:cs="Times New Roman"/>
        <w:sz w:val="18"/>
        <w:szCs w:val="18"/>
      </w:rPr>
      <w:t>Av. Assis Chateaubriand, nº 1.658, Setor Oeste. CEP: 74.130-012. Goiânia-GO</w:t>
    </w:r>
  </w:p>
  <w:p w:rsidR="004538A4" w:rsidRPr="004E370A" w:rsidRDefault="004538A4" w:rsidP="004E370A">
    <w:pPr>
      <w:spacing w:after="0" w:line="240" w:lineRule="auto"/>
      <w:contextualSpacing/>
      <w:rPr>
        <w:rFonts w:ascii="Times New Roman" w:hAnsi="Times New Roman" w:cs="Times New Roman"/>
        <w:sz w:val="18"/>
        <w:szCs w:val="18"/>
      </w:rPr>
    </w:pPr>
    <w:r w:rsidRPr="004E370A">
      <w:rPr>
        <w:rFonts w:ascii="Times New Roman" w:hAnsi="Times New Roman" w:cs="Times New Roman"/>
        <w:sz w:val="18"/>
        <w:szCs w:val="18"/>
      </w:rPr>
      <w:t xml:space="preserve">Fone: (62) 3612-2219 </w:t>
    </w:r>
    <w:r>
      <w:rPr>
        <w:rFonts w:ascii="Times New Roman" w:hAnsi="Times New Roman" w:cs="Times New Roman"/>
        <w:sz w:val="18"/>
        <w:szCs w:val="18"/>
      </w:rPr>
      <w:t>e</w:t>
    </w:r>
    <w:r w:rsidRPr="004E370A">
      <w:rPr>
        <w:rFonts w:ascii="Times New Roman" w:hAnsi="Times New Roman" w:cs="Times New Roman"/>
        <w:sz w:val="18"/>
        <w:szCs w:val="18"/>
      </w:rPr>
      <w:t xml:space="preserve">-mail: </w:t>
    </w:r>
    <w:r>
      <w:rPr>
        <w:rFonts w:ascii="Times New Roman" w:hAnsi="Times New Roman" w:cs="Times New Roman"/>
        <w:sz w:val="18"/>
        <w:szCs w:val="18"/>
      </w:rPr>
      <w:t>comissao.rdc.ifg@gmail.com</w:t>
    </w:r>
  </w:p>
  <w:p w:rsidR="004538A4" w:rsidRDefault="004538A4" w:rsidP="004E370A">
    <w:pPr>
      <w:pStyle w:val="Rodap"/>
      <w:ind w:right="360" w:firstLine="360"/>
    </w:pPr>
  </w:p>
  <w:p w:rsidR="004538A4" w:rsidRDefault="004538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A4" w:rsidRDefault="004538A4" w:rsidP="004E370A">
      <w:pPr>
        <w:spacing w:after="0" w:line="240" w:lineRule="auto"/>
      </w:pPr>
      <w:r>
        <w:separator/>
      </w:r>
    </w:p>
  </w:footnote>
  <w:footnote w:type="continuationSeparator" w:id="0">
    <w:p w:rsidR="004538A4" w:rsidRDefault="004538A4" w:rsidP="004E3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A4" w:rsidRDefault="004538A4" w:rsidP="0023555C">
    <w:pPr>
      <w:pStyle w:val="Cabealho"/>
      <w:tabs>
        <w:tab w:val="left" w:pos="0"/>
      </w:tabs>
    </w:pPr>
    <w:r>
      <w:rPr>
        <w:noProof/>
        <w:lang w:eastAsia="pt-BR"/>
      </w:rPr>
      <mc:AlternateContent>
        <mc:Choice Requires="wps">
          <w:drawing>
            <wp:anchor distT="0" distB="0" distL="114935" distR="114935" simplePos="0" relativeHeight="251659264" behindDoc="1" locked="0" layoutInCell="1" allowOverlap="1">
              <wp:simplePos x="0" y="0"/>
              <wp:positionH relativeFrom="column">
                <wp:posOffset>1841500</wp:posOffset>
              </wp:positionH>
              <wp:positionV relativeFrom="paragraph">
                <wp:posOffset>121285</wp:posOffset>
              </wp:positionV>
              <wp:extent cx="4187825" cy="610235"/>
              <wp:effectExtent l="3175" t="6985" r="0" b="190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8A4" w:rsidRPr="00B82BEF" w:rsidRDefault="004538A4" w:rsidP="0023555C">
                          <w:pPr>
                            <w:pStyle w:val="logo"/>
                            <w:spacing w:before="120"/>
                            <w:rPr>
                              <w:rFonts w:ascii="Tahoma" w:hAnsi="Tahoma" w:cs="Tahoma"/>
                              <w:b/>
                              <w:sz w:val="16"/>
                              <w:szCs w:val="16"/>
                            </w:rPr>
                          </w:pPr>
                          <w:r w:rsidRPr="00B82BEF">
                            <w:rPr>
                              <w:rFonts w:ascii="Tahoma" w:hAnsi="Tahoma" w:cs="Tahoma"/>
                              <w:b/>
                              <w:sz w:val="16"/>
                              <w:szCs w:val="16"/>
                            </w:rPr>
                            <w:tab/>
                            <w:t>MINISTÉRIO DA EDUCAÇÃO</w:t>
                          </w:r>
                        </w:p>
                        <w:p w:rsidR="004538A4" w:rsidRPr="00B82BEF" w:rsidRDefault="004538A4" w:rsidP="0023555C">
                          <w:pPr>
                            <w:pStyle w:val="logo"/>
                            <w:ind w:right="64"/>
                            <w:rPr>
                              <w:rFonts w:ascii="Tahoma" w:hAnsi="Tahoma" w:cs="Tahoma"/>
                              <w:b/>
                              <w:sz w:val="16"/>
                              <w:szCs w:val="16"/>
                            </w:rPr>
                          </w:pPr>
                          <w:r w:rsidRPr="00B82BEF">
                            <w:rPr>
                              <w:rFonts w:ascii="Tahoma" w:hAnsi="Tahoma" w:cs="Tahoma"/>
                              <w:b/>
                              <w:sz w:val="16"/>
                              <w:szCs w:val="16"/>
                            </w:rPr>
                            <w:tab/>
                            <w:t>SECRETARIA DE EDUCAÇÃO PROFISSIONAL E TECNOLÓGICA</w:t>
                          </w:r>
                        </w:p>
                        <w:p w:rsidR="004538A4" w:rsidRPr="00B82BEF" w:rsidRDefault="004538A4" w:rsidP="0023555C">
                          <w:pPr>
                            <w:pStyle w:val="logo"/>
                            <w:rPr>
                              <w:rFonts w:ascii="Tahoma" w:hAnsi="Tahoma" w:cs="Tahoma"/>
                              <w:b/>
                              <w:sz w:val="16"/>
                              <w:szCs w:val="16"/>
                            </w:rPr>
                          </w:pPr>
                          <w:r w:rsidRPr="00B82BEF">
                            <w:rPr>
                              <w:rFonts w:ascii="Tahoma" w:hAnsi="Tahoma" w:cs="Tahoma"/>
                              <w:b/>
                              <w:sz w:val="16"/>
                              <w:szCs w:val="16"/>
                            </w:rPr>
                            <w:tab/>
                            <w:t xml:space="preserve">INSTITUTO FEDERAL DE EDUCAÇÃO, CIÊNCIA E TECNOLOGIA DE </w:t>
                          </w:r>
                          <w:proofErr w:type="gramStart"/>
                          <w:r w:rsidRPr="00B82BEF">
                            <w:rPr>
                              <w:rFonts w:ascii="Tahoma" w:hAnsi="Tahoma" w:cs="Tahoma"/>
                              <w:b/>
                              <w:sz w:val="16"/>
                              <w:szCs w:val="16"/>
                            </w:rPr>
                            <w:t>GOIÁS</w:t>
                          </w:r>
                          <w:proofErr w:type="gramEnd"/>
                        </w:p>
                        <w:p w:rsidR="004538A4" w:rsidRPr="00B82BEF" w:rsidRDefault="004538A4" w:rsidP="0023555C">
                          <w:pPr>
                            <w:pStyle w:val="logo"/>
                            <w:rPr>
                              <w:rFonts w:ascii="Tahoma" w:hAnsi="Tahoma" w:cs="Tahoma"/>
                              <w:b/>
                              <w:sz w:val="16"/>
                              <w:szCs w:val="16"/>
                            </w:rPr>
                          </w:pPr>
                          <w:r w:rsidRPr="00B82BEF">
                            <w:rPr>
                              <w:rFonts w:ascii="Tahoma" w:hAnsi="Tahoma" w:cs="Tahoma"/>
                              <w:b/>
                              <w:sz w:val="16"/>
                              <w:szCs w:val="16"/>
                            </w:rPr>
                            <w:tab/>
                          </w:r>
                          <w:r>
                            <w:rPr>
                              <w:rFonts w:ascii="Tahoma" w:hAnsi="Tahoma" w:cs="Tahoma"/>
                              <w:b/>
                              <w:sz w:val="16"/>
                              <w:szCs w:val="16"/>
                            </w:rPr>
                            <w:t>PRÓ-REITORIA DE ADMINISTRAÇÃO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30" type="#_x0000_t202" style="position:absolute;margin-left:145pt;margin-top:9.55pt;width:329.75pt;height:4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pBjwIAACIFAAAOAAAAZHJzL2Uyb0RvYy54bWysVG1v0zAQ/o7Ef7D8vUtS0pdES6etowhp&#10;vEiDH3CNncbCsY3tNhmI/87ZabsNhIQQ+eCc7fPj5+6e8+XV0Ely4NYJrSqaXaSUcFVrJtSuop8/&#10;bSZLSpwHxUBqxSv6wB29Wr18cdmbkk91qyXjliCIcmVvKtp6b8okcXXLO3AX2nCFm422HXic2l3C&#10;LPSI3slkmqbzpNeWGatr7hyu3o6bdBXxm4bX/kPTOO6JrChy83G0cdyGMVldQrmzYFpRH2nAP7Do&#10;QCi89Ax1Cx7I3orfoDpRW+104y9q3SW6aUTNYwwYTZb+Es19C4bHWDA5zpzT5P4fbP3+8NESwSq6&#10;oERBhyVagxiAME48H7wmi5Cj3rgSXe8NOvvhRg9Y6xivM3e6/uKI0usW1I5fW6v7lgNDjlk4mTw5&#10;OuK4ALLt32mGl8He6wg0NLYLCcSUEETHWj2c64M8SI2LebZcLKczSmrcm2fp9NUsXgHl6bSxzr/h&#10;uiPBqKjF+kd0ONw5H9hAeXIJlzktBdsIKePE7rZrackBUCub+I1npWlhXI16QQw3uka8ZxhSBSSl&#10;A+Z43biCESCBsBdiicL4XmTTPL2ZFpPNfLmY5Jt8NikW6XKSZsVNMU/zIr/d/AgMsrxsBWNc3QnF&#10;TyLN8r8TwbFdRnlFmZK+osUM0xiD/mMG0vgd8/ssyE547Fkpuoouz05Qhqq/VgzDhtKDkKOdPKcf&#10;U4Y5OP1jVqJGgixGgfhhOyBKEM5WswdUi9VYTJQEPjRotNp+o6THpq2o+7oHyymRbxUqLnT4ybAn&#10;Y3syQNV4tKKektFc+/El2Bsrdi0ij5pW+hpV2YgomEcWSDlMsBEj+eOjETr96Tx6PT5tq58AAAD/&#10;/wMAUEsDBBQABgAIAAAAIQDYBtDH3gAAAAoBAAAPAAAAZHJzL2Rvd25yZXYueG1sTI/BTsMwEETv&#10;SPyDtUjcqJNAaR3iVFAEV0So1Ksbb5Mo8TqK3Tb8PcsJjjszmn1TbGY3iDNOofOkIV0kIJBqbztq&#10;NOy+3u7WIEI0ZM3gCTV8Y4BNeX1VmNz6C33iuYqN4BIKudHQxjjmUoa6RWfCwo9I7B395Ezkc2qk&#10;ncyFy90gsyR5lM50xB9aM+K2xbqvTk7D/Ue22of36nU77lH16/DSH6nV+vZmfn4CEXGOf2H4xWd0&#10;KJnp4E9kgxg0ZCrhLZENlYLggHpQSxAHFtJlBrIs5P8J5Q8AAAD//wMAUEsBAi0AFAAGAAgAAAAh&#10;ALaDOJL+AAAA4QEAABMAAAAAAAAAAAAAAAAAAAAAAFtDb250ZW50X1R5cGVzXS54bWxQSwECLQAU&#10;AAYACAAAACEAOP0h/9YAAACUAQAACwAAAAAAAAAAAAAAAAAvAQAAX3JlbHMvLnJlbHNQSwECLQAU&#10;AAYACAAAACEAdmG6QY8CAAAiBQAADgAAAAAAAAAAAAAAAAAuAgAAZHJzL2Uyb0RvYy54bWxQSwEC&#10;LQAUAAYACAAAACEA2AbQx94AAAAKAQAADwAAAAAAAAAAAAAAAADpBAAAZHJzL2Rvd25yZXYueG1s&#10;UEsFBgAAAAAEAAQA8wAAAPQFAAAAAA==&#10;" stroked="f">
              <v:fill opacity="0"/>
              <v:textbox inset="0,0,0,0">
                <w:txbxContent>
                  <w:p w:rsidR="004538A4" w:rsidRPr="00B82BEF" w:rsidRDefault="004538A4" w:rsidP="0023555C">
                    <w:pPr>
                      <w:pStyle w:val="logo"/>
                      <w:spacing w:before="120"/>
                      <w:rPr>
                        <w:rFonts w:ascii="Tahoma" w:hAnsi="Tahoma" w:cs="Tahoma"/>
                        <w:b/>
                        <w:sz w:val="16"/>
                        <w:szCs w:val="16"/>
                      </w:rPr>
                    </w:pPr>
                    <w:r w:rsidRPr="00B82BEF">
                      <w:rPr>
                        <w:rFonts w:ascii="Tahoma" w:hAnsi="Tahoma" w:cs="Tahoma"/>
                        <w:b/>
                        <w:sz w:val="16"/>
                        <w:szCs w:val="16"/>
                      </w:rPr>
                      <w:tab/>
                      <w:t>MINISTÉRIO DA EDUCAÇÃO</w:t>
                    </w:r>
                  </w:p>
                  <w:p w:rsidR="004538A4" w:rsidRPr="00B82BEF" w:rsidRDefault="004538A4" w:rsidP="0023555C">
                    <w:pPr>
                      <w:pStyle w:val="logo"/>
                      <w:ind w:right="64"/>
                      <w:rPr>
                        <w:rFonts w:ascii="Tahoma" w:hAnsi="Tahoma" w:cs="Tahoma"/>
                        <w:b/>
                        <w:sz w:val="16"/>
                        <w:szCs w:val="16"/>
                      </w:rPr>
                    </w:pPr>
                    <w:r w:rsidRPr="00B82BEF">
                      <w:rPr>
                        <w:rFonts w:ascii="Tahoma" w:hAnsi="Tahoma" w:cs="Tahoma"/>
                        <w:b/>
                        <w:sz w:val="16"/>
                        <w:szCs w:val="16"/>
                      </w:rPr>
                      <w:tab/>
                      <w:t>SECRETARIA DE EDUCAÇÃO PROFISSIONAL E TECNOLÓGICA</w:t>
                    </w:r>
                  </w:p>
                  <w:p w:rsidR="004538A4" w:rsidRPr="00B82BEF" w:rsidRDefault="004538A4" w:rsidP="0023555C">
                    <w:pPr>
                      <w:pStyle w:val="logo"/>
                      <w:rPr>
                        <w:rFonts w:ascii="Tahoma" w:hAnsi="Tahoma" w:cs="Tahoma"/>
                        <w:b/>
                        <w:sz w:val="16"/>
                        <w:szCs w:val="16"/>
                      </w:rPr>
                    </w:pPr>
                    <w:r w:rsidRPr="00B82BEF">
                      <w:rPr>
                        <w:rFonts w:ascii="Tahoma" w:hAnsi="Tahoma" w:cs="Tahoma"/>
                        <w:b/>
                        <w:sz w:val="16"/>
                        <w:szCs w:val="16"/>
                      </w:rPr>
                      <w:tab/>
                      <w:t xml:space="preserve">INSTITUTO FEDERAL DE EDUCAÇÃO, CIÊNCIA E TECNOLOGIA DE </w:t>
                    </w:r>
                    <w:proofErr w:type="gramStart"/>
                    <w:r w:rsidRPr="00B82BEF">
                      <w:rPr>
                        <w:rFonts w:ascii="Tahoma" w:hAnsi="Tahoma" w:cs="Tahoma"/>
                        <w:b/>
                        <w:sz w:val="16"/>
                        <w:szCs w:val="16"/>
                      </w:rPr>
                      <w:t>GOIÁS</w:t>
                    </w:r>
                    <w:proofErr w:type="gramEnd"/>
                  </w:p>
                  <w:p w:rsidR="004538A4" w:rsidRPr="00B82BEF" w:rsidRDefault="004538A4" w:rsidP="0023555C">
                    <w:pPr>
                      <w:pStyle w:val="logo"/>
                      <w:rPr>
                        <w:rFonts w:ascii="Tahoma" w:hAnsi="Tahoma" w:cs="Tahoma"/>
                        <w:b/>
                        <w:sz w:val="16"/>
                        <w:szCs w:val="16"/>
                      </w:rPr>
                    </w:pPr>
                    <w:r w:rsidRPr="00B82BEF">
                      <w:rPr>
                        <w:rFonts w:ascii="Tahoma" w:hAnsi="Tahoma" w:cs="Tahoma"/>
                        <w:b/>
                        <w:sz w:val="16"/>
                        <w:szCs w:val="16"/>
                      </w:rPr>
                      <w:tab/>
                    </w:r>
                    <w:r>
                      <w:rPr>
                        <w:rFonts w:ascii="Tahoma" w:hAnsi="Tahoma" w:cs="Tahoma"/>
                        <w:b/>
                        <w:sz w:val="16"/>
                        <w:szCs w:val="16"/>
                      </w:rPr>
                      <w:t>PRÓ-REITORIA DE ADMINISTRAÇÃO</w:t>
                    </w:r>
                  </w:p>
                </w:txbxContent>
              </v:textbox>
            </v:shape>
          </w:pict>
        </mc:Fallback>
      </mc:AlternateContent>
    </w:r>
    <w:r>
      <w:rPr>
        <w:noProof/>
        <w:lang w:eastAsia="pt-BR"/>
      </w:rPr>
      <w:drawing>
        <wp:inline distT="0" distB="0" distL="0" distR="0">
          <wp:extent cx="2238375" cy="790575"/>
          <wp:effectExtent l="0" t="0" r="9525" b="9525"/>
          <wp:docPr id="3" name="Imagem 3" descr="IFG - 2015 - Resu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G - 2015 - Resumi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1D68"/>
    <w:multiLevelType w:val="multilevel"/>
    <w:tmpl w:val="B46629D4"/>
    <w:styleLink w:val="NUMERACAO"/>
    <w:lvl w:ilvl="0">
      <w:start w:val="1"/>
      <w:numFmt w:val="decimal"/>
      <w:pStyle w:val="NIVEL02"/>
      <w:lvlText w:val=" %1 "/>
      <w:lvlJc w:val="left"/>
      <w:rPr>
        <w:b w:val="0"/>
        <w:bCs w:val="0"/>
      </w:rPr>
    </w:lvl>
    <w:lvl w:ilvl="1">
      <w:start w:val="1"/>
      <w:numFmt w:val="decimal"/>
      <w:lvlText w:val=" %1.%2 "/>
      <w:lvlJc w:val="left"/>
      <w:rPr>
        <w:b w:val="0"/>
        <w:bCs w:val="0"/>
      </w:rPr>
    </w:lvl>
    <w:lvl w:ilvl="2">
      <w:start w:val="1"/>
      <w:numFmt w:val="decimal"/>
      <w:lvlText w:val=" %1.%2.%3 "/>
      <w:lvlJc w:val="left"/>
      <w:rPr>
        <w:b w:val="0"/>
        <w:bCs w:val="0"/>
      </w:rPr>
    </w:lvl>
    <w:lvl w:ilvl="3">
      <w:start w:val="1"/>
      <w:numFmt w:val="decimal"/>
      <w:lvlText w:val="%1.%2.%3.%4"/>
      <w:lvlJc w:val="left"/>
      <w:rPr>
        <w:b w:val="0"/>
        <w:bCs w:val="0"/>
      </w:rPr>
    </w:lvl>
    <w:lvl w:ilvl="4">
      <w:start w:val="1"/>
      <w:numFmt w:val="decimal"/>
      <w:lvlText w:val=" %1.%2.%3.%4.%5 "/>
      <w:lvlJc w:val="left"/>
      <w:rPr>
        <w:b w:val="0"/>
        <w:bCs w:val="0"/>
      </w:rPr>
    </w:lvl>
    <w:lvl w:ilvl="5">
      <w:start w:val="1"/>
      <w:numFmt w:val="decimal"/>
      <w:lvlText w:val=" %1.%2.%3.%4.%5.%6 "/>
      <w:lvlJc w:val="left"/>
      <w:rPr>
        <w:b w:val="0"/>
        <w:bCs w:val="0"/>
      </w:rPr>
    </w:lvl>
    <w:lvl w:ilvl="6">
      <w:start w:val="1"/>
      <w:numFmt w:val="decimal"/>
      <w:lvlText w:val=" %1.%2.%3.%4.%5.%6.%7 "/>
      <w:lvlJc w:val="left"/>
      <w:rPr>
        <w:b w:val="0"/>
        <w:bCs w:val="0"/>
      </w:rPr>
    </w:lvl>
    <w:lvl w:ilvl="7">
      <w:start w:val="1"/>
      <w:numFmt w:val="decimal"/>
      <w:lvlText w:val=" %1.%2.%3.%4.%5.%6.%7.%8 "/>
      <w:lvlJc w:val="left"/>
      <w:rPr>
        <w:b w:val="0"/>
        <w:bCs w:val="0"/>
      </w:rPr>
    </w:lvl>
    <w:lvl w:ilvl="8">
      <w:start w:val="1"/>
      <w:numFmt w:val="decimal"/>
      <w:lvlText w:val=" %1.%2.%3.%4.%5.%6.%7.%8.%9 "/>
      <w:lvlJc w:val="left"/>
      <w:rPr>
        <w:b w:val="0"/>
        <w:bCs w:val="0"/>
      </w:rPr>
    </w:lvl>
  </w:abstractNum>
  <w:abstractNum w:abstractNumId="1">
    <w:nsid w:val="258B079D"/>
    <w:multiLevelType w:val="multilevel"/>
    <w:tmpl w:val="FEE88F9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C81A75"/>
    <w:multiLevelType w:val="multilevel"/>
    <w:tmpl w:val="AEAC9A88"/>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11D40CD"/>
    <w:multiLevelType w:val="multilevel"/>
    <w:tmpl w:val="6CEADF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17C7F15"/>
    <w:multiLevelType w:val="multilevel"/>
    <w:tmpl w:val="E2846D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092A2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F20E2C"/>
    <w:multiLevelType w:val="multilevel"/>
    <w:tmpl w:val="D4567E3A"/>
    <w:styleLink w:val="WWOutlineListStyle18"/>
    <w:lvl w:ilvl="0">
      <w:start w:val="1"/>
      <w:numFmt w:val="decimal"/>
      <w:lvlText w:val="%1"/>
      <w:lvlJc w:val="left"/>
    </w:lvl>
    <w:lvl w:ilvl="1">
      <w:start w:val="1"/>
      <w:numFmt w:val="decimal"/>
      <w:lvlText w:val="%1.%2"/>
      <w:lvlJc w:val="left"/>
      <w:rPr>
        <w:rFonts w:ascii="Verdana" w:hAnsi="Verdana"/>
        <w:b/>
        <w:sz w:val="22"/>
      </w:rPr>
    </w:lvl>
    <w:lvl w:ilvl="2">
      <w:start w:val="1"/>
      <w:numFmt w:val="decimal"/>
      <w:lvlText w:val="%1.%2.%3"/>
      <w:lvlJc w:val="left"/>
      <w:rPr>
        <w:rFonts w:ascii="Verdana" w:hAnsi="Verdana"/>
        <w:b/>
        <w:sz w:val="21"/>
        <w:shd w:val="clear" w:color="auto" w:fill="auto"/>
      </w:rPr>
    </w:lvl>
    <w:lvl w:ilvl="3">
      <w:start w:val="1"/>
      <w:numFmt w:val="decimal"/>
      <w:lvlText w:val="%1.%2.%3.%4"/>
      <w:lvlJc w:val="left"/>
      <w:rPr>
        <w:rFonts w:ascii="Verdana, sans-serif" w:hAnsi="Verdana, sans-serif"/>
        <w:b/>
        <w:sz w:val="20"/>
        <w:shd w:val="clear" w:color="auto" w:fill="auto"/>
      </w:rPr>
    </w:lvl>
    <w:lvl w:ilvl="4">
      <w:start w:val="1"/>
      <w:numFmt w:val="lowerLetter"/>
      <w:lvlText w:val="%5."/>
      <w:lvlJc w:val="left"/>
      <w:rPr>
        <w:rFonts w:ascii="Verdana, sans-serif" w:hAnsi="Verdana, sans-serif"/>
        <w:b/>
        <w:sz w:val="20"/>
        <w:shd w:val="clear" w:color="auto" w:fill="auto"/>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FA16570"/>
    <w:multiLevelType w:val="multilevel"/>
    <w:tmpl w:val="843A1EB2"/>
    <w:styleLink w:val="WWOutlineListStyle26"/>
    <w:lvl w:ilvl="0">
      <w:start w:val="1"/>
      <w:numFmt w:val="decimal"/>
      <w:pStyle w:val="ItemEdital"/>
      <w:lvlText w:val="%1"/>
      <w:lvlJc w:val="left"/>
    </w:lvl>
    <w:lvl w:ilvl="1">
      <w:start w:val="1"/>
      <w:numFmt w:val="decimal"/>
      <w:pStyle w:val="subitemn2"/>
      <w:lvlText w:val="%1.%2"/>
      <w:lvlJc w:val="left"/>
      <w:rPr>
        <w:rFonts w:ascii="Verdana" w:hAnsi="Verdana"/>
        <w:b/>
        <w:sz w:val="24"/>
        <w:szCs w:val="24"/>
      </w:rPr>
    </w:lvl>
    <w:lvl w:ilvl="2">
      <w:start w:val="1"/>
      <w:numFmt w:val="decimal"/>
      <w:pStyle w:val="subitemn3"/>
      <w:lvlText w:val="%1.%2.%3"/>
      <w:lvlJc w:val="left"/>
      <w:rPr>
        <w:rFonts w:ascii="Verdana" w:hAnsi="Verdana"/>
        <w:b/>
        <w:sz w:val="21"/>
        <w:shd w:val="clear" w:color="auto" w:fill="auto"/>
      </w:rPr>
    </w:lvl>
    <w:lvl w:ilvl="3">
      <w:start w:val="1"/>
      <w:numFmt w:val="decimal"/>
      <w:pStyle w:val="subitemn4"/>
      <w:lvlText w:val="%1.%2.%3.%4"/>
      <w:lvlJc w:val="left"/>
      <w:rPr>
        <w:rFonts w:ascii="Verdana, sans-serif" w:hAnsi="Verdana, sans-serif"/>
        <w:b/>
        <w:sz w:val="20"/>
        <w:shd w:val="clear" w:color="auto" w:fill="auto"/>
      </w:rPr>
    </w:lvl>
    <w:lvl w:ilvl="4">
      <w:start w:val="1"/>
      <w:numFmt w:val="lowerLetter"/>
      <w:pStyle w:val="subitemn5"/>
      <w:lvlText w:val="%5."/>
      <w:lvlJc w:val="left"/>
      <w:rPr>
        <w:rFonts w:ascii="Verdana, sans-serif" w:hAnsi="Verdana, sans-serif"/>
        <w:b/>
        <w:sz w:val="20"/>
        <w:shd w:val="clear" w:color="auto" w:fill="auto"/>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661337C5"/>
    <w:multiLevelType w:val="multilevel"/>
    <w:tmpl w:val="9BFC904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84D28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43555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8D30B87"/>
    <w:multiLevelType w:val="multilevel"/>
    <w:tmpl w:val="DE3AF45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0"/>
    <w:lvlOverride w:ilvl="0">
      <w:startOverride w:val="1"/>
    </w:lvlOverride>
    <w:lvlOverride w:ilvl="1">
      <w:startOverride w:val="1"/>
    </w:lvlOverride>
  </w:num>
  <w:num w:numId="5">
    <w:abstractNumId w:val="3"/>
  </w:num>
  <w:num w:numId="6">
    <w:abstractNumId w:val="8"/>
  </w:num>
  <w:num w:numId="7">
    <w:abstractNumId w:val="11"/>
  </w:num>
  <w:num w:numId="8">
    <w:abstractNumId w:val="1"/>
  </w:num>
  <w:num w:numId="9">
    <w:abstractNumId w:val="7"/>
    <w:lvlOverride w:ilvl="2">
      <w:lvl w:ilvl="2">
        <w:start w:val="1"/>
        <w:numFmt w:val="decimal"/>
        <w:pStyle w:val="subitemn3"/>
        <w:lvlText w:val="%1.%2.%3"/>
        <w:lvlJc w:val="left"/>
        <w:rPr>
          <w:rFonts w:ascii="Verdana" w:hAnsi="Verdana"/>
          <w:b/>
          <w:sz w:val="24"/>
          <w:szCs w:val="24"/>
          <w:shd w:val="clear" w:color="auto" w:fill="auto"/>
        </w:rPr>
      </w:lvl>
    </w:lvlOverride>
    <w:lvlOverride w:ilvl="3">
      <w:lvl w:ilvl="3">
        <w:start w:val="1"/>
        <w:numFmt w:val="decimal"/>
        <w:pStyle w:val="subitemn4"/>
        <w:lvlText w:val="%1.%2.%3.%4"/>
        <w:lvlJc w:val="left"/>
        <w:rPr>
          <w:rFonts w:ascii="Verdana" w:hAnsi="Verdana" w:hint="default"/>
          <w:b/>
          <w:sz w:val="24"/>
          <w:szCs w:val="24"/>
          <w:shd w:val="clear" w:color="auto" w:fill="auto"/>
        </w:rPr>
      </w:lvl>
    </w:lvlOverride>
  </w:num>
  <w:num w:numId="10">
    <w:abstractNumId w:val="7"/>
  </w:num>
  <w:num w:numId="11">
    <w:abstractNumId w:val="6"/>
  </w:num>
  <w:num w:numId="12">
    <w:abstractNumId w:val="10"/>
  </w:num>
  <w:num w:numId="13">
    <w:abstractNumId w:val="9"/>
  </w:num>
  <w:num w:numId="14">
    <w:abstractNumId w:val="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04"/>
    <w:rsid w:val="000009A4"/>
    <w:rsid w:val="000105EE"/>
    <w:rsid w:val="000140CB"/>
    <w:rsid w:val="00017967"/>
    <w:rsid w:val="00024FAC"/>
    <w:rsid w:val="000279D4"/>
    <w:rsid w:val="00031D67"/>
    <w:rsid w:val="00035846"/>
    <w:rsid w:val="00040A47"/>
    <w:rsid w:val="0004292B"/>
    <w:rsid w:val="000442E9"/>
    <w:rsid w:val="0004524F"/>
    <w:rsid w:val="00050F29"/>
    <w:rsid w:val="0005156D"/>
    <w:rsid w:val="000567E0"/>
    <w:rsid w:val="00064095"/>
    <w:rsid w:val="0006556A"/>
    <w:rsid w:val="00066459"/>
    <w:rsid w:val="00072EF2"/>
    <w:rsid w:val="0007346E"/>
    <w:rsid w:val="00074163"/>
    <w:rsid w:val="000857C2"/>
    <w:rsid w:val="00087335"/>
    <w:rsid w:val="00087661"/>
    <w:rsid w:val="00091FFB"/>
    <w:rsid w:val="0009317A"/>
    <w:rsid w:val="000A2601"/>
    <w:rsid w:val="000A5236"/>
    <w:rsid w:val="000B4551"/>
    <w:rsid w:val="000B659C"/>
    <w:rsid w:val="000D5C47"/>
    <w:rsid w:val="000E12A4"/>
    <w:rsid w:val="000E3D8F"/>
    <w:rsid w:val="000F4654"/>
    <w:rsid w:val="00102CC7"/>
    <w:rsid w:val="001032BD"/>
    <w:rsid w:val="00103E83"/>
    <w:rsid w:val="00106982"/>
    <w:rsid w:val="00107060"/>
    <w:rsid w:val="0011009D"/>
    <w:rsid w:val="001151D6"/>
    <w:rsid w:val="001170EA"/>
    <w:rsid w:val="0012038B"/>
    <w:rsid w:val="00120B05"/>
    <w:rsid w:val="00122A9C"/>
    <w:rsid w:val="0012470C"/>
    <w:rsid w:val="0015076C"/>
    <w:rsid w:val="001627F4"/>
    <w:rsid w:val="00167B5E"/>
    <w:rsid w:val="00173A31"/>
    <w:rsid w:val="001744C9"/>
    <w:rsid w:val="0017558D"/>
    <w:rsid w:val="00192BED"/>
    <w:rsid w:val="00194AEC"/>
    <w:rsid w:val="001972D1"/>
    <w:rsid w:val="001B5568"/>
    <w:rsid w:val="001C208A"/>
    <w:rsid w:val="001D157B"/>
    <w:rsid w:val="001D4FFF"/>
    <w:rsid w:val="001D5531"/>
    <w:rsid w:val="001D73FB"/>
    <w:rsid w:val="001E7A3D"/>
    <w:rsid w:val="001F09DC"/>
    <w:rsid w:val="001F0A80"/>
    <w:rsid w:val="001F1CA0"/>
    <w:rsid w:val="001F77E6"/>
    <w:rsid w:val="001F7851"/>
    <w:rsid w:val="00206866"/>
    <w:rsid w:val="0021200B"/>
    <w:rsid w:val="0021330C"/>
    <w:rsid w:val="002313AB"/>
    <w:rsid w:val="00231E6A"/>
    <w:rsid w:val="0023555C"/>
    <w:rsid w:val="00237F9B"/>
    <w:rsid w:val="00243FEB"/>
    <w:rsid w:val="002441E1"/>
    <w:rsid w:val="00247515"/>
    <w:rsid w:val="00260F95"/>
    <w:rsid w:val="00261921"/>
    <w:rsid w:val="0027493C"/>
    <w:rsid w:val="00277018"/>
    <w:rsid w:val="00287133"/>
    <w:rsid w:val="00290E6B"/>
    <w:rsid w:val="002934A1"/>
    <w:rsid w:val="00295B17"/>
    <w:rsid w:val="00295FD9"/>
    <w:rsid w:val="002961C8"/>
    <w:rsid w:val="002962A8"/>
    <w:rsid w:val="002A0250"/>
    <w:rsid w:val="002A2AE9"/>
    <w:rsid w:val="002B5D5C"/>
    <w:rsid w:val="002C3393"/>
    <w:rsid w:val="002C519D"/>
    <w:rsid w:val="002C5513"/>
    <w:rsid w:val="002D11E4"/>
    <w:rsid w:val="002D37F6"/>
    <w:rsid w:val="002D4499"/>
    <w:rsid w:val="002E2656"/>
    <w:rsid w:val="002E36F7"/>
    <w:rsid w:val="002E501D"/>
    <w:rsid w:val="002F122D"/>
    <w:rsid w:val="002F135B"/>
    <w:rsid w:val="002F2D22"/>
    <w:rsid w:val="002F31DA"/>
    <w:rsid w:val="00302775"/>
    <w:rsid w:val="003115F8"/>
    <w:rsid w:val="00314384"/>
    <w:rsid w:val="00315B53"/>
    <w:rsid w:val="00315C3C"/>
    <w:rsid w:val="003210E0"/>
    <w:rsid w:val="0032419A"/>
    <w:rsid w:val="003255CE"/>
    <w:rsid w:val="00331841"/>
    <w:rsid w:val="00331AA1"/>
    <w:rsid w:val="00331B18"/>
    <w:rsid w:val="0033248C"/>
    <w:rsid w:val="00332FD3"/>
    <w:rsid w:val="003365ED"/>
    <w:rsid w:val="0034046C"/>
    <w:rsid w:val="00340474"/>
    <w:rsid w:val="0034593C"/>
    <w:rsid w:val="003471FB"/>
    <w:rsid w:val="00352E9F"/>
    <w:rsid w:val="00355D9C"/>
    <w:rsid w:val="00357B5F"/>
    <w:rsid w:val="00367761"/>
    <w:rsid w:val="0037711C"/>
    <w:rsid w:val="00381367"/>
    <w:rsid w:val="00390108"/>
    <w:rsid w:val="003A61D1"/>
    <w:rsid w:val="003A7BB9"/>
    <w:rsid w:val="003B52BF"/>
    <w:rsid w:val="003B537D"/>
    <w:rsid w:val="003C3D15"/>
    <w:rsid w:val="003D1A84"/>
    <w:rsid w:val="003D7EF9"/>
    <w:rsid w:val="003E5F53"/>
    <w:rsid w:val="003E6FF3"/>
    <w:rsid w:val="00403BE2"/>
    <w:rsid w:val="00405629"/>
    <w:rsid w:val="004075C2"/>
    <w:rsid w:val="00423DB3"/>
    <w:rsid w:val="00425582"/>
    <w:rsid w:val="00425958"/>
    <w:rsid w:val="00430451"/>
    <w:rsid w:val="004431CA"/>
    <w:rsid w:val="004440C8"/>
    <w:rsid w:val="004538A4"/>
    <w:rsid w:val="00455299"/>
    <w:rsid w:val="00457AC2"/>
    <w:rsid w:val="0046038E"/>
    <w:rsid w:val="00461ED9"/>
    <w:rsid w:val="0046711D"/>
    <w:rsid w:val="00477470"/>
    <w:rsid w:val="00480CCA"/>
    <w:rsid w:val="00481105"/>
    <w:rsid w:val="00486B15"/>
    <w:rsid w:val="00493639"/>
    <w:rsid w:val="004A11F3"/>
    <w:rsid w:val="004A4625"/>
    <w:rsid w:val="004A53FD"/>
    <w:rsid w:val="004A60F5"/>
    <w:rsid w:val="004B00A4"/>
    <w:rsid w:val="004C50A1"/>
    <w:rsid w:val="004D5327"/>
    <w:rsid w:val="004D6DD8"/>
    <w:rsid w:val="004E370A"/>
    <w:rsid w:val="0050070B"/>
    <w:rsid w:val="00513C58"/>
    <w:rsid w:val="00515E41"/>
    <w:rsid w:val="00521D1F"/>
    <w:rsid w:val="00527397"/>
    <w:rsid w:val="00530BA7"/>
    <w:rsid w:val="005334D8"/>
    <w:rsid w:val="00542361"/>
    <w:rsid w:val="0054580A"/>
    <w:rsid w:val="00552CE8"/>
    <w:rsid w:val="00555F21"/>
    <w:rsid w:val="00561130"/>
    <w:rsid w:val="00564D7B"/>
    <w:rsid w:val="0057019B"/>
    <w:rsid w:val="0057024E"/>
    <w:rsid w:val="00572DF3"/>
    <w:rsid w:val="0057365C"/>
    <w:rsid w:val="00576919"/>
    <w:rsid w:val="00585963"/>
    <w:rsid w:val="005912F2"/>
    <w:rsid w:val="005923F5"/>
    <w:rsid w:val="00592890"/>
    <w:rsid w:val="00593ADE"/>
    <w:rsid w:val="005A317C"/>
    <w:rsid w:val="005A5700"/>
    <w:rsid w:val="005B0F41"/>
    <w:rsid w:val="005B31A6"/>
    <w:rsid w:val="005C4640"/>
    <w:rsid w:val="005E0726"/>
    <w:rsid w:val="005E33DA"/>
    <w:rsid w:val="005E3D02"/>
    <w:rsid w:val="005E5D7C"/>
    <w:rsid w:val="005E7A88"/>
    <w:rsid w:val="005F0E26"/>
    <w:rsid w:val="005F15AF"/>
    <w:rsid w:val="005F5271"/>
    <w:rsid w:val="005F5C1A"/>
    <w:rsid w:val="005F6AEC"/>
    <w:rsid w:val="005F6B63"/>
    <w:rsid w:val="00603D73"/>
    <w:rsid w:val="00605DE7"/>
    <w:rsid w:val="00617A24"/>
    <w:rsid w:val="00620EB6"/>
    <w:rsid w:val="006236F9"/>
    <w:rsid w:val="00627B19"/>
    <w:rsid w:val="0063632C"/>
    <w:rsid w:val="00641016"/>
    <w:rsid w:val="006442F3"/>
    <w:rsid w:val="00646742"/>
    <w:rsid w:val="0066072E"/>
    <w:rsid w:val="00661960"/>
    <w:rsid w:val="00667C88"/>
    <w:rsid w:val="00683954"/>
    <w:rsid w:val="0068780D"/>
    <w:rsid w:val="00693A30"/>
    <w:rsid w:val="006A27C8"/>
    <w:rsid w:val="006A581E"/>
    <w:rsid w:val="006B0FC1"/>
    <w:rsid w:val="006B4CE1"/>
    <w:rsid w:val="006B4E13"/>
    <w:rsid w:val="006B5FA6"/>
    <w:rsid w:val="006B6F6C"/>
    <w:rsid w:val="006C13B1"/>
    <w:rsid w:val="006C54DA"/>
    <w:rsid w:val="006D0ADD"/>
    <w:rsid w:val="006D259D"/>
    <w:rsid w:val="006D4D46"/>
    <w:rsid w:val="006F2E18"/>
    <w:rsid w:val="00720E08"/>
    <w:rsid w:val="007217F7"/>
    <w:rsid w:val="0072475F"/>
    <w:rsid w:val="00726445"/>
    <w:rsid w:val="00726F60"/>
    <w:rsid w:val="007337D9"/>
    <w:rsid w:val="0074185A"/>
    <w:rsid w:val="0074310D"/>
    <w:rsid w:val="00745A0D"/>
    <w:rsid w:val="00747DE5"/>
    <w:rsid w:val="007516EE"/>
    <w:rsid w:val="00760B3E"/>
    <w:rsid w:val="00761650"/>
    <w:rsid w:val="00762693"/>
    <w:rsid w:val="00767BC1"/>
    <w:rsid w:val="00771BF9"/>
    <w:rsid w:val="00774B0F"/>
    <w:rsid w:val="00780975"/>
    <w:rsid w:val="0078414D"/>
    <w:rsid w:val="007907E5"/>
    <w:rsid w:val="00792EC6"/>
    <w:rsid w:val="00794194"/>
    <w:rsid w:val="00794804"/>
    <w:rsid w:val="007974BB"/>
    <w:rsid w:val="007A5C52"/>
    <w:rsid w:val="007A699D"/>
    <w:rsid w:val="007B4AAB"/>
    <w:rsid w:val="007B4AC8"/>
    <w:rsid w:val="007B6B4C"/>
    <w:rsid w:val="007C5548"/>
    <w:rsid w:val="007D6F1E"/>
    <w:rsid w:val="007F289B"/>
    <w:rsid w:val="007F67CE"/>
    <w:rsid w:val="00801B38"/>
    <w:rsid w:val="008021F2"/>
    <w:rsid w:val="0081080F"/>
    <w:rsid w:val="00811AE7"/>
    <w:rsid w:val="00815CEA"/>
    <w:rsid w:val="00820851"/>
    <w:rsid w:val="00822A9F"/>
    <w:rsid w:val="00824757"/>
    <w:rsid w:val="008316C1"/>
    <w:rsid w:val="008518EE"/>
    <w:rsid w:val="008519C8"/>
    <w:rsid w:val="0085647D"/>
    <w:rsid w:val="00857C59"/>
    <w:rsid w:val="00862E80"/>
    <w:rsid w:val="00872E9B"/>
    <w:rsid w:val="00873682"/>
    <w:rsid w:val="00873C8A"/>
    <w:rsid w:val="00887D70"/>
    <w:rsid w:val="00890D58"/>
    <w:rsid w:val="00892E10"/>
    <w:rsid w:val="00894BA2"/>
    <w:rsid w:val="0089521A"/>
    <w:rsid w:val="008A012E"/>
    <w:rsid w:val="008A0B67"/>
    <w:rsid w:val="008A1033"/>
    <w:rsid w:val="008A4906"/>
    <w:rsid w:val="008B0E89"/>
    <w:rsid w:val="008B38EC"/>
    <w:rsid w:val="008B6B0C"/>
    <w:rsid w:val="008B7BCD"/>
    <w:rsid w:val="008D0B08"/>
    <w:rsid w:val="008E0A23"/>
    <w:rsid w:val="008E4C2B"/>
    <w:rsid w:val="008E753F"/>
    <w:rsid w:val="008E7D4C"/>
    <w:rsid w:val="0090292A"/>
    <w:rsid w:val="00913CF7"/>
    <w:rsid w:val="0091764A"/>
    <w:rsid w:val="0092272D"/>
    <w:rsid w:val="00927BCE"/>
    <w:rsid w:val="00934BCA"/>
    <w:rsid w:val="00937948"/>
    <w:rsid w:val="00940A01"/>
    <w:rsid w:val="00943B58"/>
    <w:rsid w:val="00946E69"/>
    <w:rsid w:val="00951F70"/>
    <w:rsid w:val="009628DA"/>
    <w:rsid w:val="00964A62"/>
    <w:rsid w:val="009659FE"/>
    <w:rsid w:val="009719B2"/>
    <w:rsid w:val="00976EAA"/>
    <w:rsid w:val="00983691"/>
    <w:rsid w:val="009851C8"/>
    <w:rsid w:val="009851F3"/>
    <w:rsid w:val="0099106F"/>
    <w:rsid w:val="00991A90"/>
    <w:rsid w:val="00991D05"/>
    <w:rsid w:val="009A53F6"/>
    <w:rsid w:val="009A7141"/>
    <w:rsid w:val="009B373D"/>
    <w:rsid w:val="009B71B9"/>
    <w:rsid w:val="009B7AD4"/>
    <w:rsid w:val="009B7B81"/>
    <w:rsid w:val="009C2294"/>
    <w:rsid w:val="009C65C6"/>
    <w:rsid w:val="009D0625"/>
    <w:rsid w:val="009D1AB6"/>
    <w:rsid w:val="009F3E48"/>
    <w:rsid w:val="009F4804"/>
    <w:rsid w:val="009F4E70"/>
    <w:rsid w:val="009F551F"/>
    <w:rsid w:val="009F593D"/>
    <w:rsid w:val="009F6A11"/>
    <w:rsid w:val="00A11B85"/>
    <w:rsid w:val="00A12113"/>
    <w:rsid w:val="00A27244"/>
    <w:rsid w:val="00A272E0"/>
    <w:rsid w:val="00A27702"/>
    <w:rsid w:val="00A31404"/>
    <w:rsid w:val="00A404A7"/>
    <w:rsid w:val="00A41213"/>
    <w:rsid w:val="00A461ED"/>
    <w:rsid w:val="00A5291F"/>
    <w:rsid w:val="00A54273"/>
    <w:rsid w:val="00A6527C"/>
    <w:rsid w:val="00A66402"/>
    <w:rsid w:val="00A671F8"/>
    <w:rsid w:val="00A70D71"/>
    <w:rsid w:val="00A777E6"/>
    <w:rsid w:val="00A80A25"/>
    <w:rsid w:val="00A84625"/>
    <w:rsid w:val="00A84ECB"/>
    <w:rsid w:val="00A85DAB"/>
    <w:rsid w:val="00A86641"/>
    <w:rsid w:val="00A87BC1"/>
    <w:rsid w:val="00AA2832"/>
    <w:rsid w:val="00AB0F66"/>
    <w:rsid w:val="00AB108A"/>
    <w:rsid w:val="00AB1CFB"/>
    <w:rsid w:val="00AB344A"/>
    <w:rsid w:val="00AC076D"/>
    <w:rsid w:val="00AC341D"/>
    <w:rsid w:val="00AC7F34"/>
    <w:rsid w:val="00AD104B"/>
    <w:rsid w:val="00AD1EBA"/>
    <w:rsid w:val="00AD23B8"/>
    <w:rsid w:val="00AD3159"/>
    <w:rsid w:val="00AD46F8"/>
    <w:rsid w:val="00AE24F3"/>
    <w:rsid w:val="00AE457A"/>
    <w:rsid w:val="00AE48FE"/>
    <w:rsid w:val="00AE4D28"/>
    <w:rsid w:val="00AE5691"/>
    <w:rsid w:val="00AE61E3"/>
    <w:rsid w:val="00AE75E4"/>
    <w:rsid w:val="00AF2E7F"/>
    <w:rsid w:val="00AF5383"/>
    <w:rsid w:val="00AF5849"/>
    <w:rsid w:val="00AF595E"/>
    <w:rsid w:val="00B01515"/>
    <w:rsid w:val="00B02441"/>
    <w:rsid w:val="00B03482"/>
    <w:rsid w:val="00B046FF"/>
    <w:rsid w:val="00B04F82"/>
    <w:rsid w:val="00B106A6"/>
    <w:rsid w:val="00B11B40"/>
    <w:rsid w:val="00B20FD1"/>
    <w:rsid w:val="00B25EE6"/>
    <w:rsid w:val="00B34483"/>
    <w:rsid w:val="00B34D08"/>
    <w:rsid w:val="00B36E6E"/>
    <w:rsid w:val="00B37662"/>
    <w:rsid w:val="00B4678C"/>
    <w:rsid w:val="00B51CA3"/>
    <w:rsid w:val="00B52873"/>
    <w:rsid w:val="00B551A8"/>
    <w:rsid w:val="00B6018D"/>
    <w:rsid w:val="00B64432"/>
    <w:rsid w:val="00B67B65"/>
    <w:rsid w:val="00B72BEF"/>
    <w:rsid w:val="00B77150"/>
    <w:rsid w:val="00B824D3"/>
    <w:rsid w:val="00B82A04"/>
    <w:rsid w:val="00B93988"/>
    <w:rsid w:val="00B97F71"/>
    <w:rsid w:val="00BA058A"/>
    <w:rsid w:val="00BA18D5"/>
    <w:rsid w:val="00BA4CF2"/>
    <w:rsid w:val="00BA7CFF"/>
    <w:rsid w:val="00BD1655"/>
    <w:rsid w:val="00BD5457"/>
    <w:rsid w:val="00BD6F48"/>
    <w:rsid w:val="00BE3D37"/>
    <w:rsid w:val="00BE4C65"/>
    <w:rsid w:val="00BF483D"/>
    <w:rsid w:val="00C100C7"/>
    <w:rsid w:val="00C11C34"/>
    <w:rsid w:val="00C132B8"/>
    <w:rsid w:val="00C22D87"/>
    <w:rsid w:val="00C23C04"/>
    <w:rsid w:val="00C24BF5"/>
    <w:rsid w:val="00C257E5"/>
    <w:rsid w:val="00C36B1D"/>
    <w:rsid w:val="00C37F41"/>
    <w:rsid w:val="00C41CEF"/>
    <w:rsid w:val="00C44B9E"/>
    <w:rsid w:val="00C46398"/>
    <w:rsid w:val="00C55721"/>
    <w:rsid w:val="00C56B55"/>
    <w:rsid w:val="00C573A0"/>
    <w:rsid w:val="00C61667"/>
    <w:rsid w:val="00C741D1"/>
    <w:rsid w:val="00C75365"/>
    <w:rsid w:val="00C76929"/>
    <w:rsid w:val="00C76C03"/>
    <w:rsid w:val="00C77EE2"/>
    <w:rsid w:val="00C822E1"/>
    <w:rsid w:val="00C83FB6"/>
    <w:rsid w:val="00C94EE5"/>
    <w:rsid w:val="00C975C6"/>
    <w:rsid w:val="00CB205E"/>
    <w:rsid w:val="00CB6625"/>
    <w:rsid w:val="00CC1245"/>
    <w:rsid w:val="00CC25C5"/>
    <w:rsid w:val="00CD07ED"/>
    <w:rsid w:val="00CD276C"/>
    <w:rsid w:val="00CD41A7"/>
    <w:rsid w:val="00CD4497"/>
    <w:rsid w:val="00CD4A67"/>
    <w:rsid w:val="00CE0006"/>
    <w:rsid w:val="00CF1F70"/>
    <w:rsid w:val="00CF2E12"/>
    <w:rsid w:val="00D01D4B"/>
    <w:rsid w:val="00D05538"/>
    <w:rsid w:val="00D1057B"/>
    <w:rsid w:val="00D11D9A"/>
    <w:rsid w:val="00D14707"/>
    <w:rsid w:val="00D25870"/>
    <w:rsid w:val="00D27AB8"/>
    <w:rsid w:val="00D30A94"/>
    <w:rsid w:val="00D35512"/>
    <w:rsid w:val="00D3692F"/>
    <w:rsid w:val="00D44A3C"/>
    <w:rsid w:val="00D503A8"/>
    <w:rsid w:val="00D5754B"/>
    <w:rsid w:val="00D610E3"/>
    <w:rsid w:val="00D66F2A"/>
    <w:rsid w:val="00D7208D"/>
    <w:rsid w:val="00D779F6"/>
    <w:rsid w:val="00D835F6"/>
    <w:rsid w:val="00D846DD"/>
    <w:rsid w:val="00D85F5D"/>
    <w:rsid w:val="00D90B79"/>
    <w:rsid w:val="00D930DD"/>
    <w:rsid w:val="00D9505F"/>
    <w:rsid w:val="00D96192"/>
    <w:rsid w:val="00D96555"/>
    <w:rsid w:val="00D96602"/>
    <w:rsid w:val="00DA23EA"/>
    <w:rsid w:val="00DA5D45"/>
    <w:rsid w:val="00DB27C5"/>
    <w:rsid w:val="00DD3B7D"/>
    <w:rsid w:val="00DD4029"/>
    <w:rsid w:val="00DD5B03"/>
    <w:rsid w:val="00DE1344"/>
    <w:rsid w:val="00DE221B"/>
    <w:rsid w:val="00DE3DC4"/>
    <w:rsid w:val="00DE4C61"/>
    <w:rsid w:val="00DE58E9"/>
    <w:rsid w:val="00DF146D"/>
    <w:rsid w:val="00DF566F"/>
    <w:rsid w:val="00E0146F"/>
    <w:rsid w:val="00E11904"/>
    <w:rsid w:val="00E1552D"/>
    <w:rsid w:val="00E1635D"/>
    <w:rsid w:val="00E22A63"/>
    <w:rsid w:val="00E26944"/>
    <w:rsid w:val="00E27DB6"/>
    <w:rsid w:val="00E27F5B"/>
    <w:rsid w:val="00E31AB6"/>
    <w:rsid w:val="00E32584"/>
    <w:rsid w:val="00E353CC"/>
    <w:rsid w:val="00E36B02"/>
    <w:rsid w:val="00E46230"/>
    <w:rsid w:val="00E50441"/>
    <w:rsid w:val="00E54318"/>
    <w:rsid w:val="00E772F5"/>
    <w:rsid w:val="00E81910"/>
    <w:rsid w:val="00E82A4A"/>
    <w:rsid w:val="00E979F0"/>
    <w:rsid w:val="00EA0133"/>
    <w:rsid w:val="00EA1DD4"/>
    <w:rsid w:val="00EA23EA"/>
    <w:rsid w:val="00EA41C0"/>
    <w:rsid w:val="00EA6BF6"/>
    <w:rsid w:val="00EB1E3D"/>
    <w:rsid w:val="00EB59E9"/>
    <w:rsid w:val="00EC1AF0"/>
    <w:rsid w:val="00EC59ED"/>
    <w:rsid w:val="00EC7A71"/>
    <w:rsid w:val="00EE35E5"/>
    <w:rsid w:val="00EE39DA"/>
    <w:rsid w:val="00EE56AD"/>
    <w:rsid w:val="00EE604A"/>
    <w:rsid w:val="00EF3851"/>
    <w:rsid w:val="00F0023E"/>
    <w:rsid w:val="00F01B4B"/>
    <w:rsid w:val="00F040EC"/>
    <w:rsid w:val="00F05640"/>
    <w:rsid w:val="00F05DD3"/>
    <w:rsid w:val="00F1051C"/>
    <w:rsid w:val="00F135AE"/>
    <w:rsid w:val="00F15B22"/>
    <w:rsid w:val="00F225B4"/>
    <w:rsid w:val="00F228AC"/>
    <w:rsid w:val="00F31D74"/>
    <w:rsid w:val="00F31F9A"/>
    <w:rsid w:val="00F3479F"/>
    <w:rsid w:val="00F4151E"/>
    <w:rsid w:val="00F475C1"/>
    <w:rsid w:val="00F573D0"/>
    <w:rsid w:val="00F60B52"/>
    <w:rsid w:val="00F63CD0"/>
    <w:rsid w:val="00F652B4"/>
    <w:rsid w:val="00F679A5"/>
    <w:rsid w:val="00F67C4D"/>
    <w:rsid w:val="00F77C18"/>
    <w:rsid w:val="00F81679"/>
    <w:rsid w:val="00F831CF"/>
    <w:rsid w:val="00F86372"/>
    <w:rsid w:val="00F8762F"/>
    <w:rsid w:val="00F91226"/>
    <w:rsid w:val="00F91B7F"/>
    <w:rsid w:val="00F92609"/>
    <w:rsid w:val="00F92DCC"/>
    <w:rsid w:val="00F94797"/>
    <w:rsid w:val="00FA1BD6"/>
    <w:rsid w:val="00FA6A50"/>
    <w:rsid w:val="00FB0E8B"/>
    <w:rsid w:val="00FD45CD"/>
    <w:rsid w:val="00FD512C"/>
    <w:rsid w:val="00FD6232"/>
    <w:rsid w:val="00FE2DC5"/>
    <w:rsid w:val="00FE325D"/>
    <w:rsid w:val="00FE5CEC"/>
    <w:rsid w:val="00FE653A"/>
    <w:rsid w:val="00FF65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108A"/>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3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70A"/>
  </w:style>
  <w:style w:type="paragraph" w:styleId="Rodap">
    <w:name w:val="footer"/>
    <w:basedOn w:val="Normal"/>
    <w:link w:val="RodapChar"/>
    <w:uiPriority w:val="99"/>
    <w:unhideWhenUsed/>
    <w:rsid w:val="004E370A"/>
    <w:pPr>
      <w:tabs>
        <w:tab w:val="center" w:pos="4252"/>
        <w:tab w:val="right" w:pos="8504"/>
      </w:tabs>
      <w:spacing w:after="0" w:line="240" w:lineRule="auto"/>
    </w:pPr>
  </w:style>
  <w:style w:type="character" w:customStyle="1" w:styleId="RodapChar">
    <w:name w:val="Rodapé Char"/>
    <w:basedOn w:val="Fontepargpadro"/>
    <w:link w:val="Rodap"/>
    <w:uiPriority w:val="99"/>
    <w:rsid w:val="004E370A"/>
  </w:style>
  <w:style w:type="paragraph" w:customStyle="1" w:styleId="logo">
    <w:name w:val="logo"/>
    <w:basedOn w:val="Normal"/>
    <w:rsid w:val="004E370A"/>
    <w:pPr>
      <w:spacing w:after="0" w:line="240" w:lineRule="auto"/>
    </w:pPr>
    <w:rPr>
      <w:rFonts w:ascii="Arial Narrow" w:eastAsia="Calibri" w:hAnsi="Arial Narrow" w:cs="Times New Roman"/>
      <w:sz w:val="20"/>
      <w:szCs w:val="20"/>
      <w:lang w:eastAsia="pt-BR"/>
    </w:rPr>
  </w:style>
  <w:style w:type="paragraph" w:customStyle="1" w:styleId="Standard">
    <w:name w:val="Standard"/>
    <w:rsid w:val="004E370A"/>
    <w:pPr>
      <w:suppressAutoHyphens/>
      <w:autoSpaceDN w:val="0"/>
      <w:spacing w:after="0" w:line="100" w:lineRule="atLeast"/>
      <w:textAlignment w:val="baseline"/>
    </w:pPr>
    <w:rPr>
      <w:rFonts w:ascii="Arial, sans-serif" w:eastAsia="Times New Roman" w:hAnsi="Arial, sans-serif" w:cs="Times New Roman"/>
      <w:kern w:val="3"/>
      <w:sz w:val="24"/>
      <w:szCs w:val="24"/>
      <w:lang w:eastAsia="zh-CN"/>
    </w:rPr>
  </w:style>
  <w:style w:type="character" w:customStyle="1" w:styleId="Fontepargpadro8">
    <w:name w:val="Fonte parág. padrão8"/>
    <w:rsid w:val="004E370A"/>
    <w:rPr>
      <w:rFonts w:ascii="Arial, sans-serif" w:hAnsi="Arial, sans-serif"/>
      <w:b/>
      <w:sz w:val="21"/>
      <w:shd w:val="clear" w:color="auto" w:fill="auto"/>
    </w:rPr>
  </w:style>
  <w:style w:type="character" w:customStyle="1" w:styleId="TXTOGERAL">
    <w:name w:val="TXTO GERAL"/>
    <w:rsid w:val="004E370A"/>
    <w:rPr>
      <w:rFonts w:ascii="Arial, sans-serif" w:eastAsia="Arial" w:hAnsi="Arial, sans-serif" w:cs="Arial"/>
      <w:b w:val="0"/>
      <w:bCs w:val="0"/>
      <w:color w:val="000000"/>
      <w:kern w:val="3"/>
      <w:sz w:val="24"/>
      <w:szCs w:val="20"/>
      <w:lang w:val="pt-BR" w:eastAsia="zh-CN" w:bidi="ar-SA"/>
    </w:rPr>
  </w:style>
  <w:style w:type="character" w:styleId="Hyperlink">
    <w:name w:val="Hyperlink"/>
    <w:basedOn w:val="Fontepargpadro"/>
    <w:uiPriority w:val="99"/>
    <w:unhideWhenUsed/>
    <w:rsid w:val="004E370A"/>
    <w:rPr>
      <w:color w:val="0000FF" w:themeColor="hyperlink"/>
      <w:u w:val="single"/>
    </w:rPr>
  </w:style>
  <w:style w:type="paragraph" w:customStyle="1" w:styleId="Textbody">
    <w:name w:val="Text body"/>
    <w:rsid w:val="00EF3851"/>
    <w:pPr>
      <w:suppressAutoHyphens/>
      <w:autoSpaceDN w:val="0"/>
      <w:spacing w:before="113" w:after="57" w:line="312" w:lineRule="exact"/>
      <w:jc w:val="both"/>
      <w:textAlignment w:val="baseline"/>
    </w:pPr>
    <w:rPr>
      <w:rFonts w:ascii="Arial, sans-serif" w:eastAsia="Arial" w:hAnsi="Arial, sans-serif" w:cs="CG Times"/>
      <w:color w:val="000000"/>
      <w:kern w:val="3"/>
      <w:sz w:val="24"/>
      <w:szCs w:val="20"/>
      <w:lang w:eastAsia="zh-CN"/>
    </w:rPr>
  </w:style>
  <w:style w:type="paragraph" w:styleId="SemEspaamento">
    <w:name w:val="No Spacing"/>
    <w:uiPriority w:val="1"/>
    <w:qFormat/>
    <w:rsid w:val="00AB108A"/>
    <w:pPr>
      <w:spacing w:after="0" w:line="240" w:lineRule="auto"/>
    </w:pPr>
  </w:style>
  <w:style w:type="character" w:customStyle="1" w:styleId="Ttulo1Char">
    <w:name w:val="Título 1 Char"/>
    <w:basedOn w:val="Fontepargpadro"/>
    <w:link w:val="Ttulo1"/>
    <w:uiPriority w:val="9"/>
    <w:rsid w:val="00AB108A"/>
    <w:rPr>
      <w:rFonts w:ascii="Times New Roman" w:eastAsiaTheme="majorEastAsia" w:hAnsi="Times New Roman" w:cstheme="majorBidi"/>
      <w:b/>
      <w:bCs/>
      <w:sz w:val="24"/>
      <w:szCs w:val="28"/>
    </w:rPr>
  </w:style>
  <w:style w:type="paragraph" w:styleId="PargrafodaLista">
    <w:name w:val="List Paragraph"/>
    <w:basedOn w:val="Normal"/>
    <w:uiPriority w:val="34"/>
    <w:qFormat/>
    <w:rsid w:val="00BD6F48"/>
    <w:pPr>
      <w:ind w:left="720"/>
      <w:contextualSpacing/>
    </w:pPr>
  </w:style>
  <w:style w:type="paragraph" w:customStyle="1" w:styleId="NIVEL02">
    <w:name w:val="NIVEL 02"/>
    <w:basedOn w:val="Normal"/>
    <w:rsid w:val="009851F3"/>
    <w:pPr>
      <w:widowControl w:val="0"/>
      <w:numPr>
        <w:numId w:val="3"/>
      </w:numPr>
      <w:autoSpaceDN w:val="0"/>
      <w:spacing w:before="255" w:after="227" w:line="255" w:lineRule="exact"/>
      <w:jc w:val="both"/>
    </w:pPr>
    <w:rPr>
      <w:rFonts w:ascii="Arial" w:eastAsia="Times New Roman" w:hAnsi="Arial" w:cs="Arial"/>
      <w:kern w:val="3"/>
      <w:sz w:val="20"/>
      <w:szCs w:val="20"/>
      <w:lang w:eastAsia="zh-CN"/>
    </w:rPr>
  </w:style>
  <w:style w:type="numbering" w:customStyle="1" w:styleId="NUMERACAO">
    <w:name w:val="NUMERACAO"/>
    <w:basedOn w:val="Semlista"/>
    <w:rsid w:val="009851F3"/>
    <w:pPr>
      <w:numPr>
        <w:numId w:val="3"/>
      </w:numPr>
    </w:pPr>
  </w:style>
  <w:style w:type="table" w:styleId="Tabelacomgrade">
    <w:name w:val="Table Grid"/>
    <w:basedOn w:val="Tabelanormal"/>
    <w:uiPriority w:val="59"/>
    <w:rsid w:val="0098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3">
    <w:name w:val="NIVEL 03"/>
    <w:basedOn w:val="NIVEL02"/>
    <w:rsid w:val="000A5236"/>
    <w:pPr>
      <w:numPr>
        <w:numId w:val="0"/>
      </w:numPr>
      <w:tabs>
        <w:tab w:val="num" w:pos="360"/>
      </w:tabs>
      <w:spacing w:before="120" w:after="120"/>
    </w:pPr>
  </w:style>
  <w:style w:type="paragraph" w:customStyle="1" w:styleId="NIVEL04">
    <w:name w:val="NIVEL 04"/>
    <w:basedOn w:val="NIVEL03"/>
    <w:rsid w:val="00D35512"/>
    <w:pPr>
      <w:spacing w:before="60" w:after="60"/>
    </w:pPr>
    <w:rPr>
      <w:bCs/>
    </w:rPr>
  </w:style>
  <w:style w:type="paragraph" w:styleId="Textodebalo">
    <w:name w:val="Balloon Text"/>
    <w:basedOn w:val="Normal"/>
    <w:link w:val="TextodebaloChar"/>
    <w:uiPriority w:val="99"/>
    <w:semiHidden/>
    <w:unhideWhenUsed/>
    <w:rsid w:val="00D35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512"/>
    <w:rPr>
      <w:rFonts w:ascii="Tahoma" w:hAnsi="Tahoma" w:cs="Tahoma"/>
      <w:sz w:val="16"/>
      <w:szCs w:val="16"/>
    </w:rPr>
  </w:style>
  <w:style w:type="character" w:styleId="TextodoEspaoReservado">
    <w:name w:val="Placeholder Text"/>
    <w:basedOn w:val="Fontepargpadro"/>
    <w:uiPriority w:val="99"/>
    <w:semiHidden/>
    <w:rsid w:val="00D35512"/>
    <w:rPr>
      <w:color w:val="808080"/>
    </w:rPr>
  </w:style>
  <w:style w:type="paragraph" w:customStyle="1" w:styleId="Textbodyindent">
    <w:name w:val="Text body indent"/>
    <w:basedOn w:val="Standard"/>
    <w:rsid w:val="00747DE5"/>
    <w:pPr>
      <w:widowControl w:val="0"/>
      <w:ind w:firstLine="1701"/>
      <w:jc w:val="both"/>
    </w:pPr>
  </w:style>
  <w:style w:type="paragraph" w:customStyle="1" w:styleId="TableContents">
    <w:name w:val="Table Contents"/>
    <w:basedOn w:val="Standard"/>
    <w:rsid w:val="00747DE5"/>
    <w:pPr>
      <w:suppressLineNumbers/>
    </w:pPr>
  </w:style>
  <w:style w:type="paragraph" w:customStyle="1" w:styleId="Texto1">
    <w:name w:val="Texto 1"/>
    <w:basedOn w:val="Standard"/>
    <w:rsid w:val="00747DE5"/>
    <w:pPr>
      <w:spacing w:before="120" w:after="120" w:line="360" w:lineRule="auto"/>
      <w:ind w:firstLine="709"/>
      <w:jc w:val="both"/>
    </w:pPr>
    <w:rPr>
      <w:rFonts w:ascii="Arial" w:hAnsi="Arial" w:cs="Arial"/>
      <w:sz w:val="20"/>
      <w:szCs w:val="20"/>
    </w:rPr>
  </w:style>
  <w:style w:type="paragraph" w:customStyle="1" w:styleId="CLAUSULA-NIVEL01">
    <w:name w:val="CLAUSULA-NIVEL01"/>
    <w:basedOn w:val="PargrafodaLista"/>
    <w:rsid w:val="00747DE5"/>
    <w:pPr>
      <w:autoSpaceDN w:val="0"/>
      <w:spacing w:before="240" w:after="120" w:line="260" w:lineRule="exact"/>
      <w:ind w:left="708" w:right="17"/>
      <w:contextualSpacing w:val="0"/>
      <w:jc w:val="both"/>
      <w:textAlignment w:val="baseline"/>
    </w:pPr>
    <w:rPr>
      <w:rFonts w:ascii="Arial" w:eastAsia="Times New Roman" w:hAnsi="Arial" w:cs="Arial"/>
      <w:kern w:val="3"/>
      <w:sz w:val="20"/>
      <w:szCs w:val="20"/>
      <w:lang w:eastAsia="zh-CN"/>
    </w:rPr>
  </w:style>
  <w:style w:type="character" w:styleId="Nmerodepgina">
    <w:name w:val="page number"/>
    <w:basedOn w:val="Fontepargpadro"/>
    <w:uiPriority w:val="99"/>
    <w:unhideWhenUsed/>
    <w:rsid w:val="00760B3E"/>
  </w:style>
  <w:style w:type="paragraph" w:customStyle="1" w:styleId="western">
    <w:name w:val="western"/>
    <w:basedOn w:val="Standard"/>
    <w:rsid w:val="0034046C"/>
    <w:pPr>
      <w:suppressAutoHyphens w:val="0"/>
      <w:spacing w:before="100" w:after="119" w:line="240" w:lineRule="auto"/>
      <w:textAlignment w:val="auto"/>
    </w:pPr>
  </w:style>
  <w:style w:type="character" w:customStyle="1" w:styleId="Refdecomentrio3">
    <w:name w:val="Ref. de comentário3"/>
    <w:rsid w:val="000B4551"/>
    <w:rPr>
      <w:sz w:val="16"/>
      <w:szCs w:val="16"/>
    </w:rPr>
  </w:style>
  <w:style w:type="paragraph" w:customStyle="1" w:styleId="Normal1">
    <w:name w:val="Normal1"/>
    <w:rsid w:val="008E753F"/>
    <w:pPr>
      <w:widowControl w:val="0"/>
      <w:suppressAutoHyphens/>
      <w:autoSpaceDN w:val="0"/>
      <w:spacing w:after="0" w:line="100" w:lineRule="atLeast"/>
      <w:textAlignment w:val="baseline"/>
    </w:pPr>
    <w:rPr>
      <w:rFonts w:ascii="Times New Roman" w:eastAsia="Lucida Sans Unicode" w:hAnsi="Times New Roman" w:cs="Tahoma"/>
      <w:kern w:val="3"/>
      <w:sz w:val="24"/>
      <w:szCs w:val="24"/>
      <w:lang w:eastAsia="zh-CN"/>
    </w:rPr>
  </w:style>
  <w:style w:type="numbering" w:customStyle="1" w:styleId="WWOutlineListStyle26">
    <w:name w:val="WW_OutlineListStyle_26"/>
    <w:basedOn w:val="Semlista"/>
    <w:rsid w:val="00BE3D37"/>
    <w:pPr>
      <w:numPr>
        <w:numId w:val="10"/>
      </w:numPr>
    </w:pPr>
  </w:style>
  <w:style w:type="paragraph" w:customStyle="1" w:styleId="ItemEdital">
    <w:name w:val="Item Edital"/>
    <w:basedOn w:val="Standard"/>
    <w:rsid w:val="00BE3D37"/>
    <w:pPr>
      <w:widowControl w:val="0"/>
      <w:numPr>
        <w:numId w:val="9"/>
      </w:numPr>
      <w:spacing w:before="283" w:after="283" w:line="240" w:lineRule="auto"/>
      <w:jc w:val="both"/>
      <w:outlineLvl w:val="0"/>
    </w:pPr>
    <w:rPr>
      <w:rFonts w:ascii="Verdana" w:eastAsia="Lucida Sans Unicode" w:hAnsi="Verdana" w:cs="Mangal"/>
      <w:b/>
      <w:sz w:val="28"/>
      <w:lang w:bidi="hi-IN"/>
    </w:rPr>
  </w:style>
  <w:style w:type="paragraph" w:customStyle="1" w:styleId="subitemn2">
    <w:name w:val="subitem n2"/>
    <w:basedOn w:val="ItemEdital"/>
    <w:next w:val="Contents1"/>
    <w:rsid w:val="00BE3D37"/>
    <w:pPr>
      <w:numPr>
        <w:ilvl w:val="1"/>
      </w:numPr>
      <w:spacing w:before="0" w:after="113" w:line="340" w:lineRule="exact"/>
      <w:outlineLvl w:val="1"/>
    </w:pPr>
    <w:rPr>
      <w:b w:val="0"/>
      <w:sz w:val="24"/>
    </w:rPr>
  </w:style>
  <w:style w:type="paragraph" w:customStyle="1" w:styleId="subitemn3">
    <w:name w:val="subitem n3"/>
    <w:basedOn w:val="subitemn2"/>
    <w:rsid w:val="00BE3D37"/>
    <w:pPr>
      <w:numPr>
        <w:ilvl w:val="2"/>
      </w:numPr>
      <w:tabs>
        <w:tab w:val="left" w:pos="3402"/>
      </w:tabs>
      <w:outlineLvl w:val="2"/>
    </w:pPr>
  </w:style>
  <w:style w:type="paragraph" w:customStyle="1" w:styleId="subitemn4">
    <w:name w:val="subitem n4"/>
    <w:basedOn w:val="subitemn2"/>
    <w:rsid w:val="00BE3D37"/>
    <w:pPr>
      <w:numPr>
        <w:ilvl w:val="3"/>
      </w:numPr>
      <w:outlineLvl w:val="3"/>
    </w:pPr>
  </w:style>
  <w:style w:type="paragraph" w:customStyle="1" w:styleId="subitemn5">
    <w:name w:val="subitem n5"/>
    <w:basedOn w:val="subitemn2"/>
    <w:rsid w:val="00BE3D37"/>
    <w:pPr>
      <w:numPr>
        <w:ilvl w:val="4"/>
      </w:numPr>
      <w:outlineLvl w:val="4"/>
    </w:pPr>
    <w:rPr>
      <w:sz w:val="22"/>
    </w:rPr>
  </w:style>
  <w:style w:type="paragraph" w:customStyle="1" w:styleId="Contents1">
    <w:name w:val="Contents 1"/>
    <w:basedOn w:val="Normal"/>
    <w:rsid w:val="00BE3D37"/>
    <w:pPr>
      <w:widowControl w:val="0"/>
      <w:suppressLineNumbers/>
      <w:tabs>
        <w:tab w:val="right" w:leader="do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WW-Corpodetexto2">
    <w:name w:val="WW-Corpo de texto 2"/>
    <w:basedOn w:val="Standard"/>
    <w:rsid w:val="008316C1"/>
    <w:pPr>
      <w:widowControl w:val="0"/>
      <w:spacing w:line="240" w:lineRule="atLeast"/>
      <w:jc w:val="both"/>
    </w:pPr>
    <w:rPr>
      <w:rFonts w:ascii="Century Gothic" w:eastAsia="Calibri" w:hAnsi="Century Gothic"/>
      <w:sz w:val="22"/>
      <w:szCs w:val="20"/>
      <w:lang w:bidi="hi-IN"/>
    </w:rPr>
  </w:style>
  <w:style w:type="numbering" w:customStyle="1" w:styleId="WWOutlineListStyle18">
    <w:name w:val="WW_OutlineListStyle_18"/>
    <w:basedOn w:val="Semlista"/>
    <w:rsid w:val="008316C1"/>
    <w:pPr>
      <w:numPr>
        <w:numId w:val="11"/>
      </w:numPr>
    </w:pPr>
  </w:style>
  <w:style w:type="paragraph" w:customStyle="1" w:styleId="ContentsHeading">
    <w:name w:val="Contents Heading"/>
    <w:basedOn w:val="Ttulo"/>
    <w:rsid w:val="00D846DD"/>
    <w:pPr>
      <w:keepNext/>
      <w:suppressLineNumbers/>
      <w:pBdr>
        <w:bottom w:val="none" w:sz="0" w:space="0" w:color="auto"/>
      </w:pBdr>
      <w:suppressAutoHyphens/>
      <w:autoSpaceDN w:val="0"/>
      <w:spacing w:after="0" w:line="100" w:lineRule="atLeast"/>
      <w:contextualSpacing w:val="0"/>
      <w:jc w:val="center"/>
      <w:textAlignment w:val="baseline"/>
    </w:pPr>
    <w:rPr>
      <w:rFonts w:ascii="Arial" w:eastAsia="Microsoft YaHei" w:hAnsi="Arial" w:cs="Mangal"/>
      <w:b/>
      <w:bCs/>
      <w:color w:val="auto"/>
      <w:spacing w:val="0"/>
      <w:kern w:val="3"/>
      <w:sz w:val="32"/>
      <w:szCs w:val="32"/>
      <w:lang w:eastAsia="zh-CN"/>
    </w:rPr>
  </w:style>
  <w:style w:type="paragraph" w:styleId="Ttulo">
    <w:name w:val="Title"/>
    <w:basedOn w:val="Normal"/>
    <w:next w:val="Normal"/>
    <w:link w:val="TtuloChar"/>
    <w:uiPriority w:val="10"/>
    <w:qFormat/>
    <w:rsid w:val="00D846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846DD"/>
    <w:rPr>
      <w:rFonts w:asciiTheme="majorHAnsi" w:eastAsiaTheme="majorEastAsia" w:hAnsiTheme="majorHAnsi" w:cstheme="majorBidi"/>
      <w:color w:val="17365D" w:themeColor="text2" w:themeShade="BF"/>
      <w:spacing w:val="5"/>
      <w:kern w:val="28"/>
      <w:sz w:val="52"/>
      <w:szCs w:val="52"/>
    </w:rPr>
  </w:style>
  <w:style w:type="paragraph" w:customStyle="1" w:styleId="Citao1">
    <w:name w:val="Citação1"/>
    <w:basedOn w:val="Normal"/>
    <w:next w:val="Normal"/>
    <w:rsid w:val="00E31AB6"/>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B108A"/>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3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370A"/>
  </w:style>
  <w:style w:type="paragraph" w:styleId="Rodap">
    <w:name w:val="footer"/>
    <w:basedOn w:val="Normal"/>
    <w:link w:val="RodapChar"/>
    <w:uiPriority w:val="99"/>
    <w:unhideWhenUsed/>
    <w:rsid w:val="004E370A"/>
    <w:pPr>
      <w:tabs>
        <w:tab w:val="center" w:pos="4252"/>
        <w:tab w:val="right" w:pos="8504"/>
      </w:tabs>
      <w:spacing w:after="0" w:line="240" w:lineRule="auto"/>
    </w:pPr>
  </w:style>
  <w:style w:type="character" w:customStyle="1" w:styleId="RodapChar">
    <w:name w:val="Rodapé Char"/>
    <w:basedOn w:val="Fontepargpadro"/>
    <w:link w:val="Rodap"/>
    <w:uiPriority w:val="99"/>
    <w:rsid w:val="004E370A"/>
  </w:style>
  <w:style w:type="paragraph" w:customStyle="1" w:styleId="logo">
    <w:name w:val="logo"/>
    <w:basedOn w:val="Normal"/>
    <w:rsid w:val="004E370A"/>
    <w:pPr>
      <w:spacing w:after="0" w:line="240" w:lineRule="auto"/>
    </w:pPr>
    <w:rPr>
      <w:rFonts w:ascii="Arial Narrow" w:eastAsia="Calibri" w:hAnsi="Arial Narrow" w:cs="Times New Roman"/>
      <w:sz w:val="20"/>
      <w:szCs w:val="20"/>
      <w:lang w:eastAsia="pt-BR"/>
    </w:rPr>
  </w:style>
  <w:style w:type="paragraph" w:customStyle="1" w:styleId="Standard">
    <w:name w:val="Standard"/>
    <w:rsid w:val="004E370A"/>
    <w:pPr>
      <w:suppressAutoHyphens/>
      <w:autoSpaceDN w:val="0"/>
      <w:spacing w:after="0" w:line="100" w:lineRule="atLeast"/>
      <w:textAlignment w:val="baseline"/>
    </w:pPr>
    <w:rPr>
      <w:rFonts w:ascii="Arial, sans-serif" w:eastAsia="Times New Roman" w:hAnsi="Arial, sans-serif" w:cs="Times New Roman"/>
      <w:kern w:val="3"/>
      <w:sz w:val="24"/>
      <w:szCs w:val="24"/>
      <w:lang w:eastAsia="zh-CN"/>
    </w:rPr>
  </w:style>
  <w:style w:type="character" w:customStyle="1" w:styleId="Fontepargpadro8">
    <w:name w:val="Fonte parág. padrão8"/>
    <w:rsid w:val="004E370A"/>
    <w:rPr>
      <w:rFonts w:ascii="Arial, sans-serif" w:hAnsi="Arial, sans-serif"/>
      <w:b/>
      <w:sz w:val="21"/>
      <w:shd w:val="clear" w:color="auto" w:fill="auto"/>
    </w:rPr>
  </w:style>
  <w:style w:type="character" w:customStyle="1" w:styleId="TXTOGERAL">
    <w:name w:val="TXTO GERAL"/>
    <w:rsid w:val="004E370A"/>
    <w:rPr>
      <w:rFonts w:ascii="Arial, sans-serif" w:eastAsia="Arial" w:hAnsi="Arial, sans-serif" w:cs="Arial"/>
      <w:b w:val="0"/>
      <w:bCs w:val="0"/>
      <w:color w:val="000000"/>
      <w:kern w:val="3"/>
      <w:sz w:val="24"/>
      <w:szCs w:val="20"/>
      <w:lang w:val="pt-BR" w:eastAsia="zh-CN" w:bidi="ar-SA"/>
    </w:rPr>
  </w:style>
  <w:style w:type="character" w:styleId="Hyperlink">
    <w:name w:val="Hyperlink"/>
    <w:basedOn w:val="Fontepargpadro"/>
    <w:uiPriority w:val="99"/>
    <w:unhideWhenUsed/>
    <w:rsid w:val="004E370A"/>
    <w:rPr>
      <w:color w:val="0000FF" w:themeColor="hyperlink"/>
      <w:u w:val="single"/>
    </w:rPr>
  </w:style>
  <w:style w:type="paragraph" w:customStyle="1" w:styleId="Textbody">
    <w:name w:val="Text body"/>
    <w:rsid w:val="00EF3851"/>
    <w:pPr>
      <w:suppressAutoHyphens/>
      <w:autoSpaceDN w:val="0"/>
      <w:spacing w:before="113" w:after="57" w:line="312" w:lineRule="exact"/>
      <w:jc w:val="both"/>
      <w:textAlignment w:val="baseline"/>
    </w:pPr>
    <w:rPr>
      <w:rFonts w:ascii="Arial, sans-serif" w:eastAsia="Arial" w:hAnsi="Arial, sans-serif" w:cs="CG Times"/>
      <w:color w:val="000000"/>
      <w:kern w:val="3"/>
      <w:sz w:val="24"/>
      <w:szCs w:val="20"/>
      <w:lang w:eastAsia="zh-CN"/>
    </w:rPr>
  </w:style>
  <w:style w:type="paragraph" w:styleId="SemEspaamento">
    <w:name w:val="No Spacing"/>
    <w:uiPriority w:val="1"/>
    <w:qFormat/>
    <w:rsid w:val="00AB108A"/>
    <w:pPr>
      <w:spacing w:after="0" w:line="240" w:lineRule="auto"/>
    </w:pPr>
  </w:style>
  <w:style w:type="character" w:customStyle="1" w:styleId="Ttulo1Char">
    <w:name w:val="Título 1 Char"/>
    <w:basedOn w:val="Fontepargpadro"/>
    <w:link w:val="Ttulo1"/>
    <w:uiPriority w:val="9"/>
    <w:rsid w:val="00AB108A"/>
    <w:rPr>
      <w:rFonts w:ascii="Times New Roman" w:eastAsiaTheme="majorEastAsia" w:hAnsi="Times New Roman" w:cstheme="majorBidi"/>
      <w:b/>
      <w:bCs/>
      <w:sz w:val="24"/>
      <w:szCs w:val="28"/>
    </w:rPr>
  </w:style>
  <w:style w:type="paragraph" w:styleId="PargrafodaLista">
    <w:name w:val="List Paragraph"/>
    <w:basedOn w:val="Normal"/>
    <w:uiPriority w:val="34"/>
    <w:qFormat/>
    <w:rsid w:val="00BD6F48"/>
    <w:pPr>
      <w:ind w:left="720"/>
      <w:contextualSpacing/>
    </w:pPr>
  </w:style>
  <w:style w:type="paragraph" w:customStyle="1" w:styleId="NIVEL02">
    <w:name w:val="NIVEL 02"/>
    <w:basedOn w:val="Normal"/>
    <w:rsid w:val="009851F3"/>
    <w:pPr>
      <w:widowControl w:val="0"/>
      <w:numPr>
        <w:numId w:val="3"/>
      </w:numPr>
      <w:autoSpaceDN w:val="0"/>
      <w:spacing w:before="255" w:after="227" w:line="255" w:lineRule="exact"/>
      <w:jc w:val="both"/>
    </w:pPr>
    <w:rPr>
      <w:rFonts w:ascii="Arial" w:eastAsia="Times New Roman" w:hAnsi="Arial" w:cs="Arial"/>
      <w:kern w:val="3"/>
      <w:sz w:val="20"/>
      <w:szCs w:val="20"/>
      <w:lang w:eastAsia="zh-CN"/>
    </w:rPr>
  </w:style>
  <w:style w:type="numbering" w:customStyle="1" w:styleId="NUMERACAO">
    <w:name w:val="NUMERACAO"/>
    <w:basedOn w:val="Semlista"/>
    <w:rsid w:val="009851F3"/>
    <w:pPr>
      <w:numPr>
        <w:numId w:val="3"/>
      </w:numPr>
    </w:pPr>
  </w:style>
  <w:style w:type="table" w:styleId="Tabelacomgrade">
    <w:name w:val="Table Grid"/>
    <w:basedOn w:val="Tabelanormal"/>
    <w:uiPriority w:val="59"/>
    <w:rsid w:val="0098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3">
    <w:name w:val="NIVEL 03"/>
    <w:basedOn w:val="NIVEL02"/>
    <w:rsid w:val="000A5236"/>
    <w:pPr>
      <w:numPr>
        <w:numId w:val="0"/>
      </w:numPr>
      <w:tabs>
        <w:tab w:val="num" w:pos="360"/>
      </w:tabs>
      <w:spacing w:before="120" w:after="120"/>
    </w:pPr>
  </w:style>
  <w:style w:type="paragraph" w:customStyle="1" w:styleId="NIVEL04">
    <w:name w:val="NIVEL 04"/>
    <w:basedOn w:val="NIVEL03"/>
    <w:rsid w:val="00D35512"/>
    <w:pPr>
      <w:spacing w:before="60" w:after="60"/>
    </w:pPr>
    <w:rPr>
      <w:bCs/>
    </w:rPr>
  </w:style>
  <w:style w:type="paragraph" w:styleId="Textodebalo">
    <w:name w:val="Balloon Text"/>
    <w:basedOn w:val="Normal"/>
    <w:link w:val="TextodebaloChar"/>
    <w:uiPriority w:val="99"/>
    <w:semiHidden/>
    <w:unhideWhenUsed/>
    <w:rsid w:val="00D355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5512"/>
    <w:rPr>
      <w:rFonts w:ascii="Tahoma" w:hAnsi="Tahoma" w:cs="Tahoma"/>
      <w:sz w:val="16"/>
      <w:szCs w:val="16"/>
    </w:rPr>
  </w:style>
  <w:style w:type="character" w:styleId="TextodoEspaoReservado">
    <w:name w:val="Placeholder Text"/>
    <w:basedOn w:val="Fontepargpadro"/>
    <w:uiPriority w:val="99"/>
    <w:semiHidden/>
    <w:rsid w:val="00D35512"/>
    <w:rPr>
      <w:color w:val="808080"/>
    </w:rPr>
  </w:style>
  <w:style w:type="paragraph" w:customStyle="1" w:styleId="Textbodyindent">
    <w:name w:val="Text body indent"/>
    <w:basedOn w:val="Standard"/>
    <w:rsid w:val="00747DE5"/>
    <w:pPr>
      <w:widowControl w:val="0"/>
      <w:ind w:firstLine="1701"/>
      <w:jc w:val="both"/>
    </w:pPr>
  </w:style>
  <w:style w:type="paragraph" w:customStyle="1" w:styleId="TableContents">
    <w:name w:val="Table Contents"/>
    <w:basedOn w:val="Standard"/>
    <w:rsid w:val="00747DE5"/>
    <w:pPr>
      <w:suppressLineNumbers/>
    </w:pPr>
  </w:style>
  <w:style w:type="paragraph" w:customStyle="1" w:styleId="Texto1">
    <w:name w:val="Texto 1"/>
    <w:basedOn w:val="Standard"/>
    <w:rsid w:val="00747DE5"/>
    <w:pPr>
      <w:spacing w:before="120" w:after="120" w:line="360" w:lineRule="auto"/>
      <w:ind w:firstLine="709"/>
      <w:jc w:val="both"/>
    </w:pPr>
    <w:rPr>
      <w:rFonts w:ascii="Arial" w:hAnsi="Arial" w:cs="Arial"/>
      <w:sz w:val="20"/>
      <w:szCs w:val="20"/>
    </w:rPr>
  </w:style>
  <w:style w:type="paragraph" w:customStyle="1" w:styleId="CLAUSULA-NIVEL01">
    <w:name w:val="CLAUSULA-NIVEL01"/>
    <w:basedOn w:val="PargrafodaLista"/>
    <w:rsid w:val="00747DE5"/>
    <w:pPr>
      <w:autoSpaceDN w:val="0"/>
      <w:spacing w:before="240" w:after="120" w:line="260" w:lineRule="exact"/>
      <w:ind w:left="708" w:right="17"/>
      <w:contextualSpacing w:val="0"/>
      <w:jc w:val="both"/>
      <w:textAlignment w:val="baseline"/>
    </w:pPr>
    <w:rPr>
      <w:rFonts w:ascii="Arial" w:eastAsia="Times New Roman" w:hAnsi="Arial" w:cs="Arial"/>
      <w:kern w:val="3"/>
      <w:sz w:val="20"/>
      <w:szCs w:val="20"/>
      <w:lang w:eastAsia="zh-CN"/>
    </w:rPr>
  </w:style>
  <w:style w:type="character" w:styleId="Nmerodepgina">
    <w:name w:val="page number"/>
    <w:basedOn w:val="Fontepargpadro"/>
    <w:uiPriority w:val="99"/>
    <w:unhideWhenUsed/>
    <w:rsid w:val="00760B3E"/>
  </w:style>
  <w:style w:type="paragraph" w:customStyle="1" w:styleId="western">
    <w:name w:val="western"/>
    <w:basedOn w:val="Standard"/>
    <w:rsid w:val="0034046C"/>
    <w:pPr>
      <w:suppressAutoHyphens w:val="0"/>
      <w:spacing w:before="100" w:after="119" w:line="240" w:lineRule="auto"/>
      <w:textAlignment w:val="auto"/>
    </w:pPr>
  </w:style>
  <w:style w:type="character" w:customStyle="1" w:styleId="Refdecomentrio3">
    <w:name w:val="Ref. de comentário3"/>
    <w:rsid w:val="000B4551"/>
    <w:rPr>
      <w:sz w:val="16"/>
      <w:szCs w:val="16"/>
    </w:rPr>
  </w:style>
  <w:style w:type="paragraph" w:customStyle="1" w:styleId="Normal1">
    <w:name w:val="Normal1"/>
    <w:rsid w:val="008E753F"/>
    <w:pPr>
      <w:widowControl w:val="0"/>
      <w:suppressAutoHyphens/>
      <w:autoSpaceDN w:val="0"/>
      <w:spacing w:after="0" w:line="100" w:lineRule="atLeast"/>
      <w:textAlignment w:val="baseline"/>
    </w:pPr>
    <w:rPr>
      <w:rFonts w:ascii="Times New Roman" w:eastAsia="Lucida Sans Unicode" w:hAnsi="Times New Roman" w:cs="Tahoma"/>
      <w:kern w:val="3"/>
      <w:sz w:val="24"/>
      <w:szCs w:val="24"/>
      <w:lang w:eastAsia="zh-CN"/>
    </w:rPr>
  </w:style>
  <w:style w:type="numbering" w:customStyle="1" w:styleId="WWOutlineListStyle26">
    <w:name w:val="WW_OutlineListStyle_26"/>
    <w:basedOn w:val="Semlista"/>
    <w:rsid w:val="00BE3D37"/>
    <w:pPr>
      <w:numPr>
        <w:numId w:val="10"/>
      </w:numPr>
    </w:pPr>
  </w:style>
  <w:style w:type="paragraph" w:customStyle="1" w:styleId="ItemEdital">
    <w:name w:val="Item Edital"/>
    <w:basedOn w:val="Standard"/>
    <w:rsid w:val="00BE3D37"/>
    <w:pPr>
      <w:widowControl w:val="0"/>
      <w:numPr>
        <w:numId w:val="9"/>
      </w:numPr>
      <w:spacing w:before="283" w:after="283" w:line="240" w:lineRule="auto"/>
      <w:jc w:val="both"/>
      <w:outlineLvl w:val="0"/>
    </w:pPr>
    <w:rPr>
      <w:rFonts w:ascii="Verdana" w:eastAsia="Lucida Sans Unicode" w:hAnsi="Verdana" w:cs="Mangal"/>
      <w:b/>
      <w:sz w:val="28"/>
      <w:lang w:bidi="hi-IN"/>
    </w:rPr>
  </w:style>
  <w:style w:type="paragraph" w:customStyle="1" w:styleId="subitemn2">
    <w:name w:val="subitem n2"/>
    <w:basedOn w:val="ItemEdital"/>
    <w:next w:val="Contents1"/>
    <w:rsid w:val="00BE3D37"/>
    <w:pPr>
      <w:numPr>
        <w:ilvl w:val="1"/>
      </w:numPr>
      <w:spacing w:before="0" w:after="113" w:line="340" w:lineRule="exact"/>
      <w:outlineLvl w:val="1"/>
    </w:pPr>
    <w:rPr>
      <w:b w:val="0"/>
      <w:sz w:val="24"/>
    </w:rPr>
  </w:style>
  <w:style w:type="paragraph" w:customStyle="1" w:styleId="subitemn3">
    <w:name w:val="subitem n3"/>
    <w:basedOn w:val="subitemn2"/>
    <w:rsid w:val="00BE3D37"/>
    <w:pPr>
      <w:numPr>
        <w:ilvl w:val="2"/>
      </w:numPr>
      <w:tabs>
        <w:tab w:val="left" w:pos="3402"/>
      </w:tabs>
      <w:outlineLvl w:val="2"/>
    </w:pPr>
  </w:style>
  <w:style w:type="paragraph" w:customStyle="1" w:styleId="subitemn4">
    <w:name w:val="subitem n4"/>
    <w:basedOn w:val="subitemn2"/>
    <w:rsid w:val="00BE3D37"/>
    <w:pPr>
      <w:numPr>
        <w:ilvl w:val="3"/>
      </w:numPr>
      <w:outlineLvl w:val="3"/>
    </w:pPr>
  </w:style>
  <w:style w:type="paragraph" w:customStyle="1" w:styleId="subitemn5">
    <w:name w:val="subitem n5"/>
    <w:basedOn w:val="subitemn2"/>
    <w:rsid w:val="00BE3D37"/>
    <w:pPr>
      <w:numPr>
        <w:ilvl w:val="4"/>
      </w:numPr>
      <w:outlineLvl w:val="4"/>
    </w:pPr>
    <w:rPr>
      <w:sz w:val="22"/>
    </w:rPr>
  </w:style>
  <w:style w:type="paragraph" w:customStyle="1" w:styleId="Contents1">
    <w:name w:val="Contents 1"/>
    <w:basedOn w:val="Normal"/>
    <w:rsid w:val="00BE3D37"/>
    <w:pPr>
      <w:widowControl w:val="0"/>
      <w:suppressLineNumbers/>
      <w:tabs>
        <w:tab w:val="right" w:leader="dot" w:pos="9638"/>
      </w:tab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WW-Corpodetexto2">
    <w:name w:val="WW-Corpo de texto 2"/>
    <w:basedOn w:val="Standard"/>
    <w:rsid w:val="008316C1"/>
    <w:pPr>
      <w:widowControl w:val="0"/>
      <w:spacing w:line="240" w:lineRule="atLeast"/>
      <w:jc w:val="both"/>
    </w:pPr>
    <w:rPr>
      <w:rFonts w:ascii="Century Gothic" w:eastAsia="Calibri" w:hAnsi="Century Gothic"/>
      <w:sz w:val="22"/>
      <w:szCs w:val="20"/>
      <w:lang w:bidi="hi-IN"/>
    </w:rPr>
  </w:style>
  <w:style w:type="numbering" w:customStyle="1" w:styleId="WWOutlineListStyle18">
    <w:name w:val="WW_OutlineListStyle_18"/>
    <w:basedOn w:val="Semlista"/>
    <w:rsid w:val="008316C1"/>
    <w:pPr>
      <w:numPr>
        <w:numId w:val="11"/>
      </w:numPr>
    </w:pPr>
  </w:style>
  <w:style w:type="paragraph" w:customStyle="1" w:styleId="ContentsHeading">
    <w:name w:val="Contents Heading"/>
    <w:basedOn w:val="Ttulo"/>
    <w:rsid w:val="00D846DD"/>
    <w:pPr>
      <w:keepNext/>
      <w:suppressLineNumbers/>
      <w:pBdr>
        <w:bottom w:val="none" w:sz="0" w:space="0" w:color="auto"/>
      </w:pBdr>
      <w:suppressAutoHyphens/>
      <w:autoSpaceDN w:val="0"/>
      <w:spacing w:after="0" w:line="100" w:lineRule="atLeast"/>
      <w:contextualSpacing w:val="0"/>
      <w:jc w:val="center"/>
      <w:textAlignment w:val="baseline"/>
    </w:pPr>
    <w:rPr>
      <w:rFonts w:ascii="Arial" w:eastAsia="Microsoft YaHei" w:hAnsi="Arial" w:cs="Mangal"/>
      <w:b/>
      <w:bCs/>
      <w:color w:val="auto"/>
      <w:spacing w:val="0"/>
      <w:kern w:val="3"/>
      <w:sz w:val="32"/>
      <w:szCs w:val="32"/>
      <w:lang w:eastAsia="zh-CN"/>
    </w:rPr>
  </w:style>
  <w:style w:type="paragraph" w:styleId="Ttulo">
    <w:name w:val="Title"/>
    <w:basedOn w:val="Normal"/>
    <w:next w:val="Normal"/>
    <w:link w:val="TtuloChar"/>
    <w:uiPriority w:val="10"/>
    <w:qFormat/>
    <w:rsid w:val="00D846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D846DD"/>
    <w:rPr>
      <w:rFonts w:asciiTheme="majorHAnsi" w:eastAsiaTheme="majorEastAsia" w:hAnsiTheme="majorHAnsi" w:cstheme="majorBidi"/>
      <w:color w:val="17365D" w:themeColor="text2" w:themeShade="BF"/>
      <w:spacing w:val="5"/>
      <w:kern w:val="28"/>
      <w:sz w:val="52"/>
      <w:szCs w:val="52"/>
    </w:rPr>
  </w:style>
  <w:style w:type="paragraph" w:customStyle="1" w:styleId="Citao1">
    <w:name w:val="Citação1"/>
    <w:basedOn w:val="Normal"/>
    <w:next w:val="Normal"/>
    <w:rsid w:val="00E31AB6"/>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463">
      <w:bodyDiv w:val="1"/>
      <w:marLeft w:val="0"/>
      <w:marRight w:val="0"/>
      <w:marTop w:val="0"/>
      <w:marBottom w:val="0"/>
      <w:divBdr>
        <w:top w:val="none" w:sz="0" w:space="0" w:color="auto"/>
        <w:left w:val="none" w:sz="0" w:space="0" w:color="auto"/>
        <w:bottom w:val="none" w:sz="0" w:space="0" w:color="auto"/>
        <w:right w:val="none" w:sz="0" w:space="0" w:color="auto"/>
      </w:divBdr>
    </w:div>
    <w:div w:id="112287082">
      <w:bodyDiv w:val="1"/>
      <w:marLeft w:val="0"/>
      <w:marRight w:val="0"/>
      <w:marTop w:val="0"/>
      <w:marBottom w:val="0"/>
      <w:divBdr>
        <w:top w:val="none" w:sz="0" w:space="0" w:color="auto"/>
        <w:left w:val="none" w:sz="0" w:space="0" w:color="auto"/>
        <w:bottom w:val="none" w:sz="0" w:space="0" w:color="auto"/>
        <w:right w:val="none" w:sz="0" w:space="0" w:color="auto"/>
      </w:divBdr>
    </w:div>
    <w:div w:id="126749009">
      <w:bodyDiv w:val="1"/>
      <w:marLeft w:val="0"/>
      <w:marRight w:val="0"/>
      <w:marTop w:val="0"/>
      <w:marBottom w:val="0"/>
      <w:divBdr>
        <w:top w:val="none" w:sz="0" w:space="0" w:color="auto"/>
        <w:left w:val="none" w:sz="0" w:space="0" w:color="auto"/>
        <w:bottom w:val="none" w:sz="0" w:space="0" w:color="auto"/>
        <w:right w:val="none" w:sz="0" w:space="0" w:color="auto"/>
      </w:divBdr>
    </w:div>
    <w:div w:id="158934765">
      <w:bodyDiv w:val="1"/>
      <w:marLeft w:val="0"/>
      <w:marRight w:val="0"/>
      <w:marTop w:val="0"/>
      <w:marBottom w:val="0"/>
      <w:divBdr>
        <w:top w:val="none" w:sz="0" w:space="0" w:color="auto"/>
        <w:left w:val="none" w:sz="0" w:space="0" w:color="auto"/>
        <w:bottom w:val="none" w:sz="0" w:space="0" w:color="auto"/>
        <w:right w:val="none" w:sz="0" w:space="0" w:color="auto"/>
      </w:divBdr>
    </w:div>
    <w:div w:id="177044470">
      <w:bodyDiv w:val="1"/>
      <w:marLeft w:val="0"/>
      <w:marRight w:val="0"/>
      <w:marTop w:val="0"/>
      <w:marBottom w:val="0"/>
      <w:divBdr>
        <w:top w:val="none" w:sz="0" w:space="0" w:color="auto"/>
        <w:left w:val="none" w:sz="0" w:space="0" w:color="auto"/>
        <w:bottom w:val="none" w:sz="0" w:space="0" w:color="auto"/>
        <w:right w:val="none" w:sz="0" w:space="0" w:color="auto"/>
      </w:divBdr>
    </w:div>
    <w:div w:id="204564256">
      <w:bodyDiv w:val="1"/>
      <w:marLeft w:val="0"/>
      <w:marRight w:val="0"/>
      <w:marTop w:val="0"/>
      <w:marBottom w:val="0"/>
      <w:divBdr>
        <w:top w:val="none" w:sz="0" w:space="0" w:color="auto"/>
        <w:left w:val="none" w:sz="0" w:space="0" w:color="auto"/>
        <w:bottom w:val="none" w:sz="0" w:space="0" w:color="auto"/>
        <w:right w:val="none" w:sz="0" w:space="0" w:color="auto"/>
      </w:divBdr>
    </w:div>
    <w:div w:id="207882595">
      <w:bodyDiv w:val="1"/>
      <w:marLeft w:val="0"/>
      <w:marRight w:val="0"/>
      <w:marTop w:val="0"/>
      <w:marBottom w:val="0"/>
      <w:divBdr>
        <w:top w:val="none" w:sz="0" w:space="0" w:color="auto"/>
        <w:left w:val="none" w:sz="0" w:space="0" w:color="auto"/>
        <w:bottom w:val="none" w:sz="0" w:space="0" w:color="auto"/>
        <w:right w:val="none" w:sz="0" w:space="0" w:color="auto"/>
      </w:divBdr>
    </w:div>
    <w:div w:id="245921899">
      <w:bodyDiv w:val="1"/>
      <w:marLeft w:val="0"/>
      <w:marRight w:val="0"/>
      <w:marTop w:val="0"/>
      <w:marBottom w:val="0"/>
      <w:divBdr>
        <w:top w:val="none" w:sz="0" w:space="0" w:color="auto"/>
        <w:left w:val="none" w:sz="0" w:space="0" w:color="auto"/>
        <w:bottom w:val="none" w:sz="0" w:space="0" w:color="auto"/>
        <w:right w:val="none" w:sz="0" w:space="0" w:color="auto"/>
      </w:divBdr>
    </w:div>
    <w:div w:id="255292263">
      <w:bodyDiv w:val="1"/>
      <w:marLeft w:val="0"/>
      <w:marRight w:val="0"/>
      <w:marTop w:val="0"/>
      <w:marBottom w:val="0"/>
      <w:divBdr>
        <w:top w:val="none" w:sz="0" w:space="0" w:color="auto"/>
        <w:left w:val="none" w:sz="0" w:space="0" w:color="auto"/>
        <w:bottom w:val="none" w:sz="0" w:space="0" w:color="auto"/>
        <w:right w:val="none" w:sz="0" w:space="0" w:color="auto"/>
      </w:divBdr>
    </w:div>
    <w:div w:id="405537438">
      <w:bodyDiv w:val="1"/>
      <w:marLeft w:val="0"/>
      <w:marRight w:val="0"/>
      <w:marTop w:val="0"/>
      <w:marBottom w:val="0"/>
      <w:divBdr>
        <w:top w:val="none" w:sz="0" w:space="0" w:color="auto"/>
        <w:left w:val="none" w:sz="0" w:space="0" w:color="auto"/>
        <w:bottom w:val="none" w:sz="0" w:space="0" w:color="auto"/>
        <w:right w:val="none" w:sz="0" w:space="0" w:color="auto"/>
      </w:divBdr>
    </w:div>
    <w:div w:id="407654865">
      <w:bodyDiv w:val="1"/>
      <w:marLeft w:val="0"/>
      <w:marRight w:val="0"/>
      <w:marTop w:val="0"/>
      <w:marBottom w:val="0"/>
      <w:divBdr>
        <w:top w:val="none" w:sz="0" w:space="0" w:color="auto"/>
        <w:left w:val="none" w:sz="0" w:space="0" w:color="auto"/>
        <w:bottom w:val="none" w:sz="0" w:space="0" w:color="auto"/>
        <w:right w:val="none" w:sz="0" w:space="0" w:color="auto"/>
      </w:divBdr>
    </w:div>
    <w:div w:id="421688216">
      <w:bodyDiv w:val="1"/>
      <w:marLeft w:val="0"/>
      <w:marRight w:val="0"/>
      <w:marTop w:val="0"/>
      <w:marBottom w:val="0"/>
      <w:divBdr>
        <w:top w:val="none" w:sz="0" w:space="0" w:color="auto"/>
        <w:left w:val="none" w:sz="0" w:space="0" w:color="auto"/>
        <w:bottom w:val="none" w:sz="0" w:space="0" w:color="auto"/>
        <w:right w:val="none" w:sz="0" w:space="0" w:color="auto"/>
      </w:divBdr>
    </w:div>
    <w:div w:id="422651147">
      <w:bodyDiv w:val="1"/>
      <w:marLeft w:val="0"/>
      <w:marRight w:val="0"/>
      <w:marTop w:val="0"/>
      <w:marBottom w:val="0"/>
      <w:divBdr>
        <w:top w:val="none" w:sz="0" w:space="0" w:color="auto"/>
        <w:left w:val="none" w:sz="0" w:space="0" w:color="auto"/>
        <w:bottom w:val="none" w:sz="0" w:space="0" w:color="auto"/>
        <w:right w:val="none" w:sz="0" w:space="0" w:color="auto"/>
      </w:divBdr>
    </w:div>
    <w:div w:id="545996662">
      <w:bodyDiv w:val="1"/>
      <w:marLeft w:val="0"/>
      <w:marRight w:val="0"/>
      <w:marTop w:val="0"/>
      <w:marBottom w:val="0"/>
      <w:divBdr>
        <w:top w:val="none" w:sz="0" w:space="0" w:color="auto"/>
        <w:left w:val="none" w:sz="0" w:space="0" w:color="auto"/>
        <w:bottom w:val="none" w:sz="0" w:space="0" w:color="auto"/>
        <w:right w:val="none" w:sz="0" w:space="0" w:color="auto"/>
      </w:divBdr>
    </w:div>
    <w:div w:id="559942331">
      <w:bodyDiv w:val="1"/>
      <w:marLeft w:val="0"/>
      <w:marRight w:val="0"/>
      <w:marTop w:val="0"/>
      <w:marBottom w:val="0"/>
      <w:divBdr>
        <w:top w:val="none" w:sz="0" w:space="0" w:color="auto"/>
        <w:left w:val="none" w:sz="0" w:space="0" w:color="auto"/>
        <w:bottom w:val="none" w:sz="0" w:space="0" w:color="auto"/>
        <w:right w:val="none" w:sz="0" w:space="0" w:color="auto"/>
      </w:divBdr>
    </w:div>
    <w:div w:id="643892802">
      <w:bodyDiv w:val="1"/>
      <w:marLeft w:val="0"/>
      <w:marRight w:val="0"/>
      <w:marTop w:val="0"/>
      <w:marBottom w:val="0"/>
      <w:divBdr>
        <w:top w:val="none" w:sz="0" w:space="0" w:color="auto"/>
        <w:left w:val="none" w:sz="0" w:space="0" w:color="auto"/>
        <w:bottom w:val="none" w:sz="0" w:space="0" w:color="auto"/>
        <w:right w:val="none" w:sz="0" w:space="0" w:color="auto"/>
      </w:divBdr>
    </w:div>
    <w:div w:id="864246801">
      <w:bodyDiv w:val="1"/>
      <w:marLeft w:val="0"/>
      <w:marRight w:val="0"/>
      <w:marTop w:val="0"/>
      <w:marBottom w:val="0"/>
      <w:divBdr>
        <w:top w:val="none" w:sz="0" w:space="0" w:color="auto"/>
        <w:left w:val="none" w:sz="0" w:space="0" w:color="auto"/>
        <w:bottom w:val="none" w:sz="0" w:space="0" w:color="auto"/>
        <w:right w:val="none" w:sz="0" w:space="0" w:color="auto"/>
      </w:divBdr>
    </w:div>
    <w:div w:id="963392207">
      <w:bodyDiv w:val="1"/>
      <w:marLeft w:val="0"/>
      <w:marRight w:val="0"/>
      <w:marTop w:val="0"/>
      <w:marBottom w:val="0"/>
      <w:divBdr>
        <w:top w:val="none" w:sz="0" w:space="0" w:color="auto"/>
        <w:left w:val="none" w:sz="0" w:space="0" w:color="auto"/>
        <w:bottom w:val="none" w:sz="0" w:space="0" w:color="auto"/>
        <w:right w:val="none" w:sz="0" w:space="0" w:color="auto"/>
      </w:divBdr>
    </w:div>
    <w:div w:id="976253662">
      <w:bodyDiv w:val="1"/>
      <w:marLeft w:val="0"/>
      <w:marRight w:val="0"/>
      <w:marTop w:val="0"/>
      <w:marBottom w:val="0"/>
      <w:divBdr>
        <w:top w:val="none" w:sz="0" w:space="0" w:color="auto"/>
        <w:left w:val="none" w:sz="0" w:space="0" w:color="auto"/>
        <w:bottom w:val="none" w:sz="0" w:space="0" w:color="auto"/>
        <w:right w:val="none" w:sz="0" w:space="0" w:color="auto"/>
      </w:divBdr>
    </w:div>
    <w:div w:id="1018507218">
      <w:bodyDiv w:val="1"/>
      <w:marLeft w:val="0"/>
      <w:marRight w:val="0"/>
      <w:marTop w:val="0"/>
      <w:marBottom w:val="0"/>
      <w:divBdr>
        <w:top w:val="none" w:sz="0" w:space="0" w:color="auto"/>
        <w:left w:val="none" w:sz="0" w:space="0" w:color="auto"/>
        <w:bottom w:val="none" w:sz="0" w:space="0" w:color="auto"/>
        <w:right w:val="none" w:sz="0" w:space="0" w:color="auto"/>
      </w:divBdr>
    </w:div>
    <w:div w:id="1025904701">
      <w:bodyDiv w:val="1"/>
      <w:marLeft w:val="0"/>
      <w:marRight w:val="0"/>
      <w:marTop w:val="0"/>
      <w:marBottom w:val="0"/>
      <w:divBdr>
        <w:top w:val="none" w:sz="0" w:space="0" w:color="auto"/>
        <w:left w:val="none" w:sz="0" w:space="0" w:color="auto"/>
        <w:bottom w:val="none" w:sz="0" w:space="0" w:color="auto"/>
        <w:right w:val="none" w:sz="0" w:space="0" w:color="auto"/>
      </w:divBdr>
    </w:div>
    <w:div w:id="1038822713">
      <w:bodyDiv w:val="1"/>
      <w:marLeft w:val="0"/>
      <w:marRight w:val="0"/>
      <w:marTop w:val="0"/>
      <w:marBottom w:val="0"/>
      <w:divBdr>
        <w:top w:val="none" w:sz="0" w:space="0" w:color="auto"/>
        <w:left w:val="none" w:sz="0" w:space="0" w:color="auto"/>
        <w:bottom w:val="none" w:sz="0" w:space="0" w:color="auto"/>
        <w:right w:val="none" w:sz="0" w:space="0" w:color="auto"/>
      </w:divBdr>
    </w:div>
    <w:div w:id="1042560650">
      <w:bodyDiv w:val="1"/>
      <w:marLeft w:val="0"/>
      <w:marRight w:val="0"/>
      <w:marTop w:val="0"/>
      <w:marBottom w:val="0"/>
      <w:divBdr>
        <w:top w:val="none" w:sz="0" w:space="0" w:color="auto"/>
        <w:left w:val="none" w:sz="0" w:space="0" w:color="auto"/>
        <w:bottom w:val="none" w:sz="0" w:space="0" w:color="auto"/>
        <w:right w:val="none" w:sz="0" w:space="0" w:color="auto"/>
      </w:divBdr>
    </w:div>
    <w:div w:id="1064526535">
      <w:bodyDiv w:val="1"/>
      <w:marLeft w:val="0"/>
      <w:marRight w:val="0"/>
      <w:marTop w:val="0"/>
      <w:marBottom w:val="0"/>
      <w:divBdr>
        <w:top w:val="none" w:sz="0" w:space="0" w:color="auto"/>
        <w:left w:val="none" w:sz="0" w:space="0" w:color="auto"/>
        <w:bottom w:val="none" w:sz="0" w:space="0" w:color="auto"/>
        <w:right w:val="none" w:sz="0" w:space="0" w:color="auto"/>
      </w:divBdr>
    </w:div>
    <w:div w:id="1124884721">
      <w:bodyDiv w:val="1"/>
      <w:marLeft w:val="0"/>
      <w:marRight w:val="0"/>
      <w:marTop w:val="0"/>
      <w:marBottom w:val="0"/>
      <w:divBdr>
        <w:top w:val="none" w:sz="0" w:space="0" w:color="auto"/>
        <w:left w:val="none" w:sz="0" w:space="0" w:color="auto"/>
        <w:bottom w:val="none" w:sz="0" w:space="0" w:color="auto"/>
        <w:right w:val="none" w:sz="0" w:space="0" w:color="auto"/>
      </w:divBdr>
    </w:div>
    <w:div w:id="1137450815">
      <w:bodyDiv w:val="1"/>
      <w:marLeft w:val="0"/>
      <w:marRight w:val="0"/>
      <w:marTop w:val="0"/>
      <w:marBottom w:val="0"/>
      <w:divBdr>
        <w:top w:val="none" w:sz="0" w:space="0" w:color="auto"/>
        <w:left w:val="none" w:sz="0" w:space="0" w:color="auto"/>
        <w:bottom w:val="none" w:sz="0" w:space="0" w:color="auto"/>
        <w:right w:val="none" w:sz="0" w:space="0" w:color="auto"/>
      </w:divBdr>
    </w:div>
    <w:div w:id="1152868334">
      <w:bodyDiv w:val="1"/>
      <w:marLeft w:val="0"/>
      <w:marRight w:val="0"/>
      <w:marTop w:val="0"/>
      <w:marBottom w:val="0"/>
      <w:divBdr>
        <w:top w:val="none" w:sz="0" w:space="0" w:color="auto"/>
        <w:left w:val="none" w:sz="0" w:space="0" w:color="auto"/>
        <w:bottom w:val="none" w:sz="0" w:space="0" w:color="auto"/>
        <w:right w:val="none" w:sz="0" w:space="0" w:color="auto"/>
      </w:divBdr>
    </w:div>
    <w:div w:id="1156218332">
      <w:bodyDiv w:val="1"/>
      <w:marLeft w:val="0"/>
      <w:marRight w:val="0"/>
      <w:marTop w:val="0"/>
      <w:marBottom w:val="0"/>
      <w:divBdr>
        <w:top w:val="none" w:sz="0" w:space="0" w:color="auto"/>
        <w:left w:val="none" w:sz="0" w:space="0" w:color="auto"/>
        <w:bottom w:val="none" w:sz="0" w:space="0" w:color="auto"/>
        <w:right w:val="none" w:sz="0" w:space="0" w:color="auto"/>
      </w:divBdr>
    </w:div>
    <w:div w:id="1241604053">
      <w:bodyDiv w:val="1"/>
      <w:marLeft w:val="0"/>
      <w:marRight w:val="0"/>
      <w:marTop w:val="0"/>
      <w:marBottom w:val="0"/>
      <w:divBdr>
        <w:top w:val="none" w:sz="0" w:space="0" w:color="auto"/>
        <w:left w:val="none" w:sz="0" w:space="0" w:color="auto"/>
        <w:bottom w:val="none" w:sz="0" w:space="0" w:color="auto"/>
        <w:right w:val="none" w:sz="0" w:space="0" w:color="auto"/>
      </w:divBdr>
    </w:div>
    <w:div w:id="1256018102">
      <w:bodyDiv w:val="1"/>
      <w:marLeft w:val="0"/>
      <w:marRight w:val="0"/>
      <w:marTop w:val="0"/>
      <w:marBottom w:val="0"/>
      <w:divBdr>
        <w:top w:val="none" w:sz="0" w:space="0" w:color="auto"/>
        <w:left w:val="none" w:sz="0" w:space="0" w:color="auto"/>
        <w:bottom w:val="none" w:sz="0" w:space="0" w:color="auto"/>
        <w:right w:val="none" w:sz="0" w:space="0" w:color="auto"/>
      </w:divBdr>
    </w:div>
    <w:div w:id="1317805093">
      <w:bodyDiv w:val="1"/>
      <w:marLeft w:val="0"/>
      <w:marRight w:val="0"/>
      <w:marTop w:val="0"/>
      <w:marBottom w:val="0"/>
      <w:divBdr>
        <w:top w:val="none" w:sz="0" w:space="0" w:color="auto"/>
        <w:left w:val="none" w:sz="0" w:space="0" w:color="auto"/>
        <w:bottom w:val="none" w:sz="0" w:space="0" w:color="auto"/>
        <w:right w:val="none" w:sz="0" w:space="0" w:color="auto"/>
      </w:divBdr>
    </w:div>
    <w:div w:id="1571235770">
      <w:bodyDiv w:val="1"/>
      <w:marLeft w:val="0"/>
      <w:marRight w:val="0"/>
      <w:marTop w:val="0"/>
      <w:marBottom w:val="0"/>
      <w:divBdr>
        <w:top w:val="none" w:sz="0" w:space="0" w:color="auto"/>
        <w:left w:val="none" w:sz="0" w:space="0" w:color="auto"/>
        <w:bottom w:val="none" w:sz="0" w:space="0" w:color="auto"/>
        <w:right w:val="none" w:sz="0" w:space="0" w:color="auto"/>
      </w:divBdr>
    </w:div>
    <w:div w:id="1653557920">
      <w:bodyDiv w:val="1"/>
      <w:marLeft w:val="0"/>
      <w:marRight w:val="0"/>
      <w:marTop w:val="0"/>
      <w:marBottom w:val="0"/>
      <w:divBdr>
        <w:top w:val="none" w:sz="0" w:space="0" w:color="auto"/>
        <w:left w:val="none" w:sz="0" w:space="0" w:color="auto"/>
        <w:bottom w:val="none" w:sz="0" w:space="0" w:color="auto"/>
        <w:right w:val="none" w:sz="0" w:space="0" w:color="auto"/>
      </w:divBdr>
    </w:div>
    <w:div w:id="1660697343">
      <w:bodyDiv w:val="1"/>
      <w:marLeft w:val="0"/>
      <w:marRight w:val="0"/>
      <w:marTop w:val="0"/>
      <w:marBottom w:val="0"/>
      <w:divBdr>
        <w:top w:val="none" w:sz="0" w:space="0" w:color="auto"/>
        <w:left w:val="none" w:sz="0" w:space="0" w:color="auto"/>
        <w:bottom w:val="none" w:sz="0" w:space="0" w:color="auto"/>
        <w:right w:val="none" w:sz="0" w:space="0" w:color="auto"/>
      </w:divBdr>
    </w:div>
    <w:div w:id="1663310928">
      <w:bodyDiv w:val="1"/>
      <w:marLeft w:val="0"/>
      <w:marRight w:val="0"/>
      <w:marTop w:val="0"/>
      <w:marBottom w:val="0"/>
      <w:divBdr>
        <w:top w:val="none" w:sz="0" w:space="0" w:color="auto"/>
        <w:left w:val="none" w:sz="0" w:space="0" w:color="auto"/>
        <w:bottom w:val="none" w:sz="0" w:space="0" w:color="auto"/>
        <w:right w:val="none" w:sz="0" w:space="0" w:color="auto"/>
      </w:divBdr>
    </w:div>
    <w:div w:id="1684699661">
      <w:bodyDiv w:val="1"/>
      <w:marLeft w:val="0"/>
      <w:marRight w:val="0"/>
      <w:marTop w:val="0"/>
      <w:marBottom w:val="0"/>
      <w:divBdr>
        <w:top w:val="none" w:sz="0" w:space="0" w:color="auto"/>
        <w:left w:val="none" w:sz="0" w:space="0" w:color="auto"/>
        <w:bottom w:val="none" w:sz="0" w:space="0" w:color="auto"/>
        <w:right w:val="none" w:sz="0" w:space="0" w:color="auto"/>
      </w:divBdr>
    </w:div>
    <w:div w:id="1823230734">
      <w:bodyDiv w:val="1"/>
      <w:marLeft w:val="0"/>
      <w:marRight w:val="0"/>
      <w:marTop w:val="0"/>
      <w:marBottom w:val="0"/>
      <w:divBdr>
        <w:top w:val="none" w:sz="0" w:space="0" w:color="auto"/>
        <w:left w:val="none" w:sz="0" w:space="0" w:color="auto"/>
        <w:bottom w:val="none" w:sz="0" w:space="0" w:color="auto"/>
        <w:right w:val="none" w:sz="0" w:space="0" w:color="auto"/>
      </w:divBdr>
    </w:div>
    <w:div w:id="1886260647">
      <w:bodyDiv w:val="1"/>
      <w:marLeft w:val="0"/>
      <w:marRight w:val="0"/>
      <w:marTop w:val="0"/>
      <w:marBottom w:val="0"/>
      <w:divBdr>
        <w:top w:val="none" w:sz="0" w:space="0" w:color="auto"/>
        <w:left w:val="none" w:sz="0" w:space="0" w:color="auto"/>
        <w:bottom w:val="none" w:sz="0" w:space="0" w:color="auto"/>
        <w:right w:val="none" w:sz="0" w:space="0" w:color="auto"/>
      </w:divBdr>
    </w:div>
    <w:div w:id="2007704150">
      <w:bodyDiv w:val="1"/>
      <w:marLeft w:val="0"/>
      <w:marRight w:val="0"/>
      <w:marTop w:val="0"/>
      <w:marBottom w:val="0"/>
      <w:divBdr>
        <w:top w:val="none" w:sz="0" w:space="0" w:color="auto"/>
        <w:left w:val="none" w:sz="0" w:space="0" w:color="auto"/>
        <w:bottom w:val="none" w:sz="0" w:space="0" w:color="auto"/>
        <w:right w:val="none" w:sz="0" w:space="0" w:color="auto"/>
      </w:divBdr>
    </w:div>
    <w:div w:id="2039159696">
      <w:bodyDiv w:val="1"/>
      <w:marLeft w:val="0"/>
      <w:marRight w:val="0"/>
      <w:marTop w:val="0"/>
      <w:marBottom w:val="0"/>
      <w:divBdr>
        <w:top w:val="none" w:sz="0" w:space="0" w:color="auto"/>
        <w:left w:val="none" w:sz="0" w:space="0" w:color="auto"/>
        <w:bottom w:val="none" w:sz="0" w:space="0" w:color="auto"/>
        <w:right w:val="none" w:sz="0" w:space="0" w:color="auto"/>
      </w:divBdr>
    </w:div>
    <w:div w:id="2108688818">
      <w:bodyDiv w:val="1"/>
      <w:marLeft w:val="0"/>
      <w:marRight w:val="0"/>
      <w:marTop w:val="0"/>
      <w:marBottom w:val="0"/>
      <w:divBdr>
        <w:top w:val="none" w:sz="0" w:space="0" w:color="auto"/>
        <w:left w:val="none" w:sz="0" w:space="0" w:color="auto"/>
        <w:bottom w:val="none" w:sz="0" w:space="0" w:color="auto"/>
        <w:right w:val="none" w:sz="0" w:space="0" w:color="auto"/>
      </w:divBdr>
    </w:div>
    <w:div w:id="21110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comprasgovernamentais.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085B-83DF-4973-842A-6CC61CFB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97</Pages>
  <Words>34068</Words>
  <Characters>183971</Characters>
  <Application>Microsoft Office Word</Application>
  <DocSecurity>0</DocSecurity>
  <Lines>1533</Lines>
  <Paragraphs>435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Silva Xavier</dc:creator>
  <cp:lastModifiedBy>Diego Silva Xavier</cp:lastModifiedBy>
  <cp:revision>350</cp:revision>
  <cp:lastPrinted>2016-09-26T19:14:00Z</cp:lastPrinted>
  <dcterms:created xsi:type="dcterms:W3CDTF">2015-09-22T18:35:00Z</dcterms:created>
  <dcterms:modified xsi:type="dcterms:W3CDTF">2016-10-06T17:48:00Z</dcterms:modified>
</cp:coreProperties>
</file>