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IV - DECLARAÇÃO DE INTENÇÃO DE PARCERIA</w:t>
      </w:r>
    </w:p>
    <w:p>
      <w:pPr>
        <w:pStyle w:val="Normal1"/>
        <w:spacing w:lineRule="auto" w:line="288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DECLARAÇÃO DE INTENÇÃO DE PARCERIA (MODELO)</w:t>
      </w:r>
    </w:p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___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(Nome da empresa, entidade, associação) 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CNPJ nº_________________, com sede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__(endereço)_</w:t>
      </w:r>
      <w:r>
        <w:rPr>
          <w:rFonts w:eastAsia="Times New Roman" w:cs="Times New Roman" w:ascii="Times New Roman" w:hAnsi="Times New Roman"/>
          <w:sz w:val="24"/>
          <w:szCs w:val="24"/>
        </w:rPr>
        <w:t>___, neste ato representada por ____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(nome e cargo do dirigente máximo)</w:t>
      </w:r>
      <w:r>
        <w:rPr>
          <w:rFonts w:eastAsia="Times New Roman" w:cs="Times New Roman" w:ascii="Times New Roman" w:hAnsi="Times New Roman"/>
          <w:sz w:val="24"/>
          <w:szCs w:val="24"/>
        </w:rPr>
        <w:t>____, declara seu  interesse de participação, desenvolvendo as atividades descritas  na Ação de Extensão  _____________________________, coordenado pelo servidor _____________________________________</w:t>
      </w:r>
    </w:p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Estamos ciente que nossa participação será efetivada mediante assinatura de termo de cooperação técnica devidamente formalizado.</w:t>
      </w:r>
    </w:p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_________________,  _____/_____/ _____.</w:t>
      </w:r>
    </w:p>
    <w:p>
      <w:pPr>
        <w:pStyle w:val="Normal1"/>
        <w:widowControl w:val="false"/>
        <w:spacing w:lineRule="auto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Local e data</w:t>
      </w:r>
    </w:p>
    <w:p>
      <w:pPr>
        <w:pStyle w:val="Normal1"/>
        <w:widowControl w:val="false"/>
        <w:spacing w:lineRule="auto" w:line="288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88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88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</w:t>
      </w:r>
    </w:p>
    <w:p>
      <w:pPr>
        <w:pStyle w:val="Normal1"/>
        <w:widowControl w:val="false"/>
        <w:spacing w:lineRule="auto" w:line="288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Dirigente máximo da instituição</w:t>
      </w:r>
    </w:p>
    <w:p>
      <w:pPr>
        <w:pStyle w:val="Normal1"/>
        <w:widowControl w:val="false"/>
        <w:spacing w:lineRule="auto" w:line="288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e Carimbo</w:t>
      </w:r>
    </w:p>
    <w:p>
      <w:pPr>
        <w:pStyle w:val="Normal1"/>
        <w:spacing w:lineRule="auto" w:line="288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88" w:before="0" w:after="20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  <w:bookmarkStart w:id="0" w:name="_heading=h.gjdgxs"/>
      <w:bookmarkStart w:id="1" w:name="_heading=h.gjdgxs"/>
      <w:bookmarkEnd w:id="1"/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20" w:top="2127" w:footer="597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2"/>
      <w:jc w:val="center"/>
      <w:rPr/>
    </w:pP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</w:t>
    </w:r>
    <w:r>
      <w:rPr>
        <w:rFonts w:eastAsia="Times New Roman" w:cs="Times New Roman" w:ascii="Times New Roman" w:hAnsi="Times New Roman"/>
        <w:b w:val="false"/>
        <w:bCs w:val="false"/>
        <w:color w:val="000000"/>
        <w:sz w:val="20"/>
        <w:szCs w:val="20"/>
      </w:rPr>
      <w:t>ó-Reitoria de Extensão do Instituto Federal de Educação, Ciência e Tecnologia de Goiás</w:t>
    </w:r>
  </w:p>
  <w:p>
    <w:pPr>
      <w:pStyle w:val="LOnormal"/>
      <w:spacing w:lineRule="auto" w:line="240" w:before="0" w:after="0"/>
      <w:ind w:left="0" w:right="0" w:hanging="2"/>
      <w:jc w:val="center"/>
      <w:rPr/>
    </w:pPr>
    <w:r>
      <w:rPr>
        <w:rFonts w:eastAsia="Times New Roman" w:cs="Times New Roman" w:ascii="Times New Roman" w:hAnsi="Times New Roman"/>
        <w:b w:val="false"/>
        <w:bCs w:val="false"/>
        <w:i w:val="false"/>
        <w:caps w:val="false"/>
        <w:smallCaps w:val="false"/>
        <w:color w:val="000000"/>
        <w:spacing w:val="0"/>
        <w:sz w:val="20"/>
        <w:szCs w:val="20"/>
        <w:highlight w:val="white"/>
      </w:rPr>
      <w:t>Endereço: Av. C-198, 500 - Jardim América, Goiânia, Goiás, Brasil, CEP: 74270-040</w:t>
    </w:r>
    <w:r>
      <w:rPr>
        <w:rFonts w:eastAsia="Times New Roman" w:cs="Times New Roman" w:ascii="Times New Roman" w:hAnsi="Times New Roman"/>
        <w:b w:val="false"/>
        <w:bCs w:val="false"/>
        <w:color w:val="000000"/>
        <w:sz w:val="20"/>
        <w:szCs w:val="20"/>
        <w:highlight w:val="white"/>
      </w:rPr>
      <w:t xml:space="preserve"> </w:t>
    </w:r>
  </w:p>
  <w:p>
    <w:pPr>
      <w:pStyle w:val="Normal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/>
    </w:pPr>
    <w:r>
      <w:rPr>
        <w:rFonts w:eastAsia="Times New Roman" w:cs="Times New Roman" w:ascii="Times New Roman" w:hAnsi="Times New Roman"/>
        <w:b w:val="false"/>
        <w:bCs w:val="false"/>
        <w:color w:val="000000"/>
        <w:sz w:val="20"/>
        <w:szCs w:val="20"/>
      </w:rPr>
      <w:t>Fone: (62) 3612.2216 E-mail: proex@ifg.edu.br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1511935</wp:posOffset>
              </wp:positionH>
              <wp:positionV relativeFrom="paragraph">
                <wp:posOffset>-101600</wp:posOffset>
              </wp:positionV>
              <wp:extent cx="4142740" cy="73596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2880" cy="73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119.05pt;margin-top:-8pt;width:326.15pt;height:57.9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              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locked/>
    <w:rsid w:val="00f229e9"/>
    <w:rPr>
      <w:rFonts w:cs="Times New Roman"/>
    </w:rPr>
  </w:style>
  <w:style w:type="character" w:styleId="RodapChar" w:customStyle="1">
    <w:name w:val="Rodapé Char"/>
    <w:basedOn w:val="DefaultParagraphFont"/>
    <w:uiPriority w:val="99"/>
    <w:qFormat/>
    <w:locked/>
    <w:rsid w:val="00f229e9"/>
    <w:rPr>
      <w:rFonts w:cs="Times New Roman"/>
    </w:rPr>
  </w:style>
  <w:style w:type="character" w:styleId="Row1basicdetails">
    <w:name w:val="row1basicdetails"/>
    <w:qFormat/>
    <w:rPr>
      <w:w w:val="100"/>
      <w:effect w:val="none"/>
      <w:em w:val="none"/>
    </w:rPr>
  </w:style>
  <w:style w:type="character" w:styleId="PrimeirorecuodecorpodetextoChar">
    <w:name w:val="Primeiro recuo de corpo de texto Char"/>
    <w:qFormat/>
    <w:rPr>
      <w:rFonts w:ascii="Arial" w:hAnsi="Arial"/>
      <w:w w:val="100"/>
      <w:effect w:val="none"/>
      <w:em w:val="none"/>
    </w:rPr>
  </w:style>
  <w:style w:type="character" w:styleId="CorpodetextoChar">
    <w:name w:val="Corpo de texto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Recuodecorpodetexto3Char">
    <w:name w:val="Recuo de corpo de texto 3 Char"/>
    <w:qFormat/>
    <w:rPr>
      <w:rFonts w:ascii="Arial" w:hAnsi="Arial" w:cs="Arial"/>
      <w:w w:val="100"/>
      <w:sz w:val="16"/>
      <w:szCs w:val="16"/>
      <w:effect w:val="none"/>
      <w:em w:val="none"/>
    </w:rPr>
  </w:style>
  <w:style w:type="character" w:styleId="RecuodecorpodetextoChar">
    <w:name w:val="Recuo de corpo de texto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sz w:val="18"/>
      <w:szCs w:val="18"/>
      <w:effect w:val="none"/>
      <w:em w:val="none"/>
    </w:rPr>
  </w:style>
  <w:style w:type="character" w:styleId="CommentSubjectChar">
    <w:name w:val="Comment Subject Char"/>
    <w:qFormat/>
    <w:rPr>
      <w:rFonts w:ascii="Arial" w:hAnsi="Arial" w:cs="Arial"/>
      <w:b/>
      <w:bCs/>
      <w:w w:val="100"/>
      <w:sz w:val="24"/>
      <w:szCs w:val="24"/>
      <w:effect w:val="none"/>
      <w:em w:val="none"/>
    </w:rPr>
  </w:style>
  <w:style w:type="character" w:styleId="CommentTextChar">
    <w:name w:val="Comment Text Char"/>
    <w:qFormat/>
    <w:rPr>
      <w:rFonts w:ascii="Arial" w:hAnsi="Arial" w:cs="Arial"/>
      <w:w w:val="100"/>
      <w:sz w:val="24"/>
      <w:szCs w:val="24"/>
      <w:effect w:val="none"/>
      <w:em w:val="none"/>
    </w:rPr>
  </w:style>
  <w:style w:type="character" w:styleId="CommentReference">
    <w:name w:val="Comment Reference"/>
    <w:qFormat/>
    <w:rPr>
      <w:w w:val="100"/>
      <w:sz w:val="18"/>
      <w:szCs w:val="18"/>
      <w:effect w:val="no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effect w:val="none"/>
      <w:em w:val="none"/>
    </w:rPr>
  </w:style>
  <w:style w:type="character" w:styleId="Fontepargpadro1">
    <w:name w:val="Fonte parág. padrão1"/>
    <w:qFormat/>
    <w:rPr>
      <w:w w:val="100"/>
      <w:effect w:val="no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effect w:val="none"/>
      <w:em w:val="none"/>
    </w:rPr>
  </w:style>
  <w:style w:type="character" w:styleId="Fontepargpadro2">
    <w:name w:val="Fonte parág. padrão2"/>
    <w:qFormat/>
    <w:rPr>
      <w:w w:val="100"/>
      <w:effect w:val="no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effect w:val="no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effect w:val="none"/>
      <w:em w:val="none"/>
    </w:rPr>
  </w:style>
  <w:style w:type="character" w:styleId="WW8Num14z0">
    <w:name w:val="WW8Num14z0"/>
    <w:qFormat/>
    <w:rPr>
      <w:rFonts w:ascii="Symbol" w:hAnsi="Symbol" w:cs="Symbol"/>
      <w:w w:val="100"/>
      <w:effect w:val="no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effect w:val="no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effect w:val="none"/>
      <w:em w:val="none"/>
    </w:rPr>
  </w:style>
  <w:style w:type="character" w:styleId="WW8Num13z0">
    <w:name w:val="WW8Num13z0"/>
    <w:qFormat/>
    <w:rPr>
      <w:rFonts w:ascii="Symbol" w:hAnsi="Symbol" w:cs="Symbol"/>
      <w:w w:val="100"/>
      <w:effect w:val="no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effect w:val="no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effect w:val="none"/>
      <w:em w:val="none"/>
    </w:rPr>
  </w:style>
  <w:style w:type="character" w:styleId="WW8Num12z0">
    <w:name w:val="WW8Num12z0"/>
    <w:qFormat/>
    <w:rPr>
      <w:rFonts w:ascii="Symbol" w:hAnsi="Symbol" w:cs="Symbol"/>
      <w:w w:val="100"/>
      <w:effect w:val="no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effect w:val="no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effect w:val="none"/>
      <w:em w:val="none"/>
    </w:rPr>
  </w:style>
  <w:style w:type="character" w:styleId="WW8Num11z0">
    <w:name w:val="WW8Num11z0"/>
    <w:qFormat/>
    <w:rPr>
      <w:rFonts w:ascii="Symbol" w:hAnsi="Symbol" w:cs="Symbol"/>
      <w:w w:val="100"/>
      <w:effect w:val="no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effect w:val="no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effect w:val="none"/>
      <w:em w:val="none"/>
    </w:rPr>
  </w:style>
  <w:style w:type="character" w:styleId="WW8Num10z0">
    <w:name w:val="WW8Num10z0"/>
    <w:qFormat/>
    <w:rPr>
      <w:rFonts w:ascii="Symbol" w:hAnsi="Symbol" w:cs="Symbol"/>
      <w:w w:val="100"/>
      <w:effect w:val="no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effect w:val="no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effect w:val="none"/>
      <w:em w:val="none"/>
    </w:rPr>
  </w:style>
  <w:style w:type="character" w:styleId="WW8Num9z0">
    <w:name w:val="WW8Num9z0"/>
    <w:qFormat/>
    <w:rPr>
      <w:rFonts w:ascii="Symbol" w:hAnsi="Symbol" w:cs="Symbol"/>
      <w:w w:val="100"/>
      <w:effect w:val="no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effect w:val="no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effect w:val="none"/>
      <w:em w:val="none"/>
    </w:rPr>
  </w:style>
  <w:style w:type="character" w:styleId="WW8Num8z0">
    <w:name w:val="WW8Num8z0"/>
    <w:qFormat/>
    <w:rPr>
      <w:rFonts w:ascii="Symbol" w:hAnsi="Symbol" w:cs="Symbol"/>
      <w:w w:val="100"/>
      <w:effect w:val="no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effect w:val="no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effect w:val="none"/>
      <w:em w:val="none"/>
    </w:rPr>
  </w:style>
  <w:style w:type="character" w:styleId="WW8Num7z0">
    <w:name w:val="WW8Num7z0"/>
    <w:qFormat/>
    <w:rPr>
      <w:rFonts w:ascii="Symbol" w:hAnsi="Symbol" w:cs="Symbol"/>
      <w:w w:val="100"/>
      <w:effect w:val="no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effect w:val="no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effect w:val="none"/>
      <w:em w:val="none"/>
    </w:rPr>
  </w:style>
  <w:style w:type="character" w:styleId="WW8Num6z0">
    <w:name w:val="WW8Num6z0"/>
    <w:qFormat/>
    <w:rPr>
      <w:rFonts w:ascii="Symbol" w:hAnsi="Symbol" w:cs="StarSymbol"/>
      <w:w w:val="100"/>
      <w:sz w:val="18"/>
      <w:szCs w:val="18"/>
      <w:effect w:val="none"/>
      <w:em w:val="none"/>
    </w:rPr>
  </w:style>
  <w:style w:type="character" w:styleId="WW8Num5z0">
    <w:name w:val="WW8Num5z0"/>
    <w:qFormat/>
    <w:rPr>
      <w:rFonts w:ascii="Symbol" w:hAnsi="Symbol" w:cs="OpenSymbol"/>
      <w:w w:val="100"/>
      <w:effect w:val="none"/>
      <w:em w:val="none"/>
    </w:rPr>
  </w:style>
  <w:style w:type="character" w:styleId="WW8Num4z0">
    <w:name w:val="WW8Num4z0"/>
    <w:qFormat/>
    <w:rPr>
      <w:rFonts w:ascii="Symbol" w:hAnsi="Symbol" w:cs="StarSymbol"/>
      <w:w w:val="100"/>
      <w:sz w:val="18"/>
      <w:szCs w:val="18"/>
      <w:effect w:val="no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effect w:val="no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effect w:val="no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effect w:val="no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effect w:val="no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effect w:val="no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effect w:val="no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effect w:val="no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effect w:val="no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effect w:val="no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effect w:val="no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effect w:val="no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effect w:val="no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effect w:val="no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effect w:val="no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effect w:val="no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effect w:val="no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effect w:val="no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effect w:val="none"/>
      <w:em w:val="none"/>
    </w:rPr>
  </w:style>
  <w:style w:type="character" w:styleId="WWAbsatzStandardschriftart111111111111111111">
    <w:name w:val="WW-Absatz-Standardschriftart111111111111111111"/>
    <w:qFormat/>
    <w:rPr>
      <w:w w:val="100"/>
      <w:effect w:val="none"/>
      <w:em w:val="none"/>
    </w:rPr>
  </w:style>
  <w:style w:type="character" w:styleId="WWAbsatzStandardschriftart11111111111111111">
    <w:name w:val="WW-Absatz-Standardschriftart11111111111111111"/>
    <w:qFormat/>
    <w:rPr>
      <w:w w:val="100"/>
      <w:effect w:val="none"/>
      <w:em w:val="none"/>
    </w:rPr>
  </w:style>
  <w:style w:type="character" w:styleId="WWAbsatzStandardschriftart1111111111111111">
    <w:name w:val="WW-Absatz-Standardschriftart1111111111111111"/>
    <w:qFormat/>
    <w:rPr>
      <w:w w:val="100"/>
      <w:effect w:val="none"/>
      <w:em w:val="none"/>
    </w:rPr>
  </w:style>
  <w:style w:type="character" w:styleId="WWAbsatzStandardschriftart111111111111111">
    <w:name w:val="WW-Absatz-Standardschriftart111111111111111"/>
    <w:qFormat/>
    <w:rPr>
      <w:w w:val="100"/>
      <w:effect w:val="none"/>
      <w:em w:val="none"/>
    </w:rPr>
  </w:style>
  <w:style w:type="character" w:styleId="WWAbsatzStandardschriftart11111111111111">
    <w:name w:val="WW-Absatz-Standardschriftart11111111111111"/>
    <w:qFormat/>
    <w:rPr>
      <w:w w:val="100"/>
      <w:effect w:val="none"/>
      <w:em w:val="none"/>
    </w:rPr>
  </w:style>
  <w:style w:type="character" w:styleId="WWAbsatzStandardschriftart1111111111111">
    <w:name w:val="WW-Absatz-Standardschriftart1111111111111"/>
    <w:qFormat/>
    <w:rPr>
      <w:w w:val="100"/>
      <w:effect w:val="none"/>
      <w:em w:val="none"/>
    </w:rPr>
  </w:style>
  <w:style w:type="character" w:styleId="WWAbsatzStandardschriftart111111111111">
    <w:name w:val="WW-Absatz-Standardschriftart111111111111"/>
    <w:qFormat/>
    <w:rPr>
      <w:w w:val="100"/>
      <w:effect w:val="none"/>
      <w:em w:val="none"/>
    </w:rPr>
  </w:style>
  <w:style w:type="character" w:styleId="WWAbsatzStandardschriftart11111111111">
    <w:name w:val="WW-Absatz-Standardschriftart11111111111"/>
    <w:qFormat/>
    <w:rPr>
      <w:w w:val="100"/>
      <w:effect w:val="none"/>
      <w:em w:val="none"/>
    </w:rPr>
  </w:style>
  <w:style w:type="character" w:styleId="WWAbsatzStandardschriftart1111111111">
    <w:name w:val="WW-Absatz-Standardschriftart1111111111"/>
    <w:qFormat/>
    <w:rPr>
      <w:w w:val="100"/>
      <w:effect w:val="none"/>
      <w:em w:val="none"/>
    </w:rPr>
  </w:style>
  <w:style w:type="character" w:styleId="WWAbsatzStandardschriftart111111111">
    <w:name w:val="WW-Absatz-Standardschriftart111111111"/>
    <w:qFormat/>
    <w:rPr>
      <w:w w:val="100"/>
      <w:effect w:val="none"/>
      <w:em w:val="none"/>
    </w:rPr>
  </w:style>
  <w:style w:type="character" w:styleId="WWAbsatzStandardschriftart11111111">
    <w:name w:val="WW-Absatz-Standardschriftart11111111"/>
    <w:qFormat/>
    <w:rPr>
      <w:w w:val="100"/>
      <w:effect w:val="none"/>
      <w:em w:val="none"/>
    </w:rPr>
  </w:style>
  <w:style w:type="character" w:styleId="WWAbsatzStandardschriftart1111111">
    <w:name w:val="WW-Absatz-Standardschriftart1111111"/>
    <w:qFormat/>
    <w:rPr>
      <w:w w:val="100"/>
      <w:effect w:val="none"/>
      <w:em w:val="none"/>
    </w:rPr>
  </w:style>
  <w:style w:type="character" w:styleId="WWAbsatzStandardschriftart111111">
    <w:name w:val="WW-Absatz-Standardschriftart111111"/>
    <w:qFormat/>
    <w:rPr>
      <w:w w:val="100"/>
      <w:effect w:val="none"/>
      <w:em w:val="none"/>
    </w:rPr>
  </w:style>
  <w:style w:type="character" w:styleId="WWAbsatzStandardschriftart11111">
    <w:name w:val="WW-Absatz-Standardschriftart11111"/>
    <w:qFormat/>
    <w:rPr>
      <w:w w:val="100"/>
      <w:effect w:val="none"/>
      <w:em w:val="none"/>
    </w:rPr>
  </w:style>
  <w:style w:type="character" w:styleId="WWAbsatzStandardschriftart1111">
    <w:name w:val="WW-Absatz-Standardschriftart1111"/>
    <w:qFormat/>
    <w:rPr>
      <w:w w:val="100"/>
      <w:effect w:val="none"/>
      <w:em w:val="none"/>
    </w:rPr>
  </w:style>
  <w:style w:type="character" w:styleId="WWAbsatzStandardschriftart111">
    <w:name w:val="WW-Absatz-Standardschriftart111"/>
    <w:qFormat/>
    <w:rPr>
      <w:w w:val="100"/>
      <w:effect w:val="none"/>
      <w:em w:val="none"/>
    </w:rPr>
  </w:style>
  <w:style w:type="character" w:styleId="WWAbsatzStandardschriftart11">
    <w:name w:val="WW-Absatz-Standardschriftart11"/>
    <w:qFormat/>
    <w:rPr>
      <w:w w:val="100"/>
      <w:effect w:val="none"/>
      <w:em w:val="none"/>
    </w:rPr>
  </w:style>
  <w:style w:type="character" w:styleId="WWAbsatzStandardschriftart1">
    <w:name w:val="WW-Absatz-Standardschriftart1"/>
    <w:qFormat/>
    <w:rPr>
      <w:w w:val="100"/>
      <w:effect w:val="none"/>
      <w:em w:val="none"/>
    </w:rPr>
  </w:style>
  <w:style w:type="character" w:styleId="WWAbsatzStandardschriftart">
    <w:name w:val="WW-Absatz-Standardschriftart"/>
    <w:qFormat/>
    <w:rPr>
      <w:w w:val="100"/>
      <w:effect w:val="none"/>
      <w:em w:val="none"/>
    </w:rPr>
  </w:style>
  <w:style w:type="character" w:styleId="AbsatzStandardschriftart">
    <w:name w:val="Absatz-Standardschriftart"/>
    <w:qFormat/>
    <w:rPr>
      <w:w w:val="100"/>
      <w:effect w:val="none"/>
      <w:em w:val="none"/>
    </w:rPr>
  </w:style>
  <w:style w:type="character" w:styleId="WW8Num3z8">
    <w:name w:val="WW8Num3z8"/>
    <w:qFormat/>
    <w:rPr>
      <w:w w:val="100"/>
      <w:effect w:val="none"/>
      <w:em w:val="none"/>
    </w:rPr>
  </w:style>
  <w:style w:type="character" w:styleId="WW8Num3z7">
    <w:name w:val="WW8Num3z7"/>
    <w:qFormat/>
    <w:rPr>
      <w:w w:val="100"/>
      <w:effect w:val="none"/>
      <w:em w:val="none"/>
    </w:rPr>
  </w:style>
  <w:style w:type="character" w:styleId="WW8Num3z6">
    <w:name w:val="WW8Num3z6"/>
    <w:qFormat/>
    <w:rPr>
      <w:w w:val="100"/>
      <w:effect w:val="none"/>
      <w:em w:val="none"/>
    </w:rPr>
  </w:style>
  <w:style w:type="character" w:styleId="WW8Num3z5">
    <w:name w:val="WW8Num3z5"/>
    <w:qFormat/>
    <w:rPr>
      <w:w w:val="100"/>
      <w:effect w:val="none"/>
      <w:em w:val="none"/>
    </w:rPr>
  </w:style>
  <w:style w:type="character" w:styleId="WW8Num3z4">
    <w:name w:val="WW8Num3z4"/>
    <w:qFormat/>
    <w:rPr>
      <w:w w:val="100"/>
      <w:effect w:val="none"/>
      <w:em w:val="none"/>
    </w:rPr>
  </w:style>
  <w:style w:type="character" w:styleId="WW8Num3z3">
    <w:name w:val="WW8Num3z3"/>
    <w:qFormat/>
    <w:rPr>
      <w:w w:val="100"/>
      <w:effect w:val="none"/>
      <w:em w:val="none"/>
    </w:rPr>
  </w:style>
  <w:style w:type="character" w:styleId="WW8Num3z2">
    <w:name w:val="WW8Num3z2"/>
    <w:qFormat/>
    <w:rPr>
      <w:w w:val="100"/>
      <w:effect w:val="none"/>
      <w:em w:val="none"/>
    </w:rPr>
  </w:style>
  <w:style w:type="character" w:styleId="WW8Num3z1">
    <w:name w:val="WW8Num3z1"/>
    <w:qFormat/>
    <w:rPr>
      <w:w w:val="100"/>
      <w:effect w:val="none"/>
      <w:em w:val="none"/>
    </w:rPr>
  </w:style>
  <w:style w:type="character" w:styleId="WW8Num3z0">
    <w:name w:val="WW8Num3z0"/>
    <w:qFormat/>
    <w:rPr>
      <w:w w:val="100"/>
      <w:effect w:val="none"/>
      <w:em w:val="none"/>
    </w:rPr>
  </w:style>
  <w:style w:type="character" w:styleId="WW8Num2z8">
    <w:name w:val="WW8Num2z8"/>
    <w:qFormat/>
    <w:rPr>
      <w:w w:val="100"/>
      <w:effect w:val="none"/>
      <w:em w:val="none"/>
    </w:rPr>
  </w:style>
  <w:style w:type="character" w:styleId="WW8Num2z7">
    <w:name w:val="WW8Num2z7"/>
    <w:qFormat/>
    <w:rPr>
      <w:w w:val="100"/>
      <w:effect w:val="none"/>
      <w:em w:val="none"/>
    </w:rPr>
  </w:style>
  <w:style w:type="character" w:styleId="WW8Num2z6">
    <w:name w:val="WW8Num2z6"/>
    <w:qFormat/>
    <w:rPr>
      <w:w w:val="100"/>
      <w:effect w:val="none"/>
      <w:em w:val="none"/>
    </w:rPr>
  </w:style>
  <w:style w:type="character" w:styleId="WW8Num2z5">
    <w:name w:val="WW8Num2z5"/>
    <w:qFormat/>
    <w:rPr>
      <w:w w:val="100"/>
      <w:effect w:val="none"/>
      <w:em w:val="none"/>
    </w:rPr>
  </w:style>
  <w:style w:type="character" w:styleId="WW8Num2z4">
    <w:name w:val="WW8Num2z4"/>
    <w:qFormat/>
    <w:rPr>
      <w:w w:val="100"/>
      <w:effect w:val="none"/>
      <w:em w:val="none"/>
    </w:rPr>
  </w:style>
  <w:style w:type="character" w:styleId="WW8Num2z3">
    <w:name w:val="WW8Num2z3"/>
    <w:qFormat/>
    <w:rPr>
      <w:w w:val="100"/>
      <w:effect w:val="none"/>
      <w:em w:val="none"/>
    </w:rPr>
  </w:style>
  <w:style w:type="character" w:styleId="WW8Num2z2">
    <w:name w:val="WW8Num2z2"/>
    <w:qFormat/>
    <w:rPr>
      <w:w w:val="100"/>
      <w:effect w:val="none"/>
      <w:em w:val="none"/>
    </w:rPr>
  </w:style>
  <w:style w:type="character" w:styleId="WW8Num2z1">
    <w:name w:val="WW8Num2z1"/>
    <w:qFormat/>
    <w:rPr>
      <w:w w:val="100"/>
      <w:effect w:val="none"/>
      <w:em w:val="none"/>
    </w:rPr>
  </w:style>
  <w:style w:type="character" w:styleId="WW8Num2z0">
    <w:name w:val="WW8Num2z0"/>
    <w:qFormat/>
    <w:rPr>
      <w:w w:val="100"/>
      <w:effect w:val="none"/>
      <w:em w:val="none"/>
    </w:rPr>
  </w:style>
  <w:style w:type="character" w:styleId="WW8Num1z8">
    <w:name w:val="WW8Num1z8"/>
    <w:qFormat/>
    <w:rPr>
      <w:w w:val="100"/>
      <w:effect w:val="none"/>
      <w:em w:val="none"/>
    </w:rPr>
  </w:style>
  <w:style w:type="character" w:styleId="WW8Num1z7">
    <w:name w:val="WW8Num1z7"/>
    <w:qFormat/>
    <w:rPr>
      <w:w w:val="100"/>
      <w:effect w:val="none"/>
      <w:em w:val="none"/>
    </w:rPr>
  </w:style>
  <w:style w:type="character" w:styleId="WW8Num1z6">
    <w:name w:val="WW8Num1z6"/>
    <w:qFormat/>
    <w:rPr>
      <w:w w:val="100"/>
      <w:effect w:val="none"/>
      <w:em w:val="none"/>
    </w:rPr>
  </w:style>
  <w:style w:type="character" w:styleId="WW8Num1z5">
    <w:name w:val="WW8Num1z5"/>
    <w:qFormat/>
    <w:rPr>
      <w:w w:val="100"/>
      <w:effect w:val="none"/>
      <w:em w:val="none"/>
    </w:rPr>
  </w:style>
  <w:style w:type="character" w:styleId="WW8Num1z4">
    <w:name w:val="WW8Num1z4"/>
    <w:qFormat/>
    <w:rPr>
      <w:w w:val="100"/>
      <w:effect w:val="none"/>
      <w:em w:val="none"/>
    </w:rPr>
  </w:style>
  <w:style w:type="character" w:styleId="WW8Num1z3">
    <w:name w:val="WW8Num1z3"/>
    <w:qFormat/>
    <w:rPr>
      <w:w w:val="100"/>
      <w:effect w:val="none"/>
      <w:em w:val="none"/>
    </w:rPr>
  </w:style>
  <w:style w:type="character" w:styleId="WW8Num1z2">
    <w:name w:val="WW8Num1z2"/>
    <w:qFormat/>
    <w:rPr>
      <w:w w:val="100"/>
      <w:effect w:val="none"/>
      <w:em w:val="none"/>
    </w:rPr>
  </w:style>
  <w:style w:type="character" w:styleId="WW8Num1z1">
    <w:name w:val="WW8Num1z1"/>
    <w:qFormat/>
    <w:rPr>
      <w:w w:val="100"/>
      <w:effect w:val="none"/>
      <w:em w:val="none"/>
    </w:rPr>
  </w:style>
  <w:style w:type="character" w:styleId="WW8Num1z0">
    <w:name w:val="WW8Num1z0"/>
    <w:qFormat/>
    <w:rPr>
      <w:w w:val="100"/>
      <w:effect w:val="no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f229e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go" w:customStyle="1">
    <w:name w:val="logo"/>
    <w:basedOn w:val="Normal1"/>
    <w:qFormat/>
    <w:rsid w:val="00f229e9"/>
    <w:pPr>
      <w:suppressAutoHyphens w:val="true"/>
      <w:spacing w:lineRule="auto" w:line="240" w:before="0" w:after="0"/>
    </w:pPr>
    <w:rPr>
      <w:rFonts w:ascii="Arial Narrow" w:hAnsi="Arial Narrow" w:cs="Arial Narrow"/>
      <w:sz w:val="20"/>
      <w:szCs w:val="20"/>
      <w:lang w:eastAsia="zh-C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Western1">
    <w:name w:val="western1"/>
    <w:qFormat/>
    <w:pPr>
      <w:widowControl/>
      <w:bidi w:val="0"/>
      <w:spacing w:lineRule="auto" w:line="240" w:before="280" w:after="62"/>
      <w:ind w:firstLine="709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paragraph" w:styleId="Recuodecorpodetexto31">
    <w:name w:val="Recuo de corpo de texto 31"/>
    <w:qFormat/>
    <w:pPr>
      <w:widowControl/>
      <w:bidi w:val="0"/>
      <w:spacing w:lineRule="auto" w:line="240" w:before="0" w:after="120"/>
      <w:ind w:left="283" w:hanging="0"/>
      <w:jc w:val="left"/>
    </w:pPr>
    <w:rPr>
      <w:rFonts w:ascii="Calibri" w:hAnsi="Calibri" w:eastAsia="Calibri" w:cs="Calibri"/>
      <w:color w:val="auto"/>
      <w:kern w:val="0"/>
      <w:sz w:val="16"/>
      <w:szCs w:val="16"/>
      <w:lang w:val="pt-BR" w:eastAsia="zh-CN" w:bidi="hi-IN"/>
    </w:rPr>
  </w:style>
  <w:style w:type="paragraph" w:styleId="BodyTextIndent3">
    <w:name w:val="Body Text Indent 3"/>
    <w:qFormat/>
    <w:pPr>
      <w:widowControl/>
      <w:bidi w:val="0"/>
      <w:spacing w:lineRule="auto" w:line="240" w:before="0" w:after="120"/>
      <w:ind w:left="283" w:hanging="0"/>
      <w:jc w:val="left"/>
    </w:pPr>
    <w:rPr>
      <w:rFonts w:ascii="Calibri" w:hAnsi="Calibri" w:eastAsia="Calibri" w:cs="Calibri"/>
      <w:color w:val="auto"/>
      <w:kern w:val="0"/>
      <w:sz w:val="16"/>
      <w:szCs w:val="16"/>
      <w:lang w:val="pt-BR" w:eastAsia="zh-CN" w:bidi="hi-IN"/>
    </w:rPr>
  </w:style>
  <w:style w:type="paragraph" w:styleId="NormalWeb">
    <w:name w:val="Normal (Web)"/>
    <w:qFormat/>
    <w:pPr>
      <w:widowControl/>
      <w:bidi w:val="0"/>
      <w:spacing w:lineRule="auto" w:line="240" w:before="280" w:after="115"/>
      <w:ind w:hanging="0"/>
      <w:jc w:val="left"/>
    </w:pPr>
    <w:rPr>
      <w:rFonts w:ascii="Times New Roman" w:hAnsi="Times New Roman" w:cs="Times New Roman" w:eastAsia="Calibri"/>
      <w:color w:val="auto"/>
      <w:kern w:val="0"/>
      <w:sz w:val="22"/>
      <w:szCs w:val="22"/>
      <w:lang w:val="en-US" w:eastAsia="zh-CN" w:bidi="hi-IN"/>
    </w:rPr>
  </w:style>
  <w:style w:type="paragraph" w:styleId="BalloonText">
    <w:name w:val="Balloon Text"/>
    <w:qFormat/>
    <w:pPr>
      <w:widowControl/>
      <w:bidi w:val="0"/>
      <w:spacing w:lineRule="auto" w:line="240" w:before="0" w:after="0"/>
      <w:ind w:firstLine="709"/>
      <w:jc w:val="left"/>
    </w:pPr>
    <w:rPr>
      <w:rFonts w:ascii="Lucida Grande" w:hAnsi="Lucida Grande" w:cs="Lucida Grande" w:eastAsia="Calibri"/>
      <w:color w:val="auto"/>
      <w:kern w:val="0"/>
      <w:sz w:val="18"/>
      <w:szCs w:val="18"/>
      <w:lang w:val="pt-BR" w:eastAsia="zh-CN" w:bidi="hi-IN"/>
    </w:rPr>
  </w:style>
  <w:style w:type="paragraph" w:styleId="CommentSubject">
    <w:name w:val="Comment Subject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b/>
      <w:bCs/>
      <w:color w:val="auto"/>
      <w:kern w:val="0"/>
      <w:sz w:val="20"/>
      <w:szCs w:val="20"/>
      <w:lang w:val="pt-BR" w:eastAsia="zh-CN" w:bidi="hi-IN"/>
    </w:rPr>
  </w:style>
  <w:style w:type="paragraph" w:styleId="CommentText">
    <w:name w:val="Comment Text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qFormat/>
    <w:pPr>
      <w:widowControl/>
      <w:bidi w:val="0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ntedodequadro">
    <w:name w:val="Conteúdo de quadro"/>
    <w:qFormat/>
    <w:pPr>
      <w:widowControl/>
      <w:bidi w:val="0"/>
      <w:spacing w:lineRule="auto" w:line="240" w:before="0" w:after="12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ntedodetabela">
    <w:name w:val="Conteúdo de tabela"/>
    <w:qFormat/>
    <w:pPr>
      <w:widowControl/>
      <w:bidi w:val="0"/>
      <w:spacing w:lineRule="auto" w:line="240" w:before="0" w:after="200"/>
      <w:ind w:firstLine="709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orpodetexto21">
    <w:name w:val="Corpo de texto 21"/>
    <w:qFormat/>
    <w:pPr>
      <w:widowControl/>
      <w:bidi w:val="0"/>
      <w:spacing w:lineRule="auto" w:line="360" w:before="0" w:after="0"/>
      <w:ind w:hanging="0"/>
      <w:jc w:val="center"/>
    </w:pPr>
    <w:rPr>
      <w:rFonts w:ascii="Garamond" w:hAnsi="Garamond" w:cs="Garamond" w:eastAsia="Calibri"/>
      <w:color w:val="auto"/>
      <w:kern w:val="0"/>
      <w:sz w:val="22"/>
      <w:szCs w:val="20"/>
      <w:lang w:val="pt-BR" w:eastAsia="zh-CN" w:bidi="hi-IN"/>
    </w:rPr>
  </w:style>
  <w:style w:type="paragraph" w:styleId="HTMLPreformatted">
    <w:name w:val="HTML Preformatted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bidi w:val="0"/>
      <w:spacing w:lineRule="auto" w:line="240" w:before="0" w:after="0"/>
      <w:ind w:hanging="0"/>
      <w:jc w:val="left"/>
    </w:pPr>
    <w:rPr>
      <w:rFonts w:ascii="Courier New" w:hAnsi="Courier New" w:cs="Courier New" w:eastAsia="Calibri"/>
      <w:color w:val="auto"/>
      <w:kern w:val="0"/>
      <w:sz w:val="20"/>
      <w:szCs w:val="20"/>
      <w:lang w:val="pt-BR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60"/>
      <w:ind w:left="-1" w:hanging="1"/>
      <w:jc w:val="both"/>
      <w:textAlignment w:val="top"/>
    </w:pPr>
    <w:rPr>
      <w:rFonts w:ascii="Calibri" w:hAnsi="Calibri" w:eastAsia="Calibri" w:cs="Calibri"/>
      <w:color w:val="auto"/>
      <w:kern w:val="2"/>
      <w:sz w:val="22"/>
      <w:szCs w:val="22"/>
      <w:vertAlign w:val="subscript"/>
      <w:lang w:val="pt-BR" w:eastAsia="zh-CN" w:bidi="hi-IN"/>
    </w:rPr>
  </w:style>
  <w:style w:type="paragraph" w:styleId="Blockquote">
    <w:name w:val="Blockquote"/>
    <w:qFormat/>
    <w:pPr>
      <w:widowControl/>
      <w:bidi w:val="0"/>
      <w:spacing w:lineRule="auto" w:line="240" w:before="100" w:after="100"/>
      <w:ind w:left="360" w:right="36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egenda1">
    <w:name w:val="Legenda1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Ttulo11">
    <w:name w:val="Título1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Legenda2">
    <w:name w:val="Legenda2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Legenda3">
    <w:name w:val="Legenda3"/>
    <w:qFormat/>
    <w:pPr>
      <w:widowControl/>
      <w:bidi w:val="0"/>
      <w:spacing w:lineRule="auto" w:line="240" w:before="120" w:after="120"/>
      <w:ind w:firstLine="709"/>
      <w:jc w:val="left"/>
    </w:pPr>
    <w:rPr>
      <w:rFonts w:cs="Tahoma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Ttulo31">
    <w:name w:val="Título3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Ttulo21">
    <w:name w:val="Título2"/>
    <w:qFormat/>
    <w:pPr>
      <w:keepNext w:val="true"/>
      <w:widowControl/>
      <w:bidi w:val="0"/>
      <w:spacing w:lineRule="auto" w:line="240" w:before="240" w:after="120"/>
      <w:ind w:firstLine="709"/>
      <w:jc w:val="left"/>
    </w:pPr>
    <w:rPr>
      <w:rFonts w:eastAsia="Lucida Sans Unicode" w:cs="Tahoma" w:ascii="Calibri" w:hAnsi="Calibri"/>
      <w:color w:val="auto"/>
      <w:kern w:val="0"/>
      <w:sz w:val="28"/>
      <w:szCs w:val="28"/>
      <w:lang w:val="pt-BR" w:eastAsia="zh-CN" w:bidi="hi-IN"/>
    </w:rPr>
  </w:style>
  <w:style w:type="paragraph" w:styleId="Caption">
    <w:name w:val="caption"/>
    <w:qFormat/>
    <w:pPr>
      <w:widowControl/>
      <w:bidi w:val="0"/>
      <w:spacing w:lineRule="auto" w:line="240" w:before="120" w:after="120"/>
      <w:ind w:firstLine="709"/>
      <w:jc w:val="left"/>
    </w:pPr>
    <w:rPr>
      <w:rFonts w:cs="Lucida Sans" w:ascii="Calibri" w:hAnsi="Calibri" w:eastAsia="Calibri"/>
      <w:i/>
      <w:iCs/>
      <w:color w:val="auto"/>
      <w:kern w:val="0"/>
      <w:sz w:val="22"/>
      <w:szCs w:val="22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Liberation Serif" w:hAnsi="Liberation Serif" w:eastAsia="0" w:cs="Arial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X7UkTeeEV+bLpz0YHIvrzhOF7Q==">CgMxLjAyCGguZ2pkZ3hzOAByITFpWlZJb2xXcHR4MkhYSHBWQmVFV1Q5QUctWGw5ZGJ3TQ==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135</Words>
  <Characters>966</Characters>
  <CharactersWithSpaces>1112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dc:description/>
  <dc:language>pt-BR</dc:language>
  <cp:lastModifiedBy/>
  <dcterms:modified xsi:type="dcterms:W3CDTF">2024-12-27T10:23:35Z</dcterms:modified>
  <cp:revision>1</cp:revision>
  <dc:subject/>
  <dc:title/>
</cp:coreProperties>
</file>