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before="0" w:after="0"/>
        <w:ind w:left="567"/>
        <w:jc w:val="center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ANEXO B</w:t>
      </w:r>
    </w:p>
    <w:p>
      <w:pPr>
        <w:pStyle w:val="Normal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"/>
        <w:widowControl/>
        <w:jc w:val="center"/>
        <w:rPr>
          <w:rFonts w:eastAsia="Times New Roman" w:cs="Times New Roman"/>
          <w:b/>
          <w:color w:val="000000"/>
          <w:sz w:val="22"/>
          <w:szCs w:val="22"/>
          <w:lang w:val="pt-BR"/>
        </w:rPr>
      </w:pPr>
      <w:r>
        <w:rPr>
          <w:rFonts w:eastAsia="Times New Roman" w:cs="Times New Roman"/>
          <w:b/>
          <w:color w:val="000000"/>
          <w:sz w:val="22"/>
          <w:szCs w:val="22"/>
          <w:lang w:val="pt-BR"/>
        </w:rPr>
        <w:t>FORMULÁRIO DE PONTUAÇÃO DA PRODUÇÃO ACADÊMICA</w:t>
      </w:r>
    </w:p>
    <w:p>
      <w:pPr>
        <w:pStyle w:val="Normal"/>
        <w:widowControl/>
        <w:jc w:val="center"/>
        <w:rPr>
          <w:rFonts w:eastAsia="Times New Roman" w:cs="Times New Roman"/>
          <w:color w:val="000000"/>
          <w:sz w:val="22"/>
          <w:szCs w:val="22"/>
          <w:lang w:val="pt-BR"/>
        </w:rPr>
      </w:pPr>
      <w:r>
        <w:rPr>
          <w:rFonts w:eastAsia="Times New Roman" w:cs="Times New Roman"/>
          <w:color w:val="000000"/>
          <w:sz w:val="22"/>
          <w:szCs w:val="22"/>
          <w:lang w:val="pt-BR"/>
        </w:rPr>
      </w:r>
    </w:p>
    <w:p>
      <w:pPr>
        <w:pStyle w:val="Normal"/>
        <w:widowControl/>
        <w:ind w:left="567"/>
        <w:jc w:val="left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</w:r>
    </w:p>
    <w:tbl>
      <w:tblPr>
        <w:tblStyle w:val="a8"/>
        <w:tblW w:w="9572" w:type="dxa"/>
        <w:jc w:val="left"/>
        <w:tblInd w:w="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510"/>
        <w:gridCol w:w="870"/>
        <w:gridCol w:w="1634"/>
        <w:gridCol w:w="1607"/>
        <w:gridCol w:w="1951"/>
      </w:tblGrid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PRODUÇÃO BIBLIOGRÁFICA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Nº PRODUÇÕES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PONTUAÇÃO PARCIAL</w:t>
            </w:r>
          </w:p>
        </w:tc>
      </w:tr>
      <w:tr>
        <w:trPr/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left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Publicação em periódico da área de Ensino ou nos campos de Educação, de Ciências, de Matemática, de Tecnologias, com qualis Capes (2020-2024)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C/SQ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left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Publicação de livro da área de Ensino ou nos campos de Educação, de Ciências, de Matemática, de Tecnologias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left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Publicação de capítulo de livros da área de Ensino ou nos campos de Educação, de Ciências, de Matemática, de Tecnologias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left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PLANO DE ENSINO DA DISCIPLINA PROPOSTA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a 100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(não preencher)</w:t>
            </w:r>
          </w:p>
        </w:tc>
      </w:tr>
      <w:tr>
        <w:trPr/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"/>
        <w:widowControl/>
        <w:ind w:left="567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widowControl/>
        <w:ind w:left="567"/>
        <w:jc w:val="left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Critérios qualificadores (a produção deve ter aderência à área do PPGECM):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left"/>
        <w:rPr>
          <w:rFonts w:eastAsia="Times New Roman" w:cs="Times New Roman"/>
          <w:color w:val="000000"/>
          <w:sz w:val="22"/>
          <w:szCs w:val="22"/>
          <w:lang w:val="pt-BR"/>
        </w:rPr>
      </w:pPr>
      <w:r>
        <w:rPr>
          <w:rFonts w:eastAsia="Times New Roman" w:cs="Times New Roman"/>
          <w:b/>
          <w:color w:val="000000"/>
          <w:sz w:val="22"/>
          <w:szCs w:val="22"/>
          <w:lang w:val="pt-BR"/>
        </w:rPr>
        <w:t xml:space="preserve">Artigos (periódicos) – </w:t>
      </w:r>
      <w:r>
        <w:rPr>
          <w:rFonts w:eastAsia="Times New Roman" w:cs="Times New Roman"/>
          <w:color w:val="000000"/>
          <w:sz w:val="22"/>
          <w:szCs w:val="22"/>
          <w:lang w:val="pt-BR"/>
        </w:rPr>
        <w:t>qualis realizado na avaliação quadrienal (20</w:t>
      </w:r>
      <w:r>
        <w:rPr>
          <w:sz w:val="22"/>
          <w:szCs w:val="22"/>
          <w:lang w:val="pt-BR"/>
        </w:rPr>
        <w:t>20</w:t>
      </w:r>
      <w:r>
        <w:rPr>
          <w:rFonts w:eastAsia="Times New Roman" w:cs="Times New Roman"/>
          <w:color w:val="000000"/>
          <w:sz w:val="22"/>
          <w:szCs w:val="22"/>
          <w:lang w:val="pt-BR"/>
        </w:rPr>
        <w:t xml:space="preserve"> - 20</w:t>
      </w:r>
      <w:r>
        <w:rPr>
          <w:sz w:val="22"/>
          <w:szCs w:val="22"/>
          <w:lang w:val="pt-BR"/>
        </w:rPr>
        <w:t>24</w:t>
      </w:r>
      <w:r>
        <w:rPr>
          <w:rFonts w:eastAsia="Times New Roman" w:cs="Times New Roman"/>
          <w:color w:val="000000"/>
          <w:sz w:val="22"/>
          <w:szCs w:val="22"/>
          <w:lang w:val="pt-BR"/>
        </w:rPr>
        <w:t>)</w:t>
      </w:r>
    </w:p>
    <w:p>
      <w:pPr>
        <w:pStyle w:val="Normal"/>
        <w:widowControl/>
        <w:spacing w:lineRule="auto" w:line="276"/>
        <w:ind w:left="2832"/>
        <w:jc w:val="left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SQ: sem qualis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left"/>
        <w:rPr>
          <w:rFonts w:eastAsia="Times New Roman" w:cs="Times New Roman"/>
          <w:color w:val="000000"/>
          <w:sz w:val="22"/>
          <w:szCs w:val="22"/>
          <w:lang w:val="pt-BR"/>
        </w:rPr>
      </w:pPr>
      <w:r>
        <w:rPr>
          <w:rFonts w:eastAsia="Times New Roman" w:cs="Times New Roman"/>
          <w:b/>
          <w:color w:val="000000"/>
          <w:sz w:val="22"/>
          <w:szCs w:val="22"/>
          <w:lang w:val="pt-BR"/>
        </w:rPr>
        <w:t xml:space="preserve">Livros (obra integral) </w:t>
      </w:r>
      <w:r>
        <w:rPr>
          <w:b/>
          <w:sz w:val="22"/>
          <w:szCs w:val="22"/>
          <w:lang w:val="pt-BR"/>
        </w:rPr>
        <w:t xml:space="preserve">– </w:t>
      </w:r>
      <w:r>
        <w:rPr>
          <w:sz w:val="22"/>
          <w:szCs w:val="22"/>
          <w:lang w:val="pt-BR"/>
        </w:rPr>
        <w:t>L1:</w:t>
      </w:r>
      <w:r>
        <w:rPr>
          <w:b/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Editora universitária internacional ou nacional com corpo editorial</w:t>
      </w:r>
    </w:p>
    <w:p>
      <w:pPr>
        <w:pStyle w:val="Normal"/>
        <w:widowControl/>
        <w:spacing w:lineRule="auto" w:line="276"/>
        <w:ind w:left="2832"/>
        <w:jc w:val="left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L2: Editoras comercial internacional ou nacional com corpo editorial</w:t>
      </w:r>
    </w:p>
    <w:p>
      <w:pPr>
        <w:pStyle w:val="Normal"/>
        <w:widowControl/>
        <w:spacing w:lineRule="auto" w:line="276"/>
        <w:ind w:left="2832"/>
        <w:jc w:val="left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L3: Editora internacional ou nacional sem corpo editorial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left"/>
        <w:rPr>
          <w:rFonts w:eastAsia="Times New Roman" w:cs="Times New Roman"/>
          <w:color w:val="000000"/>
          <w:sz w:val="22"/>
          <w:szCs w:val="22"/>
          <w:lang w:val="pt-BR"/>
        </w:rPr>
      </w:pPr>
      <w:r>
        <w:rPr>
          <w:rFonts w:eastAsia="Times New Roman" w:cs="Times New Roman"/>
          <w:b/>
          <w:color w:val="000000"/>
          <w:sz w:val="22"/>
          <w:szCs w:val="22"/>
          <w:lang w:val="pt-BR"/>
        </w:rPr>
        <w:t xml:space="preserve">Capítulos de Livro – </w:t>
      </w:r>
      <w:r>
        <w:rPr>
          <w:rFonts w:eastAsia="Times New Roman" w:cs="Times New Roman"/>
          <w:color w:val="000000"/>
          <w:sz w:val="22"/>
          <w:szCs w:val="22"/>
          <w:lang w:val="pt-BR"/>
        </w:rPr>
        <w:t>C1:</w:t>
      </w:r>
      <w:r>
        <w:rPr>
          <w:rFonts w:eastAsia="Times New Roman" w:cs="Times New Roman"/>
          <w:b/>
          <w:color w:val="000000"/>
          <w:sz w:val="22"/>
          <w:szCs w:val="22"/>
          <w:lang w:val="pt-BR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val="pt-BR"/>
        </w:rPr>
        <w:t>Editora universitária internaciona</w:t>
      </w:r>
      <w:r>
        <w:rPr>
          <w:sz w:val="22"/>
          <w:szCs w:val="22"/>
          <w:lang w:val="pt-BR"/>
        </w:rPr>
        <w:t>l ou nacional</w:t>
      </w:r>
      <w:r>
        <w:rPr>
          <w:rFonts w:eastAsia="Times New Roman" w:cs="Times New Roman"/>
          <w:color w:val="000000"/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co</w:t>
      </w:r>
      <w:r>
        <w:rPr>
          <w:rFonts w:eastAsia="Times New Roman" w:cs="Times New Roman"/>
          <w:color w:val="000000"/>
          <w:sz w:val="22"/>
          <w:szCs w:val="22"/>
          <w:lang w:val="pt-BR"/>
        </w:rPr>
        <w:t>m corpo editorial</w:t>
      </w:r>
    </w:p>
    <w:p>
      <w:pPr>
        <w:pStyle w:val="Normal"/>
        <w:widowControl/>
        <w:spacing w:lineRule="auto" w:line="276"/>
        <w:ind w:left="2832"/>
        <w:jc w:val="left"/>
        <w:rPr>
          <w:rFonts w:eastAsia="Times New Roman" w:cs="Times New Roman"/>
          <w:color w:val="000000"/>
          <w:sz w:val="22"/>
          <w:szCs w:val="22"/>
          <w:lang w:val="pt-BR"/>
        </w:rPr>
      </w:pPr>
      <w:r>
        <w:rPr>
          <w:rFonts w:eastAsia="Times New Roman" w:cs="Times New Roman"/>
          <w:color w:val="000000"/>
          <w:sz w:val="22"/>
          <w:szCs w:val="22"/>
          <w:lang w:val="pt-BR"/>
        </w:rPr>
        <w:t xml:space="preserve">C2: Editoras </w:t>
      </w:r>
      <w:r>
        <w:rPr>
          <w:sz w:val="22"/>
          <w:szCs w:val="22"/>
          <w:lang w:val="pt-BR"/>
        </w:rPr>
        <w:t>comercial internacional ou nacional</w:t>
      </w:r>
      <w:r>
        <w:rPr>
          <w:rFonts w:eastAsia="Times New Roman" w:cs="Times New Roman"/>
          <w:color w:val="000000"/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com</w:t>
      </w:r>
      <w:r>
        <w:rPr>
          <w:rFonts w:eastAsia="Times New Roman" w:cs="Times New Roman"/>
          <w:color w:val="000000"/>
          <w:sz w:val="22"/>
          <w:szCs w:val="22"/>
          <w:lang w:val="pt-BR"/>
        </w:rPr>
        <w:t xml:space="preserve"> corpo editorial</w:t>
      </w:r>
    </w:p>
    <w:p>
      <w:pPr>
        <w:pStyle w:val="Normal"/>
        <w:widowControl/>
        <w:spacing w:lineRule="auto" w:line="276"/>
        <w:ind w:left="2832"/>
        <w:jc w:val="left"/>
        <w:rPr>
          <w:rFonts w:eastAsia="Times New Roman" w:cs="Times New Roman"/>
          <w:color w:val="000000"/>
          <w:sz w:val="22"/>
          <w:szCs w:val="22"/>
          <w:lang w:val="pt-BR"/>
        </w:rPr>
      </w:pPr>
      <w:r>
        <w:rPr>
          <w:rFonts w:eastAsia="Times New Roman" w:cs="Times New Roman"/>
          <w:color w:val="000000"/>
          <w:sz w:val="22"/>
          <w:szCs w:val="22"/>
          <w:lang w:val="pt-BR"/>
        </w:rPr>
        <w:t xml:space="preserve">C3: Editora internacional </w:t>
      </w:r>
      <w:r>
        <w:rPr>
          <w:sz w:val="22"/>
          <w:szCs w:val="22"/>
          <w:lang w:val="pt-BR"/>
        </w:rPr>
        <w:t xml:space="preserve">ou </w:t>
      </w:r>
      <w:r>
        <w:rPr>
          <w:rFonts w:eastAsia="Times New Roman" w:cs="Times New Roman"/>
          <w:color w:val="000000"/>
          <w:sz w:val="22"/>
          <w:szCs w:val="22"/>
          <w:lang w:val="pt-BR"/>
        </w:rPr>
        <w:t>naciona</w:t>
      </w:r>
      <w:r>
        <w:rPr>
          <w:sz w:val="22"/>
          <w:szCs w:val="22"/>
          <w:lang w:val="pt-BR"/>
        </w:rPr>
        <w:t>l</w:t>
      </w:r>
      <w:r>
        <w:rPr>
          <w:rFonts w:eastAsia="Times New Roman" w:cs="Times New Roman"/>
          <w:color w:val="000000"/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sem</w:t>
      </w:r>
      <w:r>
        <w:rPr>
          <w:rFonts w:eastAsia="Times New Roman" w:cs="Times New Roman"/>
          <w:color w:val="000000"/>
          <w:sz w:val="22"/>
          <w:szCs w:val="22"/>
          <w:lang w:val="pt-BR"/>
        </w:rPr>
        <w:t xml:space="preserve"> corpo editorial</w:t>
      </w:r>
    </w:p>
    <w:p>
      <w:pPr>
        <w:pStyle w:val="Normal"/>
        <w:widowControl/>
        <w:spacing w:lineRule="auto" w:line="276"/>
        <w:ind w:left="566"/>
        <w:jc w:val="left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Observação: A organização de livro não é pontuada.</w:t>
      </w:r>
    </w:p>
    <w:p>
      <w:pPr>
        <w:pStyle w:val="Normal"/>
        <w:widowControl/>
        <w:spacing w:lineRule="auto" w:line="276"/>
        <w:ind w:left="2832"/>
        <w:jc w:val="left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"/>
        <w:widowControl/>
        <w:spacing w:lineRule="auto" w:line="276"/>
        <w:ind w:left="2832"/>
        <w:jc w:val="left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"/>
        <w:widowControl/>
        <w:spacing w:lineRule="auto" w:line="276"/>
        <w:ind w:left="2832"/>
        <w:jc w:val="left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"/>
        <w:widowControl/>
        <w:spacing w:lineRule="auto" w:line="276"/>
        <w:ind w:left="2832"/>
        <w:jc w:val="left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"/>
        <w:widowControl/>
        <w:spacing w:lineRule="auto" w:line="276"/>
        <w:ind w:left="2832"/>
        <w:jc w:val="left"/>
        <w:rPr>
          <w:sz w:val="22"/>
          <w:szCs w:val="22"/>
          <w:lang w:val="pt-BR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849" w:gutter="0" w:header="709" w:top="1701" w:footer="709" w:bottom="851"/>
      <w:pgNumType w:start="1" w:fmt="decimal"/>
      <w:formProt w:val="false"/>
      <w:textDirection w:val="lrTb"/>
      <w:docGrid w:type="default" w:linePitch="10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left" w:pos="2235" w:leader="none"/>
      </w:tabs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1117600</wp:posOffset>
              </wp:positionH>
              <wp:positionV relativeFrom="paragraph">
                <wp:posOffset>-139700</wp:posOffset>
              </wp:positionV>
              <wp:extent cx="5419725" cy="1085850"/>
              <wp:effectExtent l="0" t="0" r="0" b="0"/>
              <wp:wrapNone/>
              <wp:docPr id="1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19800" cy="1085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left"/>
                            <w:rPr>
                              <w:lang w:val="pt-BR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  <w:lang w:val="pt-BR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jc w:val="left"/>
                            <w:rPr>
                              <w:lang w:val="pt-BR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  <w:lang w:val="pt-BR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jc w:val="left"/>
                            <w:rPr>
                              <w:lang w:val="pt-BR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  <w:lang w:val="pt-BR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jc w:val="left"/>
                            <w:rPr>
                              <w:lang w:val="pt-BR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  <w:lang w:val="pt-BR"/>
                            </w:rPr>
                            <w:t>CÂMPUS JATAÍ</w:t>
                          </w:r>
                        </w:p>
                        <w:p>
                          <w:pPr>
                            <w:pStyle w:val="Contedodoquadro"/>
                            <w:jc w:val="left"/>
                            <w:rPr>
                              <w:lang w:val="pt-BR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  <w:lang w:val="pt-BR"/>
                            </w:rPr>
                            <w:t>PROGRAMA DE PÓS-GRADUAÇÃO EM EDUCAÇÃO PARA CIÊNCIAS E MATEMÁTICA</w:t>
                          </w:r>
                        </w:p>
                        <w:p>
                          <w:pPr>
                            <w:pStyle w:val="Contedodoquadro"/>
                            <w:rPr>
                              <w:lang w:val="pt-BR"/>
                            </w:rPr>
                          </w:pPr>
                          <w:r>
                            <w:rPr>
                              <w:color w:val="000000"/>
                              <w:lang w:val="pt-BR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" path="m0,0l-2147483645,0l-2147483645,-2147483646l0,-2147483646xe" fillcolor="white" stroked="f" o:allowincell="f" style="position:absolute;margin-left:88pt;margin-top:-11pt;width:426.7pt;height:85.4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jc w:val="left"/>
                      <w:rPr>
                        <w:lang w:val="pt-BR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  <w:lang w:val="pt-BR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jc w:val="left"/>
                      <w:rPr>
                        <w:lang w:val="pt-BR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  <w:lang w:val="pt-BR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jc w:val="left"/>
                      <w:rPr>
                        <w:lang w:val="pt-BR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  <w:lang w:val="pt-BR"/>
                      </w:rPr>
                      <w:t>INSTITUTO FEDERAL DE EDUCAÇÃO, CIÊNCIA E TECNOLOGIA DE GOIÁS</w:t>
                    </w:r>
                  </w:p>
                  <w:p>
                    <w:pPr>
                      <w:pStyle w:val="Contedodoquadro"/>
                      <w:jc w:val="left"/>
                      <w:rPr>
                        <w:lang w:val="pt-BR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  <w:lang w:val="pt-BR"/>
                      </w:rPr>
                      <w:t>CÂMPUS JATAÍ</w:t>
                    </w:r>
                  </w:p>
                  <w:p>
                    <w:pPr>
                      <w:pStyle w:val="Contedodoquadro"/>
                      <w:jc w:val="left"/>
                      <w:rPr>
                        <w:lang w:val="pt-BR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  <w:lang w:val="pt-BR"/>
                      </w:rPr>
                      <w:t>PROGRAMA DE PÓS-GRADUAÇÃO EM EDUCAÇÃO PARA CIÊNCIAS E MATEMÁTICA</w:t>
                    </w:r>
                  </w:p>
                  <w:p>
                    <w:pPr>
                      <w:pStyle w:val="Contedodoquadro"/>
                      <w:rPr>
                        <w:lang w:val="pt-BR"/>
                      </w:rPr>
                    </w:pPr>
                    <w:r>
                      <w:rPr>
                        <w:color w:val="000000"/>
                        <w:lang w:val="pt-BR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-240665</wp:posOffset>
              </wp:positionH>
              <wp:positionV relativeFrom="paragraph">
                <wp:posOffset>-307340</wp:posOffset>
              </wp:positionV>
              <wp:extent cx="1323975" cy="1485900"/>
              <wp:effectExtent l="0" t="0" r="0" b="0"/>
              <wp:wrapNone/>
              <wp:docPr id="2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4080" cy="1486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989965" cy="1393190"/>
                                <wp:effectExtent l="0" t="0" r="0" b="0"/>
                                <wp:docPr id="4" name="Imagem 2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2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9965" cy="13931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2" path="m0,0l-2147483645,0l-2147483645,-2147483646l0,-2147483646xe" stroked="f" o:allowincell="f" style="position:absolute;margin-left:-18.95pt;margin-top:-24.2pt;width:104.2pt;height:116.95pt;mso-wrap-style:none;v-text-anchor:middle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989965" cy="1393190"/>
                          <wp:effectExtent l="0" t="0" r="0" b="0"/>
                          <wp:docPr id="5" name="Imagem 2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m 2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9965" cy="13931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  <w:p>
    <w:pPr>
      <w:pStyle w:val="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  <w:p>
    <w:pPr>
      <w:pStyle w:val="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  <w:p>
    <w:pPr>
      <w:pStyle w:val="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  <w:p>
    <w:pPr>
      <w:pStyle w:val="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  <w:p>
    <w:pPr>
      <w:pStyle w:val="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  <w:p>
    <w:pPr>
      <w:pStyle w:val="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1"/>
        <w:szCs w:val="21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024b"/>
    <w:pPr>
      <w:widowControl w:val="false"/>
      <w:suppressAutoHyphens w:val="true"/>
      <w:bidi w:val="0"/>
      <w:spacing w:before="0" w:after="0"/>
      <w:jc w:val="both"/>
      <w:textAlignment w:val="baseline"/>
    </w:pPr>
    <w:rPr>
      <w:rFonts w:ascii="Times New Roman" w:hAnsi="Times New Roman" w:eastAsia="MS Gothic" w:cs="MS Gothic"/>
      <w:color w:val="auto"/>
      <w:kern w:val="2"/>
      <w:sz w:val="21"/>
      <w:szCs w:val="21"/>
      <w:lang w:val="en-US" w:eastAsia="pt-BR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61b75"/>
    <w:rPr/>
  </w:style>
  <w:style w:type="character" w:styleId="RodapChar" w:customStyle="1">
    <w:name w:val="Rodapé Char"/>
    <w:basedOn w:val="DefaultParagraphFont"/>
    <w:uiPriority w:val="99"/>
    <w:qFormat/>
    <w:rsid w:val="00861b75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861b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d28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41c32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c41c32"/>
    <w:rPr>
      <w:rFonts w:ascii="Times New Roman" w:hAnsi="Times New Roman" w:eastAsia="MS Gothic" w:cs="MS Gothic"/>
      <w:kern w:val="2"/>
      <w:sz w:val="20"/>
      <w:szCs w:val="20"/>
      <w:lang w:val="en-US" w:eastAsia="pt-BR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c41c32"/>
    <w:rPr>
      <w:rFonts w:ascii="Times New Roman" w:hAnsi="Times New Roman" w:eastAsia="MS Gothic" w:cs="MS Gothic"/>
      <w:b/>
      <w:bCs/>
      <w:kern w:val="2"/>
      <w:sz w:val="20"/>
      <w:szCs w:val="20"/>
      <w:lang w:val="en-US" w:eastAsia="pt-BR"/>
    </w:rPr>
  </w:style>
  <w:style w:type="character" w:styleId="FollowedHyperlink">
    <w:name w:val="FollowedHyperlink"/>
    <w:basedOn w:val="DefaultParagraphFont"/>
    <w:uiPriority w:val="99"/>
    <w:semiHidden/>
    <w:unhideWhenUsed/>
    <w:rsid w:val="00511f74"/>
    <w:rPr>
      <w:color w:themeColor="followedHyperlink" w:val="8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61b75"/>
    <w:pPr>
      <w:widowControl/>
      <w:tabs>
        <w:tab w:val="clear" w:pos="720"/>
        <w:tab w:val="center" w:pos="4252" w:leader="none"/>
        <w:tab w:val="right" w:pos="8504" w:leader="none"/>
      </w:tabs>
      <w:suppressAutoHyphens w:val="false"/>
      <w:jc w:val="left"/>
      <w:textAlignment w:val="auto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val="pt-BR" w:eastAsia="en-US"/>
    </w:rPr>
  </w:style>
  <w:style w:type="paragraph" w:styleId="Footer">
    <w:name w:val="Footer"/>
    <w:basedOn w:val="Normal"/>
    <w:link w:val="RodapChar"/>
    <w:uiPriority w:val="99"/>
    <w:unhideWhenUsed/>
    <w:rsid w:val="00861b75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61b75"/>
    <w:pPr>
      <w:widowControl/>
      <w:suppressAutoHyphens w:val="false"/>
      <w:jc w:val="left"/>
      <w:textAlignment w:val="auto"/>
    </w:pPr>
    <w:rPr>
      <w:rFonts w:ascii="Tahoma" w:hAnsi="Tahoma" w:eastAsia="Calibri" w:cs="Tahoma" w:eastAsiaTheme="minorHAnsi"/>
      <w:kern w:val="0"/>
      <w:sz w:val="16"/>
      <w:szCs w:val="16"/>
      <w:lang w:val="pt-BR" w:eastAsia="en-US"/>
    </w:rPr>
  </w:style>
  <w:style w:type="paragraph" w:styleId="ListParagraph">
    <w:name w:val="List Paragraph"/>
    <w:basedOn w:val="Normal"/>
    <w:uiPriority w:val="34"/>
    <w:qFormat/>
    <w:rsid w:val="002b67ca"/>
    <w:pPr>
      <w:widowControl/>
      <w:suppressAutoHyphens w:val="false"/>
      <w:spacing w:lineRule="auto" w:line="276" w:before="0" w:after="200"/>
      <w:ind w:left="720"/>
      <w:contextualSpacing/>
      <w:jc w:val="left"/>
      <w:textAlignment w:val="auto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val="pt-BR" w:eastAsia="en-US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c41c3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c41c32"/>
    <w:pPr/>
    <w:rPr>
      <w:b/>
      <w:bCs/>
    </w:rPr>
  </w:style>
  <w:style w:type="paragraph" w:styleId="Default" w:customStyle="1">
    <w:name w:val="Default"/>
    <w:qFormat/>
    <w:rsid w:val="00895b22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861b7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D3zuZKSQp87cNklkFJV/8V7EKyA==">CgMxLjAyCGguZ2pkZ3hzMghoLmdqZGd4czgAai8KFHN1Z2dlc3QuZm50OXNoM2F4cG82EhdQYXVsbyBIZW5yaXF1ZSBkZSBTb3V6YWovChRzdWdnZXN0Lno3cjBweHc2NXFtbxIXUGF1bG8gSGVucmlxdWUgZGUgU291emFyITFGaWh0TEdqVVF5WnZIWGNZVHo3MjFCME50MV94MjA1Vg==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Application>LibreOffice/7.6.6.3$Windows_X86_64 LibreOffice_project/d97b2716a9a4a2ce1391dee1765565ea469b0ae7</Application>
  <AppVersion>15.0000</AppVersion>
  <Pages>1</Pages>
  <Words>239</Words>
  <Characters>1291</Characters>
  <CharactersWithSpaces>1472</CharactersWithSpaces>
  <Paragraphs>59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2024-08-12T11:16:00Z</dcterms:created>
  <dc:creator>Daniela Hilda de Souza Siqueira Franca</dc:creator>
  <dc:description/>
  <dc:language>pt-BR</dc:language>
  <cp:lastModifiedBy/>
  <dcterms:modified xsi:type="dcterms:W3CDTF">2024-09-03T13:21:44Z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